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E9" w:rsidRDefault="007647E9" w:rsidP="007647E9">
      <w:pPr>
        <w:pStyle w:val="a3"/>
        <w:spacing w:before="0" w:beforeAutospacing="0"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</w:t>
      </w:r>
      <w:r w:rsidR="003A5536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 xml:space="preserve">                                                </w:t>
      </w:r>
    </w:p>
    <w:p w:rsidR="007647E9" w:rsidRDefault="007647E9" w:rsidP="007647E9">
      <w:pPr>
        <w:pStyle w:val="a3"/>
        <w:spacing w:before="0" w:beforeAutospacing="0"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(номер)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>МУНИЦИПАЛЬНЫХ ПРАВОВЫХ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АКТОВ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Козловского сельского поселения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Терновского 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Воронежской области 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4F44C0" w:rsidP="007647E9">
      <w:pPr>
        <w:pStyle w:val="a3"/>
        <w:spacing w:before="0" w:beforeAutospacing="0"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28</w:t>
      </w:r>
      <w:r w:rsidR="007647E9">
        <w:rPr>
          <w:b/>
          <w:sz w:val="40"/>
          <w:szCs w:val="40"/>
        </w:rPr>
        <w:t>.</w:t>
      </w:r>
      <w:r w:rsidR="002F199E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2</w:t>
      </w:r>
      <w:r w:rsidR="007647E9">
        <w:rPr>
          <w:b/>
          <w:sz w:val="40"/>
          <w:szCs w:val="40"/>
        </w:rPr>
        <w:t>.202</w:t>
      </w:r>
      <w:r>
        <w:rPr>
          <w:b/>
          <w:sz w:val="40"/>
          <w:szCs w:val="40"/>
        </w:rPr>
        <w:t>5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52"/>
          <w:szCs w:val="52"/>
        </w:rPr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Совет народных депутатов Козловского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сельского поселения Терновского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Воронежской области</w:t>
      </w: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3376AF" w:rsidRDefault="003376A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3376AF" w:rsidRDefault="003376A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C734DF" w:rsidRDefault="00C734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99E" w:rsidRDefault="002F199E" w:rsidP="00FC2AAF">
      <w:pPr>
        <w:pStyle w:val="ConsPlusNormal"/>
        <w:jc w:val="right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C2AAF" w:rsidRPr="00FC2AAF" w:rsidRDefault="00FC2AAF" w:rsidP="00FC2AA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4F44C0" w:rsidRPr="00876329" w:rsidRDefault="004F44C0" w:rsidP="004F44C0">
      <w:pPr>
        <w:pStyle w:val="a3"/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876329">
        <w:rPr>
          <w:sz w:val="28"/>
          <w:szCs w:val="28"/>
        </w:rPr>
        <w:lastRenderedPageBreak/>
        <w:t>СОВЕТ НАРОДНЫХ ДЕПУТАТОВ                                                                                                     КОЗЛОВСКОГО СЕЛЬСКОГО ПОСЕЛЕНИЯ</w:t>
      </w:r>
      <w:r w:rsidRPr="00876329">
        <w:rPr>
          <w:sz w:val="28"/>
          <w:szCs w:val="28"/>
        </w:rPr>
        <w:br/>
        <w:t>ТЕРНОВСКОГО МУНИЦИПАЛЬНОГО РАЙОНА</w:t>
      </w:r>
      <w:r w:rsidRPr="00876329">
        <w:rPr>
          <w:sz w:val="28"/>
          <w:szCs w:val="28"/>
        </w:rPr>
        <w:br/>
        <w:t>ВОРОНЕЖСКОЙ ОБЛАСТИ</w:t>
      </w:r>
    </w:p>
    <w:p w:rsidR="004F44C0" w:rsidRPr="00876329" w:rsidRDefault="004F44C0" w:rsidP="004F44C0">
      <w:pPr>
        <w:pStyle w:val="a3"/>
        <w:spacing w:after="0"/>
        <w:rPr>
          <w:sz w:val="28"/>
          <w:szCs w:val="28"/>
        </w:rPr>
      </w:pPr>
      <w:r w:rsidRPr="00876329">
        <w:rPr>
          <w:sz w:val="28"/>
          <w:szCs w:val="28"/>
        </w:rPr>
        <w:t xml:space="preserve">                                                         РЕШЕНИЕ</w:t>
      </w:r>
    </w:p>
    <w:p w:rsidR="004F44C0" w:rsidRPr="00876329" w:rsidRDefault="004F44C0" w:rsidP="004F44C0">
      <w:pPr>
        <w:pStyle w:val="a3"/>
        <w:rPr>
          <w:sz w:val="28"/>
          <w:szCs w:val="28"/>
        </w:rPr>
      </w:pPr>
      <w:r w:rsidRPr="00876329">
        <w:rPr>
          <w:sz w:val="28"/>
          <w:szCs w:val="28"/>
        </w:rPr>
        <w:t>от  07  февраля  202</w:t>
      </w:r>
      <w:r>
        <w:rPr>
          <w:sz w:val="28"/>
          <w:szCs w:val="28"/>
        </w:rPr>
        <w:t>5</w:t>
      </w:r>
      <w:r w:rsidRPr="00876329">
        <w:rPr>
          <w:sz w:val="28"/>
          <w:szCs w:val="28"/>
        </w:rPr>
        <w:t>года                            №1</w:t>
      </w:r>
      <w:r>
        <w:rPr>
          <w:sz w:val="28"/>
          <w:szCs w:val="28"/>
        </w:rPr>
        <w:t>81</w:t>
      </w:r>
      <w:r w:rsidRPr="00876329">
        <w:rPr>
          <w:sz w:val="28"/>
          <w:szCs w:val="28"/>
        </w:rPr>
        <w:t xml:space="preserve">                                                                       с. Козловка                                                                                                                                                                         </w:t>
      </w:r>
    </w:p>
    <w:p w:rsidR="004F44C0" w:rsidRPr="00876329" w:rsidRDefault="004F44C0" w:rsidP="004F44C0">
      <w:pPr>
        <w:pStyle w:val="a3"/>
        <w:spacing w:after="0"/>
        <w:rPr>
          <w:sz w:val="28"/>
          <w:szCs w:val="28"/>
        </w:rPr>
      </w:pPr>
      <w:r w:rsidRPr="00876329">
        <w:rPr>
          <w:sz w:val="28"/>
          <w:szCs w:val="28"/>
        </w:rPr>
        <w:t>Отчет главы Козловского сельского                                                                                            поселения о работе в 202</w:t>
      </w:r>
      <w:r>
        <w:rPr>
          <w:sz w:val="28"/>
          <w:szCs w:val="28"/>
        </w:rPr>
        <w:t>4</w:t>
      </w:r>
      <w:r w:rsidRPr="00876329">
        <w:rPr>
          <w:sz w:val="28"/>
          <w:szCs w:val="28"/>
        </w:rPr>
        <w:t xml:space="preserve">  году. </w:t>
      </w:r>
    </w:p>
    <w:p w:rsidR="004F44C0" w:rsidRPr="00876329" w:rsidRDefault="004F44C0" w:rsidP="004F44C0">
      <w:pPr>
        <w:pStyle w:val="a3"/>
        <w:spacing w:beforeAutospacing="0" w:after="0"/>
        <w:ind w:left="-45"/>
        <w:rPr>
          <w:sz w:val="28"/>
          <w:szCs w:val="28"/>
        </w:rPr>
      </w:pPr>
      <w:r w:rsidRPr="00876329">
        <w:rPr>
          <w:sz w:val="28"/>
          <w:szCs w:val="28"/>
        </w:rPr>
        <w:t xml:space="preserve">      Заслушав и обсудив  отчет главы  Козловского сельского  поселения о работе в 202</w:t>
      </w:r>
      <w:r>
        <w:rPr>
          <w:sz w:val="28"/>
          <w:szCs w:val="28"/>
        </w:rPr>
        <w:t>4</w:t>
      </w:r>
      <w:r w:rsidRPr="00876329">
        <w:rPr>
          <w:sz w:val="28"/>
          <w:szCs w:val="28"/>
        </w:rPr>
        <w:t xml:space="preserve">  году Совет народных депутатов</w:t>
      </w:r>
      <w:r>
        <w:rPr>
          <w:sz w:val="28"/>
          <w:szCs w:val="28"/>
        </w:rPr>
        <w:t xml:space="preserve"> </w:t>
      </w:r>
      <w:r w:rsidRPr="00876329">
        <w:rPr>
          <w:sz w:val="28"/>
          <w:szCs w:val="28"/>
        </w:rPr>
        <w:t xml:space="preserve"> РЕШИЛ:                                                                                                   </w:t>
      </w:r>
    </w:p>
    <w:p w:rsidR="004F44C0" w:rsidRPr="00876329" w:rsidRDefault="004F44C0" w:rsidP="004F44C0">
      <w:pPr>
        <w:pStyle w:val="a3"/>
        <w:tabs>
          <w:tab w:val="left" w:pos="284"/>
          <w:tab w:val="left" w:pos="426"/>
        </w:tabs>
        <w:spacing w:after="0"/>
        <w:rPr>
          <w:sz w:val="28"/>
          <w:szCs w:val="28"/>
        </w:rPr>
      </w:pPr>
      <w:r w:rsidRPr="00876329">
        <w:rPr>
          <w:sz w:val="28"/>
          <w:szCs w:val="28"/>
        </w:rPr>
        <w:t xml:space="preserve">          1.  Признать работу администрации Козловского </w:t>
      </w:r>
      <w:r>
        <w:rPr>
          <w:sz w:val="28"/>
          <w:szCs w:val="28"/>
        </w:rPr>
        <w:t xml:space="preserve">сельского поселения –     </w:t>
      </w:r>
      <w:r>
        <w:rPr>
          <w:sz w:val="28"/>
          <w:szCs w:val="28"/>
        </w:rPr>
        <w:br/>
        <w:t xml:space="preserve"> </w:t>
      </w:r>
      <w:r w:rsidRPr="00876329">
        <w:rPr>
          <w:sz w:val="28"/>
          <w:szCs w:val="28"/>
        </w:rPr>
        <w:t xml:space="preserve">удовлетворительной.                                                                                                                                                         </w:t>
      </w:r>
    </w:p>
    <w:p w:rsidR="004F44C0" w:rsidRPr="000C0B75" w:rsidRDefault="004F44C0" w:rsidP="004F44C0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87632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876329">
        <w:rPr>
          <w:sz w:val="28"/>
          <w:szCs w:val="28"/>
        </w:rPr>
        <w:t xml:space="preserve"> </w:t>
      </w:r>
      <w:r w:rsidRPr="000C0B75">
        <w:rPr>
          <w:rFonts w:ascii="Times New Roman" w:hAnsi="Times New Roman"/>
          <w:sz w:val="28"/>
          <w:szCs w:val="28"/>
        </w:rPr>
        <w:t xml:space="preserve">2. Опубликовать настоящее решение в  периодическом печатном издании  «Вестник муниципальных правовых актов </w:t>
      </w:r>
      <w:r>
        <w:rPr>
          <w:rFonts w:ascii="Times New Roman" w:hAnsi="Times New Roman"/>
          <w:sz w:val="28"/>
          <w:szCs w:val="28"/>
        </w:rPr>
        <w:t>Козловского</w:t>
      </w:r>
      <w:r w:rsidRPr="000C0B75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«Интернет».</w:t>
      </w:r>
    </w:p>
    <w:p w:rsidR="004F44C0" w:rsidRPr="00876329" w:rsidRDefault="004F44C0" w:rsidP="004F44C0">
      <w:pPr>
        <w:pStyle w:val="af8"/>
        <w:ind w:left="360"/>
        <w:jc w:val="both"/>
        <w:rPr>
          <w:sz w:val="28"/>
          <w:szCs w:val="28"/>
        </w:rPr>
      </w:pPr>
    </w:p>
    <w:p w:rsidR="004F44C0" w:rsidRPr="00876329" w:rsidRDefault="004F44C0" w:rsidP="004F44C0">
      <w:pPr>
        <w:pStyle w:val="a3"/>
        <w:spacing w:after="0"/>
        <w:rPr>
          <w:sz w:val="28"/>
          <w:szCs w:val="28"/>
        </w:rPr>
      </w:pPr>
    </w:p>
    <w:p w:rsidR="004F44C0" w:rsidRPr="00876329" w:rsidRDefault="004F44C0" w:rsidP="004F44C0">
      <w:pPr>
        <w:pStyle w:val="a3"/>
        <w:spacing w:after="0"/>
        <w:rPr>
          <w:sz w:val="28"/>
          <w:szCs w:val="28"/>
        </w:rPr>
      </w:pPr>
      <w:r w:rsidRPr="00876329">
        <w:rPr>
          <w:sz w:val="28"/>
          <w:szCs w:val="28"/>
        </w:rPr>
        <w:t xml:space="preserve">      Глава Козловского                                                                                                                        </w:t>
      </w:r>
      <w:r w:rsidRPr="00876329">
        <w:rPr>
          <w:sz w:val="28"/>
          <w:szCs w:val="28"/>
        </w:rPr>
        <w:br/>
        <w:t xml:space="preserve">      сельского поселения                                                          Ю. В. Микляев</w:t>
      </w:r>
    </w:p>
    <w:p w:rsidR="004F44C0" w:rsidRPr="00876329" w:rsidRDefault="004F44C0" w:rsidP="004F44C0">
      <w:pPr>
        <w:pStyle w:val="a3"/>
        <w:shd w:val="clear" w:color="auto" w:fill="FFFFFF"/>
        <w:spacing w:before="135" w:beforeAutospacing="0" w:after="135" w:line="270" w:lineRule="atLeast"/>
        <w:rPr>
          <w:color w:val="303030"/>
          <w:sz w:val="28"/>
          <w:szCs w:val="28"/>
        </w:rPr>
      </w:pPr>
    </w:p>
    <w:p w:rsidR="004F44C0" w:rsidRPr="00876329" w:rsidRDefault="004F44C0" w:rsidP="004F44C0">
      <w:pPr>
        <w:pStyle w:val="a3"/>
        <w:shd w:val="clear" w:color="auto" w:fill="FFFFFF"/>
        <w:spacing w:before="135" w:beforeAutospacing="0" w:after="135" w:line="270" w:lineRule="atLeast"/>
        <w:rPr>
          <w:color w:val="303030"/>
          <w:sz w:val="28"/>
          <w:szCs w:val="28"/>
        </w:rPr>
      </w:pPr>
    </w:p>
    <w:p w:rsidR="004F44C0" w:rsidRPr="00876329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44C0" w:rsidRPr="00BB6BD8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BD8">
        <w:rPr>
          <w:rFonts w:ascii="Times New Roman" w:hAnsi="Times New Roman" w:cs="Times New Roman"/>
          <w:b/>
          <w:sz w:val="36"/>
          <w:szCs w:val="36"/>
        </w:rPr>
        <w:t xml:space="preserve">Публичный доклад </w:t>
      </w:r>
    </w:p>
    <w:p w:rsidR="004F44C0" w:rsidRPr="00BB6BD8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BD8">
        <w:rPr>
          <w:rFonts w:ascii="Times New Roman" w:hAnsi="Times New Roman" w:cs="Times New Roman"/>
          <w:b/>
          <w:sz w:val="36"/>
          <w:szCs w:val="36"/>
        </w:rPr>
        <w:t xml:space="preserve">о результатах работы </w:t>
      </w:r>
    </w:p>
    <w:p w:rsidR="004F44C0" w:rsidRPr="00BB6BD8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BD8">
        <w:rPr>
          <w:rFonts w:ascii="Times New Roman" w:hAnsi="Times New Roman" w:cs="Times New Roman"/>
          <w:b/>
          <w:sz w:val="36"/>
          <w:szCs w:val="36"/>
        </w:rPr>
        <w:t xml:space="preserve">Главы Козловского сельского поселения </w:t>
      </w:r>
    </w:p>
    <w:p w:rsidR="004F44C0" w:rsidRPr="00BB6BD8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BD8">
        <w:rPr>
          <w:rFonts w:ascii="Times New Roman" w:hAnsi="Times New Roman" w:cs="Times New Roman"/>
          <w:b/>
          <w:sz w:val="36"/>
          <w:szCs w:val="36"/>
        </w:rPr>
        <w:t>Терновского  муниципального района</w:t>
      </w:r>
    </w:p>
    <w:p w:rsidR="004F44C0" w:rsidRPr="00BB6BD8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Воронежской области за 2024</w:t>
      </w:r>
      <w:r w:rsidRPr="00BB6BD8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4F44C0" w:rsidRPr="00BB6BD8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6E0D24">
        <w:rPr>
          <w:rFonts w:ascii="Times New Roman" w:hAnsi="Times New Roman" w:cs="Times New Roman"/>
          <w:sz w:val="28"/>
          <w:szCs w:val="28"/>
        </w:rPr>
        <w:t xml:space="preserve">В ежегодных отчетах перед населением о работе администрации поселения мы с Вами оцениваем достигнутые результаты, выявляем существующие </w:t>
      </w:r>
      <w:r w:rsidRPr="006E0D24">
        <w:rPr>
          <w:rFonts w:ascii="Times New Roman" w:hAnsi="Times New Roman" w:cs="Times New Roman"/>
          <w:sz w:val="28"/>
          <w:szCs w:val="28"/>
          <w:u w:val="single"/>
        </w:rPr>
        <w:t>проблемы и определяем основные задачи и направления нашей деятельности на предстоящий период. Основные вопросы в отчетах администрации за прошедший период —</w:t>
      </w:r>
      <w:r w:rsidRPr="006E0D24">
        <w:rPr>
          <w:rFonts w:ascii="Times New Roman" w:hAnsi="Times New Roman" w:cs="Times New Roman"/>
          <w:sz w:val="28"/>
          <w:szCs w:val="28"/>
        </w:rPr>
        <w:t xml:space="preserve"> это исполнение бюджета по доходам и расходам, исполнение полномочий по решению вопросов местного значения. Прозрачность работы администрации, в соответствии с требованиями законодательства, отражается на официальном сайте поселения.  Основные направления деятельности администрации строятся в соответствии с  Уставом  Козловского сельского  поселения   и  Программой социально-экономического развития поселения.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Приоритетное  направление  деятельности  администрации  –  работа, нацеленная на реализацию наказов избирателей, данных во время проведения избирательной компании. В своей работе мы стремимся к тому, чтобы ни одно обращение не осталось без внимания. Несмотря на существующие, прежде всего финансовые трудности, администрацией поселения проводится большая работа по комплексному развитию территории муниципального образования, связанная с ремонтом  дорог,  благоустройством  населенного  пункта,  совершенствованием  работы учреждений бытового обслуживания населения, развитием спортивных сооружений, сохранением и развитием исторических и культурных традиций, охраной общественного порядка, окружающей природной среды и земельных ресурсов. Козловское сельское поселение последние годы наращивает объем ремонта дорог внутри населенного пункта, производится ежегодно ремонт и строительство дорог 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Общая информация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Козловское сельское поселение  расположено в западной части Терновского муниципального района и имеет удобное географическое положение. Через поселение проходит  автомобильная дорога Терновка-Эртиль. Это положительно сказывается на автомобильном сообщении с областным центром. Административный центр муниципального образования – от областного центра расположен на расстоянии 170 км  и 27 км от районного центра. 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 Общая площадь Козловского сельского поселения составляет  15599  га. В состав  территории  входит  один  населенный  пункт –село  Козловка. (1933 человека населения, 990 домовладений). Всего зарегистрировано 1933 человека, в  т. ч. экономически активного населения - 1072 человека, </w:t>
      </w:r>
      <w:r w:rsidRPr="006E0D24">
        <w:rPr>
          <w:rFonts w:ascii="Times New Roman" w:hAnsi="Times New Roman" w:cs="Times New Roman"/>
          <w:sz w:val="28"/>
          <w:szCs w:val="28"/>
        </w:rPr>
        <w:lastRenderedPageBreak/>
        <w:t>пенсионеров – 676   , детей – 185. Демографическая ситуация к сожалению остается очень сложной и является   определяющим   фактором   социально-экономического развития территории  поселения.  По данным отдела ЗАГС Терновского района, по состоянию на 1 января 2025года (родилось 3 человека, умерло - 30).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 По сведениям Центра занятости населения Терновского района, количество зарегистрированных безработных на территории Козловского сельского поселения составило: 12  человек. 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Социальное обеспечение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На территории поселения работают 6 социальных работников,  на обслуживании которых находится   45  одиноких и пожилых людей. Совместно с администрацией поселения ведется работа по выявлению малоимущих находящихся в трудной жизненной ситуации семей. Забота о пожилых и гражданах с ограниченными возможностями, поддержка института семьи являются приоритетными и значимыми направлениями социальной политики поселения.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Жилищно-коммунальный комплекс.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Общая протяженность сетей уличного освещения составляет 35.8 км , количество фонарей - 483 шт. Удельный вес улиц, обеспеченных уличным освещением составляет 100 %. </w:t>
      </w:r>
      <w:r w:rsidRPr="006E0D24">
        <w:rPr>
          <w:rFonts w:ascii="Times New Roman" w:eastAsia="Calibri" w:hAnsi="Times New Roman" w:cs="Times New Roman"/>
          <w:sz w:val="28"/>
          <w:szCs w:val="28"/>
        </w:rPr>
        <w:t>В 2024г. из местного бюджета были выделены денежные средства в размере 759 тыс. 964руб.: на оплату электроэнергии – 691 тыс. 759 руб., за тех.обслуживание уличного освещения – 68 тыс. 205 руб. Из областного бюджета выделены денежные средства на оплату электроэнергии в сумме 115 тыс.400руб.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Протяженность дорог местного значения по сельскому  поселению составляет – 36.2 км, из них 32.1 км дороги с твердым покрытием. Протяженность тротуара составляет – 1.2 км.   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В 2024 году были проведены  работы по асфальтированию  дороги улицы Горького 1140м. На сумму 10млн.914тыс.874руб.</w:t>
      </w:r>
      <w:r w:rsidRPr="006E0D24">
        <w:rPr>
          <w:rFonts w:ascii="Times New Roman" w:hAnsi="Times New Roman" w:cs="Times New Roman"/>
          <w:sz w:val="28"/>
          <w:szCs w:val="28"/>
        </w:rPr>
        <w:tab/>
        <w:t>По ул. Горького проведено асфальтирование двух съездов к врачебной амбулатории. Проведено благоустройство территории детского сада. Провели ямочный ремонт дорог с щебенением  по ул. Московская ул. Советская, благодаря помощи КФХ Рожнова А.И.  Произведен ямочный ремонт дорог местного значения на сумму 645,0 тыс.руб. из дорожного фонда по ул.Свобода.</w:t>
      </w:r>
    </w:p>
    <w:p w:rsidR="004F44C0" w:rsidRPr="006E0D24" w:rsidRDefault="004F44C0" w:rsidP="004F4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В поселении проведены работы по благоустройству дорог местного значения.Это расчистка дорог от снега и окашивание дорог в летнее время. Денежные средства потрачены из дорожного фонда поселения в размере 470 тыс.686 руб.</w:t>
      </w:r>
    </w:p>
    <w:p w:rsidR="004F44C0" w:rsidRPr="006E0D24" w:rsidRDefault="004F44C0" w:rsidP="004F4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Большой объем  работ по благоустройству, в течение всего года выполнялся посредством субботников, путем привлечения работников по </w:t>
      </w:r>
      <w:r w:rsidRPr="006E0D24">
        <w:rPr>
          <w:rFonts w:ascii="Times New Roman" w:hAnsi="Times New Roman" w:cs="Times New Roman"/>
          <w:sz w:val="28"/>
          <w:szCs w:val="28"/>
        </w:rPr>
        <w:lastRenderedPageBreak/>
        <w:t>благоустройству,  через центр занятости населения, через систему исполнения наказаний, осуждённых на принудительные работы.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 Исполняя полномочия по благоустройству территории поселения: разработаны и утверждены Правила благоустройства территории населенного пункта.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механическая уборка территории , затраты составили-            379тыс. 470 руб.;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вырубка аварийных деревьев и кустарников, выкашивание травы, затраты -    186 тыс.430 руб.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-дератизация (обработка от клещей) парка на сумму 7 тыс. 056 руб.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межевание и постановка на кадастровый учет земельных участков на сумму 52 тыс. 00 руб.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проектно-сметная документация на сумму 58 тыс. 696 руб.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приобретение строй. материалов на сумму 122 тыс. 609 руб.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Вывоз ТКО (твердых коммунальных отходов) производил региональный оператор «Облкоммунсервис» на сумму 65 тыс. 560 руб. На территории сельского поселения в 2024 году были обустроены площадки накопления твердых коммунальных отходов в количестве 35 штук, на сумме 5 млн. 253 тыс. 730 руб. Денежные средства были выделены из областного бюджета в размере 5 млн. 169 тыс. 257 руб. и местного бюджета (софинансирование) 84 тыс. 472 руб. В 2025г. работа по строительству контейнерных площадок будет продолжена.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В 2024 году администрация поселения участвовала в   региональных и муниципальных адресных программах: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1. «Ремонт сетей  автомобильных дорог местного значения в Терновском  муниципальном  районе» 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2.  «Содействие  развитию  муниципальных  образований  и  местного  самоуправления"       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подпрограмма                                                                                                                                                  « Реализация  государственной  политики  в  сфере  социально-экономического  развития  муниципальных  образований»                                                                                         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3</w:t>
      </w:r>
      <w:r w:rsidRPr="006E0D24">
        <w:rPr>
          <w:rFonts w:ascii="Times New Roman" w:hAnsi="Times New Roman" w:cs="Times New Roman"/>
          <w:b/>
          <w:sz w:val="28"/>
          <w:szCs w:val="28"/>
        </w:rPr>
        <w:t>.</w:t>
      </w:r>
      <w:r w:rsidRPr="006E0D24">
        <w:rPr>
          <w:rFonts w:ascii="Times New Roman" w:hAnsi="Times New Roman" w:cs="Times New Roman"/>
          <w:sz w:val="28"/>
          <w:szCs w:val="28"/>
        </w:rPr>
        <w:t>Реализация проекта АНО «Образ будущего».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sz w:val="28"/>
          <w:szCs w:val="28"/>
          <w:u w:val="single"/>
        </w:rPr>
        <w:t xml:space="preserve">Общая сумма проекта составила-658тыс.рублей. Проект благоусройство   памятника ВОВ. 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4.Инициативное бюджетирование социальное обустройство территории, примыкающей к зданию Козловского сельсекого Дома культуры.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sz w:val="28"/>
          <w:szCs w:val="28"/>
          <w:u w:val="single"/>
        </w:rPr>
        <w:t xml:space="preserve">Общая стоимость практики -13 304 280р.   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  <w:u w:val="single"/>
        </w:rPr>
        <w:t>Финансы</w:t>
      </w: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. Бюджет. Налоги</w:t>
      </w:r>
      <w:r w:rsidRPr="006E0D2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Бюджет Козловского  сельского поселения сбалансированный, дотационный. Формирование и исполнение бюджета осуществляется в соответствии с Бюджетным кодексом  РФ.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Исполнение бюджета по доходам составило 14 405,3 тыс. руб. или 100,6 % к плану за 2024 год., из них собственных налогов – 4031,6 тыс.руб. и из областного и районного бюджета – 10373,7 тыс.руб.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Поступления налогов следующие: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 xml:space="preserve">  налог на доходы физических лиц – 391,2 тыс. руб.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lastRenderedPageBreak/>
        <w:t>.         сельхоз.налог – 144,0тыс.руб.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 xml:space="preserve">  налог на имущество физических лиц – 198,5 тыс. руб. 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>земельный  налог – 2737,2 тыс. руб.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>арендная плата за земли нах-ся в собственности поселения - 352.5 тыс.руб.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.         арендная плата за имущество –31,5 тыс. руб.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 xml:space="preserve"> прочие неналоговые доходы – 25,2 тыс. руб. 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 xml:space="preserve"> госпошлина за совершение нотариальных действий – 11,9 тыс. руб.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.        продажа земельных участков – 137,7 тыс.руб.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.        административный штраф – 2,0 тыс.руб.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 xml:space="preserve"> дотация на выравнивание – 630,2тыс.руб.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.         межбюджетные трансферты – 9743,5тыс.руб.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.         субвенции – 136,2 тыс.руб.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Подводя итоги исполнения доходной части бюджета  в 2024 году, так как бюджет поселения является дотационным. Это означает, что в поселении недостаточно средств на решение социально-значимых вопросов. Поэтому повышение уровня собираемости налогов, позволит поселению получить дополнительные средства на эти цели. </w:t>
      </w:r>
    </w:p>
    <w:p w:rsidR="004F44C0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расходной части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исполнение расходной части бюджета осуществлялось в соответствии с расходными обязательствами поселения.   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Расходная часть бюджета поселения исполнена в объеме 15 млн. 038 тыс. руб. 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В 2024 г. бюджетные средства на функционирование администрации составили 4 млн. 272 тыс. 604 руб.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-зар.плата работников администрации– 2 млн. 135 тыс.руб.;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-начисления страховых взносов на зар.плату – 650 тыс. 616 руб.;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-услуги связи- 94,3 тыс. руб.;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-оплата уборщицы по договору ГПХ – 150,3 тыс.руб.;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-ГСМ -128,0 тыс.руб.;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-приобретение информационных программ – 90,7тыс.руб.;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-канц.товары и хоз.инвентарь – 76,1 тыс. руб.;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-коммунальные услуги – 75,6 тыс. руб.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-межбюджетные трансферты передаваемые из местного бюджета в районный бюджет – 361,6 тыс.руб.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bCs/>
          <w:sz w:val="28"/>
          <w:szCs w:val="28"/>
        </w:rPr>
        <w:t>-На национальную оборону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– 136,2 тыс. руб.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6E0D24">
        <w:rPr>
          <w:rFonts w:ascii="Times New Roman" w:eastAsia="Times New Roman" w:hAnsi="Times New Roman" w:cs="Times New Roman"/>
          <w:bCs/>
          <w:sz w:val="28"/>
          <w:szCs w:val="28"/>
        </w:rPr>
        <w:t>а дорожный фонд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– 1807,5 тыс. руб.,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 На организацию проведения оплачиваемых общественных работ – 19,1 тыс.руб.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-На мероприятия по благоустройству территории сельского поселения – 1182,3тыс.руб., из них: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lastRenderedPageBreak/>
        <w:t>. вывоз мусора и ТКО – 65,6 тыс.руб.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дезинсекция парка – 7,1 тыс.руб.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оплата по договорам ГПХ – 659,6 тыс.руб.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приобретение стройматериалов – 122,6 тыс.руб.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проектно-сметная документация – 110,7 тыс.руб.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затраты на уличное освещение – 186,0тыс.руб.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 На коммунальное хозяйство (контейнерные площадки) – 5253,7 тыс.руб.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bCs/>
          <w:sz w:val="28"/>
          <w:szCs w:val="28"/>
        </w:rPr>
        <w:t>На пенсионное обеспечение 3 мун. пенсионеров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– 292,9 тыс. руб.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Расходы на культуру в 2024 году составили – 1 млн. 982 тыс.091 руб.,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обслуживание газовой котельной – 358,3тыс.руб.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оплата уборщицы по договору ГПХ – 165,0тыс.руб.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проектно-сметную документацию – 350,0 тыс.руб.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коммунальные услуги – 282,4тыс.руб.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межбюджетные трансферты, перечисляемые из бюджета поселения – 565,6 тыс.руб.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приобретение музыкального оборудования – 50,0 тыс.руб. которые получены за третье место Козловским сельским поселением по показателям   районного соглашения.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2024 год   соответствовал   требованиям  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иного законодательства Российской Федерации администрацией Козловского  сельского поселения Терновского 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Социальная сфера.</w:t>
      </w:r>
    </w:p>
    <w:p w:rsid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На территории сельского поселения находятся следующие социальные объекты: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- </w:t>
      </w:r>
      <w:r w:rsidRPr="006E0D24">
        <w:rPr>
          <w:rFonts w:ascii="Times New Roman" w:hAnsi="Times New Roman" w:cs="Times New Roman"/>
          <w:b/>
          <w:sz w:val="28"/>
          <w:szCs w:val="28"/>
        </w:rPr>
        <w:t>средняя   общеобразовательная  школа</w:t>
      </w:r>
      <w:r w:rsidRPr="006E0D24">
        <w:rPr>
          <w:rFonts w:ascii="Times New Roman" w:hAnsi="Times New Roman" w:cs="Times New Roman"/>
          <w:sz w:val="28"/>
          <w:szCs w:val="28"/>
        </w:rPr>
        <w:t>, в  которой   обучаются  112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D24">
        <w:rPr>
          <w:rFonts w:ascii="Times New Roman" w:hAnsi="Times New Roman" w:cs="Times New Roman"/>
          <w:sz w:val="28"/>
          <w:szCs w:val="28"/>
        </w:rPr>
        <w:t>учащихся  и трудится   13 педагогов;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- </w:t>
      </w:r>
      <w:r w:rsidRPr="006E0D24">
        <w:rPr>
          <w:rFonts w:ascii="Times New Roman" w:hAnsi="Times New Roman" w:cs="Times New Roman"/>
          <w:b/>
          <w:sz w:val="28"/>
          <w:szCs w:val="28"/>
        </w:rPr>
        <w:t>Структурное подразделение « Козловский  детский сад»,</w:t>
      </w:r>
      <w:r w:rsidRPr="006E0D24">
        <w:rPr>
          <w:rFonts w:ascii="Times New Roman" w:hAnsi="Times New Roman" w:cs="Times New Roman"/>
          <w:sz w:val="28"/>
          <w:szCs w:val="28"/>
        </w:rPr>
        <w:t xml:space="preserve"> проектная  мощность- 25 человек, в настоящее время детский сад   посещает 17 воспитанников.  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Учреждения образования тесно сотрудничают с учреждением культуры, библиотекой, проводятся совместные мероприятия с детьми. Администрация поселения принимает активное участие в жизни школы, детского сада. Проводятся совместные мероприятия посвященные Дню Победы, Дню России,  Дню села,  Дню пожилого человека, дню знаний, последний звонок.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На территории поселения созданы все условия для развития физической культуры и массового спорта. Ежегодно проводятся лыжные соревнования. Футбольные  командыпостоянно занимают лидирующие позиции, принимая участие в районных, областных и всероссийских соревнованиях.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</w:t>
      </w:r>
      <w:r w:rsidRPr="006E0D24">
        <w:rPr>
          <w:rFonts w:ascii="Times New Roman" w:hAnsi="Times New Roman" w:cs="Times New Roman"/>
          <w:b/>
          <w:sz w:val="28"/>
          <w:szCs w:val="28"/>
        </w:rPr>
        <w:t>Медицинское обслуживание.</w:t>
      </w:r>
    </w:p>
    <w:p w:rsid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0D24">
        <w:rPr>
          <w:rFonts w:ascii="Times New Roman" w:hAnsi="Times New Roman" w:cs="Times New Roman"/>
          <w:sz w:val="28"/>
          <w:szCs w:val="28"/>
        </w:rPr>
        <w:t>Обслуживание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D2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ителей  поселения осуществляет </w:t>
      </w:r>
      <w:r w:rsidRPr="006E0D24">
        <w:rPr>
          <w:rFonts w:ascii="Times New Roman" w:hAnsi="Times New Roman" w:cs="Times New Roman"/>
          <w:sz w:val="28"/>
          <w:szCs w:val="28"/>
        </w:rPr>
        <w:t>врачебная  амбулатория, которая   представлена   дневным  стационаром   на 10 коек . Медицинскую помощь жителям поселения оказывают  врач- стоматолог, врач- терапевт, 4 фельдшера и 7 медицинских сестер. Медперсоналом амбулатории ведется лечебно-профилактическая, санитарно-просветительная. Ведется противотуберкулезная профилактика а также ведется огромная работа по диспансеризации нашего населения.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0D24">
        <w:rPr>
          <w:rFonts w:ascii="Times New Roman" w:hAnsi="Times New Roman" w:cs="Times New Roman"/>
          <w:sz w:val="28"/>
          <w:szCs w:val="28"/>
        </w:rPr>
        <w:t xml:space="preserve">В поселении работают: отделение почтовой связи, пожарная часть, отделение сбербанка,  2 автомастерские по ремонту  и обслуживанию автомобилей,  4 коммерческих магазина,кафе, аптека, храм. 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В поселении работает сельхозпроизводитель ООО «Агротехнология» филиал группы компании РУСАГРО. К большому сож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0D24">
        <w:rPr>
          <w:rFonts w:ascii="Times New Roman" w:hAnsi="Times New Roman" w:cs="Times New Roman"/>
          <w:sz w:val="28"/>
          <w:szCs w:val="28"/>
        </w:rPr>
        <w:t>лению проблем и вреда намного больше чем пользы. Могу сказать что с местным руководством взаимодействие  хорошее помощь оказывается какв  выделении техники, расчистки  улиц от снега и некоторых других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D24">
        <w:rPr>
          <w:rFonts w:ascii="Times New Roman" w:hAnsi="Times New Roman" w:cs="Times New Roman"/>
          <w:sz w:val="28"/>
          <w:szCs w:val="28"/>
        </w:rPr>
        <w:t>местного значения.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В поселении работают 5 КФК, большую помощь практически  по всем вопросам оказывают  Рожнов Алексей Иванович. Ряховский Алексей Викторович.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D24">
        <w:rPr>
          <w:rFonts w:ascii="Times New Roman" w:hAnsi="Times New Roman" w:cs="Times New Roman"/>
          <w:sz w:val="28"/>
          <w:szCs w:val="28"/>
        </w:rPr>
        <w:t>Ефремов Сергей Викторович.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Услуги по организации культурного досуга, представляет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МКУК "ТМЦОДН" 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Козловский </w:t>
      </w:r>
      <w:r>
        <w:rPr>
          <w:rFonts w:ascii="Times New Roman" w:eastAsia="Times New Roman" w:hAnsi="Times New Roman" w:cs="Times New Roman"/>
          <w:sz w:val="28"/>
          <w:szCs w:val="28"/>
        </w:rPr>
        <w:t>СДК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. С 11.01.2021г.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работники культуры переведены в районный дом культуры 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   Главной целью деятельности культуры является: создание условий для организации досуга и обеспечения жителей поселения качественными услугами организации культуры. прошедшем году в Козловском сельском поселении проходил очередной районный патриотический фестиваль «Прописано сердце по адресу-Русь». Мероприятие было проведено на высоком уровне, которое было отмечено руководством района и бурными аплодисментами благодарных  зрителей.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В марте в нашем поселении состоялся Торжественный акт посвященный дню памяти преподобномученика Антипы (Кириллова).По этому поводу службу в нашем храме провел епископ Борисоглебский и Бутурлиновский Владыка Сергий. Затем в доме культуры состоялись слушания по этому поводу, было много выступающих. Проходилавыставка привезенная из монастыря Серафима Соровского.</w:t>
      </w: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Организационная работа.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0D24">
        <w:rPr>
          <w:rFonts w:ascii="Times New Roman" w:hAnsi="Times New Roman" w:cs="Times New Roman"/>
          <w:sz w:val="28"/>
          <w:szCs w:val="28"/>
        </w:rPr>
        <w:t>Администрацией поселения было принято 64 постановления  различных  по  тематике: утвержден  перечень муниципальных услуг, предоставляемых  администрацией  поселения, порядок   разработки  и  утверждения   административных   регламентов   предост</w:t>
      </w:r>
      <w:r>
        <w:rPr>
          <w:rFonts w:ascii="Times New Roman" w:hAnsi="Times New Roman" w:cs="Times New Roman"/>
          <w:sz w:val="28"/>
          <w:szCs w:val="28"/>
        </w:rPr>
        <w:t>авления муниципальных   услуг</w:t>
      </w:r>
      <w:r w:rsidRPr="006E0D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6E0D24">
        <w:rPr>
          <w:rFonts w:ascii="Times New Roman" w:hAnsi="Times New Roman" w:cs="Times New Roman"/>
          <w:sz w:val="28"/>
          <w:szCs w:val="28"/>
        </w:rPr>
        <w:t xml:space="preserve">В  целях  обеспечения  беспрепятственного  доступа  к  текстам  муниципальных   правовых актов органов  местного  самоуправления    Козловского  сельского  поселения,  они   обнародуются  посредством   размещения  в  специально  установленных  местах и  на официальном сайте поселения. 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0D24">
        <w:rPr>
          <w:rFonts w:ascii="Times New Roman" w:hAnsi="Times New Roman" w:cs="Times New Roman"/>
          <w:sz w:val="28"/>
          <w:szCs w:val="28"/>
        </w:rPr>
        <w:t>В  2024 году  было  проведено  5 публичных  слушаний  по  обсуждению  вопросов   различной тематики  ( по  проекту   бюджета,  по  вопросам   изменения  одного  вида  разрешённого использования  земельных   участков  на  другой вид, предоставления   разрешений  на  условно разрешённый  вид   использования  земельных   участков и т.д.)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0D24">
        <w:rPr>
          <w:rFonts w:ascii="Times New Roman" w:hAnsi="Times New Roman" w:cs="Times New Roman"/>
          <w:sz w:val="28"/>
          <w:szCs w:val="28"/>
        </w:rPr>
        <w:t>Администрацией   Козловского  сельского  поселения   регулярно  осуществляется   работа  с обращениями  граждан в  соответствии  с  федеральным  законом   РФ от 02.06.2006 г. № 59-ФЗ «О порядке   рассмотрения   обращений   граждан  Российской  Федерации».  В  соответствии    с действующим   законодательством   срок  рассмотрения   обращений   граждан  составляет  30 днейДля   эффективной  и   оперативной  работы  с  обращениями  применяются  различные   методы: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прием   населения  главой  сельского  поселения;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комиссионные   выезды  на  место;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комиссионное   рассмотрение  обращений  с  участием  граждан;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постоянное   обновление   официального  сайта  администрации  Козловского сельского поселения.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0D24">
        <w:rPr>
          <w:rFonts w:ascii="Times New Roman" w:hAnsi="Times New Roman" w:cs="Times New Roman"/>
          <w:sz w:val="28"/>
          <w:szCs w:val="28"/>
        </w:rPr>
        <w:t>За  год  поступило  письменных   обращений  от  граждан –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D24">
        <w:rPr>
          <w:rFonts w:ascii="Times New Roman" w:hAnsi="Times New Roman" w:cs="Times New Roman"/>
          <w:sz w:val="28"/>
          <w:szCs w:val="28"/>
        </w:rPr>
        <w:t>Выдано  302  справки  физическим  лицам   для  предоставления   по  месту  требования. Анализ  характера обращений, поступивших в администрацию  Козловского сельского поселения за год, показывает, что наиболее важными вопросами, затрагиваемыми в обращениях граждан, являются  вопросы  жилищно-коммунального  хозяйства,  благоустройства,  ремонта   дорог, оформления  в  собственность  земельных  участков, а  также  споры  граждан  различного 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Мобилизационная работа.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0D24">
        <w:rPr>
          <w:rFonts w:ascii="Times New Roman" w:hAnsi="Times New Roman" w:cs="Times New Roman"/>
          <w:sz w:val="28"/>
          <w:szCs w:val="28"/>
        </w:rPr>
        <w:t>24 февраля 2022 года началась специальная военная операция по защите мирных граждан Донбас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E0D24">
        <w:rPr>
          <w:rFonts w:ascii="Times New Roman" w:hAnsi="Times New Roman" w:cs="Times New Roman"/>
          <w:sz w:val="28"/>
          <w:szCs w:val="28"/>
        </w:rPr>
        <w:t xml:space="preserve">а и Луганской народной Республики. С этого времени и по настоящее время Администрацией поселения совместно с военным комиссариатом Эртильского и Терновского районов проводилась большая работа по мобилизации военнослужащих запаса. В 2022г. по мобилизации от нашего поселения ушли 5человек и 1контрактник. В 2023г.от нашего поселения ушли по контракту с министерством обороны 4 человека и 2 человека ушли добровольцами.В 2024г.заключили контракт с министерством обороны еще 7 человек.  Низкий поклон и слова благодарности я выражаю родителям наших защитников, которые воспитали смелых, надежных, отважных патриотов нашей Родины. Нам есть кем гордиться. Ребятам желаю скорейшего возвращения домой с Победой. 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lastRenderedPageBreak/>
        <w:t xml:space="preserve">Данная работа по заключению контрактов проводиться  и в настоящее время, также  проводиться  работа по сбору и отправке гуманитарной помощи нашим участникам СВО. 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Основными задачами и перспективными направлениями социально-экономического развития поселения остаются: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-Улучшение качества дорог внутри населенного пункта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-Создание условий на территории для развития малого и среднего бизнеса;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-Развитие личных подсобных хозяйств;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-Повышение качества жизни населения.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-Улучшение экологического благополучия территории;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-Участие в программе инициативного бюджетирования.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Реализация   планов  на  будущее  возможна  только  при  совместной  работе  органов  местного самоуправления  и  населения. 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Выражаю слова благодарности главе администрации района Михаилу Александровичу Брагину, работникам районной администрации и депутатам Совета народных депутатов Козловского сельского поселения за понимание поддержку и совместную плодотворную и необходимую для жителей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работу.Убежден  в  том,  что при  наличии  взаимопонимания,  общественного  согласия,  выработки  верных  решений ,  нам удастся  выполнить  основную  задачу  органов  местного  самоуправления -  создание  максимально  комфортных  условий  для  проживания  наших  граждан. 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Спасибо всем за работу и благодарю за внимание!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4F44C0" w:rsidRPr="00F579B3" w:rsidRDefault="004F44C0" w:rsidP="004F44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79B3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4F44C0" w:rsidRPr="00F579B3" w:rsidRDefault="004F44C0" w:rsidP="004F44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КОЗЛОВСКОГО</w:t>
      </w:r>
      <w:r w:rsidRPr="00F579B3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4F44C0" w:rsidRPr="00F579B3" w:rsidRDefault="004F44C0" w:rsidP="004F44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79B3">
        <w:rPr>
          <w:rFonts w:ascii="Times New Roman" w:hAnsi="Times New Roman"/>
          <w:b/>
          <w:bCs/>
          <w:sz w:val="28"/>
          <w:szCs w:val="28"/>
        </w:rPr>
        <w:t>ТЕРНОВСКОГО МУНИЦИПАЛЬНОГО РАЙОНА</w:t>
      </w:r>
    </w:p>
    <w:p w:rsidR="004F44C0" w:rsidRPr="00F579B3" w:rsidRDefault="004F44C0" w:rsidP="004F44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79B3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4F44C0" w:rsidRDefault="004F44C0" w:rsidP="004F44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44C0" w:rsidRPr="00F579B3" w:rsidRDefault="004F44C0" w:rsidP="004F44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44C0" w:rsidRPr="00F579B3" w:rsidRDefault="004F44C0" w:rsidP="004F44C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79B3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4F44C0" w:rsidRPr="00F579B3" w:rsidRDefault="004F44C0" w:rsidP="004F44C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Pr="00C46131">
        <w:rPr>
          <w:rFonts w:ascii="Times New Roman" w:hAnsi="Times New Roman"/>
          <w:b/>
          <w:bCs/>
          <w:sz w:val="28"/>
          <w:szCs w:val="28"/>
        </w:rPr>
        <w:t>07 февраля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2025</w:t>
      </w:r>
      <w:r w:rsidRPr="00F579B3">
        <w:rPr>
          <w:rFonts w:ascii="Times New Roman" w:hAnsi="Times New Roman"/>
          <w:b/>
          <w:bCs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Pr="00F579B3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Pr="00C46131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:rsidR="004F44C0" w:rsidRPr="00F579B3" w:rsidRDefault="004F44C0" w:rsidP="004F44C0">
      <w:pPr>
        <w:spacing w:line="240" w:lineRule="auto"/>
        <w:rPr>
          <w:rFonts w:ascii="Times New Roman" w:hAnsi="Times New Roman"/>
        </w:rPr>
      </w:pPr>
      <w:r w:rsidRPr="00F579B3"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>Козловка</w:t>
      </w:r>
    </w:p>
    <w:p w:rsidR="004F44C0" w:rsidRDefault="004F44C0" w:rsidP="004F44C0">
      <w:pPr>
        <w:pStyle w:val="ConsPlusTitle"/>
        <w:tabs>
          <w:tab w:val="left" w:pos="5812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 внесении изменений в решение </w:t>
      </w:r>
      <w:r w:rsidRPr="004F4CC5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F4CC5">
        <w:rPr>
          <w:sz w:val="28"/>
          <w:szCs w:val="28"/>
        </w:rPr>
        <w:t xml:space="preserve"> народных </w:t>
      </w:r>
    </w:p>
    <w:p w:rsidR="004F44C0" w:rsidRPr="00F579B3" w:rsidRDefault="004F44C0" w:rsidP="004F44C0">
      <w:pPr>
        <w:pStyle w:val="ConsPlusTitle"/>
        <w:tabs>
          <w:tab w:val="left" w:pos="5812"/>
        </w:tabs>
        <w:ind w:right="141"/>
        <w:jc w:val="both"/>
        <w:rPr>
          <w:sz w:val="28"/>
          <w:szCs w:val="28"/>
        </w:rPr>
      </w:pPr>
      <w:r w:rsidRPr="004F4CC5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Козловского</w:t>
      </w:r>
      <w:r w:rsidRPr="004F4CC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поселения Терновского </w:t>
      </w:r>
      <w:r w:rsidRPr="004F4CC5">
        <w:rPr>
          <w:sz w:val="28"/>
          <w:szCs w:val="28"/>
        </w:rPr>
        <w:t>муниципального района Воронежской области</w:t>
      </w:r>
      <w:r>
        <w:rPr>
          <w:sz w:val="28"/>
          <w:szCs w:val="28"/>
        </w:rPr>
        <w:t xml:space="preserve"> от 05.10.2021 № 62 «Об утверждении </w:t>
      </w:r>
      <w:r w:rsidRPr="00F579B3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 xml:space="preserve">      </w:t>
      </w:r>
      <w:r w:rsidRPr="00F579B3">
        <w:rPr>
          <w:sz w:val="28"/>
          <w:szCs w:val="28"/>
        </w:rPr>
        <w:t>муниципальном контроле</w:t>
      </w:r>
      <w:r>
        <w:rPr>
          <w:sz w:val="28"/>
          <w:szCs w:val="28"/>
        </w:rPr>
        <w:t xml:space="preserve"> на автомобильном транспорте, </w:t>
      </w:r>
      <w:r w:rsidRPr="00F579B3">
        <w:rPr>
          <w:sz w:val="28"/>
          <w:szCs w:val="28"/>
        </w:rPr>
        <w:t xml:space="preserve">городском </w:t>
      </w:r>
      <w:r>
        <w:rPr>
          <w:sz w:val="28"/>
          <w:szCs w:val="28"/>
        </w:rPr>
        <w:t xml:space="preserve">  </w:t>
      </w:r>
      <w:r w:rsidRPr="00F579B3">
        <w:rPr>
          <w:sz w:val="28"/>
          <w:szCs w:val="28"/>
        </w:rPr>
        <w:t>наземном электрическом транспорте и в дорожном хозяйстве</w:t>
      </w:r>
      <w:r>
        <w:rPr>
          <w:sz w:val="28"/>
          <w:szCs w:val="28"/>
        </w:rPr>
        <w:t xml:space="preserve"> на </w:t>
      </w:r>
      <w:r w:rsidRPr="00F579B3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Козловского</w:t>
      </w:r>
      <w:r w:rsidRPr="00F579B3">
        <w:rPr>
          <w:sz w:val="28"/>
          <w:szCs w:val="28"/>
        </w:rPr>
        <w:t xml:space="preserve"> сельского поселения Терновского</w:t>
      </w:r>
      <w:r>
        <w:rPr>
          <w:sz w:val="28"/>
          <w:szCs w:val="28"/>
        </w:rPr>
        <w:t xml:space="preserve">  </w:t>
      </w:r>
      <w:r w:rsidRPr="00F579B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579B3">
        <w:rPr>
          <w:sz w:val="28"/>
          <w:szCs w:val="28"/>
        </w:rPr>
        <w:t>района Воронежской области</w:t>
      </w:r>
      <w:r>
        <w:rPr>
          <w:sz w:val="28"/>
          <w:szCs w:val="28"/>
        </w:rPr>
        <w:t>»</w:t>
      </w:r>
    </w:p>
    <w:p w:rsidR="004F44C0" w:rsidRPr="00F579B3" w:rsidRDefault="004F44C0" w:rsidP="004F44C0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F44C0" w:rsidRPr="00F579B3" w:rsidRDefault="004F44C0" w:rsidP="004F44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протест прокуратуры Терновского района от 16.01.2025               № 2-1-2025, в</w:t>
      </w:r>
      <w:r w:rsidRPr="00F579B3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9B3">
        <w:rPr>
          <w:rFonts w:ascii="Times New Roman" w:hAnsi="Times New Roman"/>
          <w:sz w:val="28"/>
          <w:szCs w:val="28"/>
        </w:rPr>
        <w:t>Федераль</w:t>
      </w:r>
      <w:r>
        <w:rPr>
          <w:rFonts w:ascii="Times New Roman" w:hAnsi="Times New Roman"/>
          <w:sz w:val="28"/>
          <w:szCs w:val="28"/>
        </w:rPr>
        <w:t>ным законом</w:t>
      </w:r>
      <w:r w:rsidRPr="00F579B3">
        <w:rPr>
          <w:rFonts w:ascii="Times New Roman" w:hAnsi="Times New Roman"/>
          <w:sz w:val="28"/>
          <w:szCs w:val="28"/>
        </w:rPr>
        <w:t xml:space="preserve"> от 31.07.2020 №248-ФЗ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>Федеральным законом</w:t>
      </w:r>
      <w:r w:rsidRPr="00F579B3">
        <w:rPr>
          <w:rFonts w:ascii="Times New Roman" w:hAnsi="Times New Roman"/>
          <w:sz w:val="28"/>
          <w:szCs w:val="28"/>
        </w:rPr>
        <w:t xml:space="preserve"> от 08.11.2007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9B3">
        <w:rPr>
          <w:rFonts w:ascii="Times New Roman" w:hAnsi="Times New Roman"/>
          <w:sz w:val="28"/>
          <w:szCs w:val="28"/>
        </w:rPr>
        <w:t xml:space="preserve">259-ФЗ «Устав автомобильного транспорта и городского наземного электрического транспорта», Уставом </w:t>
      </w:r>
      <w:r>
        <w:rPr>
          <w:rFonts w:ascii="Times New Roman" w:hAnsi="Times New Roman"/>
          <w:sz w:val="28"/>
          <w:szCs w:val="28"/>
        </w:rPr>
        <w:t>Козловского</w:t>
      </w:r>
      <w:r w:rsidRPr="00F579B3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области, Совет народных депутатов </w:t>
      </w:r>
      <w:r>
        <w:rPr>
          <w:rFonts w:ascii="Times New Roman" w:hAnsi="Times New Roman"/>
          <w:sz w:val="28"/>
          <w:szCs w:val="28"/>
        </w:rPr>
        <w:t>Козловского</w:t>
      </w:r>
      <w:r w:rsidRPr="00F579B3">
        <w:rPr>
          <w:rFonts w:ascii="Times New Roman" w:hAnsi="Times New Roman"/>
          <w:sz w:val="28"/>
          <w:szCs w:val="28"/>
        </w:rPr>
        <w:t xml:space="preserve"> сельского поселения Терновского  муниципального района Воронежской области</w:t>
      </w:r>
    </w:p>
    <w:p w:rsidR="004F44C0" w:rsidRPr="00F579B3" w:rsidRDefault="004F44C0" w:rsidP="004F44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44C0" w:rsidRDefault="004F44C0" w:rsidP="004F44C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579B3">
        <w:rPr>
          <w:rFonts w:ascii="Times New Roman" w:hAnsi="Times New Roman"/>
          <w:b/>
          <w:sz w:val="28"/>
          <w:szCs w:val="28"/>
        </w:rPr>
        <w:t>РЕШИЛ:</w:t>
      </w:r>
    </w:p>
    <w:p w:rsidR="004F44C0" w:rsidRPr="00F579B3" w:rsidRDefault="004F44C0" w:rsidP="004F44C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4C0" w:rsidRDefault="004F44C0" w:rsidP="004F44C0">
      <w:pPr>
        <w:pStyle w:val="ConsPlusTitle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Подпункт 1 пункта 5 Положения </w:t>
      </w:r>
      <w:r w:rsidRPr="004F4CC5">
        <w:rPr>
          <w:b w:val="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>
        <w:rPr>
          <w:b w:val="0"/>
          <w:sz w:val="28"/>
          <w:szCs w:val="28"/>
        </w:rPr>
        <w:t>Козловского</w:t>
      </w:r>
      <w:r w:rsidRPr="004F4CC5">
        <w:rPr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>
        <w:rPr>
          <w:b w:val="0"/>
          <w:sz w:val="28"/>
          <w:szCs w:val="28"/>
        </w:rPr>
        <w:t xml:space="preserve">, утвержденного решением </w:t>
      </w:r>
      <w:r w:rsidRPr="00AF6CB2">
        <w:rPr>
          <w:b w:val="0"/>
          <w:sz w:val="28"/>
          <w:szCs w:val="28"/>
        </w:rPr>
        <w:t xml:space="preserve">Совета народных депутатов </w:t>
      </w:r>
      <w:r>
        <w:rPr>
          <w:b w:val="0"/>
          <w:sz w:val="28"/>
          <w:szCs w:val="28"/>
        </w:rPr>
        <w:t>Козловского</w:t>
      </w:r>
      <w:r w:rsidRPr="00AF6CB2">
        <w:rPr>
          <w:b w:val="0"/>
          <w:sz w:val="28"/>
          <w:szCs w:val="28"/>
        </w:rPr>
        <w:t xml:space="preserve"> сельского поселения Терновского  муниципального района Воронежской области от</w:t>
      </w:r>
      <w:r>
        <w:rPr>
          <w:b w:val="0"/>
          <w:sz w:val="28"/>
          <w:szCs w:val="28"/>
        </w:rPr>
        <w:t xml:space="preserve"> 05</w:t>
      </w:r>
      <w:r w:rsidRPr="00AF6CB2">
        <w:rPr>
          <w:b w:val="0"/>
          <w:sz w:val="28"/>
          <w:szCs w:val="28"/>
        </w:rPr>
        <w:t xml:space="preserve">.10.2021 № </w:t>
      </w:r>
      <w:r>
        <w:rPr>
          <w:b w:val="0"/>
          <w:sz w:val="28"/>
          <w:szCs w:val="28"/>
        </w:rPr>
        <w:t xml:space="preserve">62 дополнить подпунктом «в» следующего содержания: </w:t>
      </w:r>
    </w:p>
    <w:p w:rsidR="004F44C0" w:rsidRPr="00F579B3" w:rsidRDefault="004F44C0" w:rsidP="004F44C0">
      <w:pPr>
        <w:pStyle w:val="ConsPlusTitle"/>
        <w:ind w:firstLine="37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AF6CB2">
        <w:rPr>
          <w:b w:val="0"/>
          <w:sz w:val="28"/>
          <w:szCs w:val="28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</w:t>
      </w:r>
      <w:r>
        <w:rPr>
          <w:b w:val="0"/>
          <w:sz w:val="28"/>
          <w:szCs w:val="28"/>
        </w:rPr>
        <w:t>».</w:t>
      </w:r>
    </w:p>
    <w:p w:rsidR="004F44C0" w:rsidRPr="000C0B75" w:rsidRDefault="004F44C0" w:rsidP="004F44C0">
      <w:pPr>
        <w:pStyle w:val="a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C0B75">
        <w:rPr>
          <w:rFonts w:ascii="Times New Roman" w:hAnsi="Times New Roman"/>
          <w:sz w:val="28"/>
          <w:szCs w:val="28"/>
        </w:rPr>
        <w:t xml:space="preserve">2. Опубликовать настоящее решение в  периодическом печатном издании  «Вестник муниципальных правовых актов </w:t>
      </w:r>
      <w:r>
        <w:rPr>
          <w:rFonts w:ascii="Times New Roman" w:hAnsi="Times New Roman"/>
          <w:sz w:val="28"/>
          <w:szCs w:val="28"/>
        </w:rPr>
        <w:t>Козловского</w:t>
      </w:r>
      <w:r w:rsidRPr="000C0B75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«Интернет».</w:t>
      </w:r>
    </w:p>
    <w:p w:rsidR="004F44C0" w:rsidRPr="00350DCA" w:rsidRDefault="004F44C0" w:rsidP="004F44C0">
      <w:pPr>
        <w:tabs>
          <w:tab w:val="left" w:pos="900"/>
        </w:tabs>
        <w:contextualSpacing/>
        <w:jc w:val="both"/>
        <w:rPr>
          <w:rStyle w:val="afa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0C0B75">
        <w:rPr>
          <w:rFonts w:ascii="Times New Roman" w:hAnsi="Times New Roman"/>
          <w:sz w:val="28"/>
          <w:szCs w:val="28"/>
        </w:rPr>
        <w:t xml:space="preserve">3. Решение  вступает в силу с даты </w:t>
      </w:r>
      <w:r w:rsidRPr="00350DCA">
        <w:rPr>
          <w:rFonts w:ascii="Times New Roman" w:hAnsi="Times New Roman"/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D068D5">
        <w:rPr>
          <w:rFonts w:ascii="Times New Roman" w:hAnsi="Times New Roman"/>
          <w:sz w:val="28"/>
          <w:szCs w:val="28"/>
        </w:rPr>
        <w:t>опубликования.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br/>
        <w:t xml:space="preserve">     </w:t>
      </w:r>
      <w:r>
        <w:rPr>
          <w:rFonts w:ascii="Times New Roman" w:hAnsi="Times New Roman"/>
          <w:color w:val="052635"/>
          <w:sz w:val="28"/>
          <w:szCs w:val="28"/>
        </w:rPr>
        <w:t xml:space="preserve">4. </w:t>
      </w:r>
      <w:r w:rsidRPr="00F579B3">
        <w:rPr>
          <w:rStyle w:val="afa"/>
          <w:b w:val="0"/>
          <w:sz w:val="28"/>
          <w:szCs w:val="28"/>
        </w:rPr>
        <w:t>Контроль за исполнением  настоящего решения оставляю за собой.</w:t>
      </w:r>
    </w:p>
    <w:p w:rsidR="004F44C0" w:rsidRDefault="004F44C0" w:rsidP="004F44C0">
      <w:pPr>
        <w:pStyle w:val="afb"/>
        <w:ind w:left="735"/>
        <w:jc w:val="both"/>
        <w:rPr>
          <w:rFonts w:ascii="Times New Roman" w:hAnsi="Times New Roman"/>
          <w:color w:val="052635"/>
          <w:sz w:val="28"/>
          <w:szCs w:val="28"/>
        </w:rPr>
      </w:pPr>
    </w:p>
    <w:p w:rsidR="004F44C0" w:rsidRPr="00F579B3" w:rsidRDefault="004F44C0" w:rsidP="004F44C0">
      <w:pPr>
        <w:pStyle w:val="afb"/>
        <w:ind w:left="735"/>
        <w:jc w:val="both"/>
        <w:rPr>
          <w:rFonts w:ascii="Times New Roman" w:hAnsi="Times New Roman"/>
          <w:color w:val="052635"/>
          <w:sz w:val="28"/>
          <w:szCs w:val="28"/>
        </w:rPr>
      </w:pPr>
    </w:p>
    <w:p w:rsidR="004F44C0" w:rsidRPr="00F579B3" w:rsidRDefault="004F44C0" w:rsidP="004F44C0">
      <w:pPr>
        <w:pStyle w:val="afb"/>
        <w:jc w:val="both"/>
        <w:rPr>
          <w:rFonts w:ascii="Times New Roman" w:hAnsi="Times New Roman"/>
          <w:b/>
          <w:bCs/>
          <w:sz w:val="28"/>
          <w:szCs w:val="28"/>
        </w:rPr>
      </w:pPr>
      <w:r w:rsidRPr="00F579B3">
        <w:rPr>
          <w:rFonts w:ascii="Times New Roman" w:hAnsi="Times New Roman"/>
          <w:b/>
          <w:bCs/>
          <w:sz w:val="28"/>
          <w:szCs w:val="28"/>
        </w:rPr>
        <w:t xml:space="preserve">Глава  </w:t>
      </w:r>
      <w:r>
        <w:rPr>
          <w:rFonts w:ascii="Times New Roman" w:hAnsi="Times New Roman"/>
          <w:b/>
          <w:bCs/>
          <w:sz w:val="28"/>
          <w:szCs w:val="28"/>
        </w:rPr>
        <w:t>Козловского</w:t>
      </w:r>
    </w:p>
    <w:p w:rsidR="004F44C0" w:rsidRPr="006E0D24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9B3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Pr="00F579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44C0">
        <w:rPr>
          <w:rFonts w:ascii="Times New Roman" w:hAnsi="Times New Roman" w:cs="Times New Roman"/>
          <w:color w:val="000000"/>
          <w:sz w:val="28"/>
          <w:szCs w:val="28"/>
        </w:rPr>
        <w:t>Ю.В. Микляев</w:t>
      </w:r>
      <w:r w:rsidRPr="00F579B3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4F44C0" w:rsidRP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КОЗЛОВСКОГО СЕЛЬСКОГО ПОСЕЛЕНИЯ</w:t>
      </w:r>
    </w:p>
    <w:p w:rsidR="004F44C0" w:rsidRP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4F44C0" w:rsidRP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F44C0" w:rsidRPr="004F44C0" w:rsidRDefault="004F44C0" w:rsidP="004F44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44C0" w:rsidRP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от  07 февраля 2025 года                               №183</w:t>
      </w:r>
    </w:p>
    <w:p w:rsidR="004F44C0" w:rsidRPr="004F44C0" w:rsidRDefault="004F44C0" w:rsidP="004F44C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4F44C0">
        <w:rPr>
          <w:rFonts w:ascii="Times New Roman" w:hAnsi="Times New Roman" w:cs="Times New Roman"/>
          <w:sz w:val="28"/>
          <w:szCs w:val="28"/>
        </w:rPr>
        <w:t>с. Козловка</w:t>
      </w:r>
    </w:p>
    <w:p w:rsidR="004F44C0" w:rsidRPr="004F44C0" w:rsidRDefault="004F44C0" w:rsidP="004F44C0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4F44C0" w:rsidRPr="004F44C0" w:rsidRDefault="004F44C0" w:rsidP="004F44C0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right="3825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4F44C0" w:rsidRPr="004F44C0" w:rsidRDefault="004F44C0" w:rsidP="004F44C0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right="3825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народных депутатов Козловского сельского поселения Терновского муниципального района Воронежской области от 27.11.2023 г. №134 «Об утверждении Положения о бюджетном процессе в Козловском  сельском поселении Терновского муниципального района Воронежской области» (в редакции от 25.03.2024 № 153)</w:t>
      </w:r>
    </w:p>
    <w:p w:rsidR="004F44C0" w:rsidRPr="004F44C0" w:rsidRDefault="004F44C0" w:rsidP="004F44C0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right="3825"/>
        <w:rPr>
          <w:rFonts w:ascii="Times New Roman" w:hAnsi="Times New Roman" w:cs="Times New Roman"/>
          <w:b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ind w:right="3825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</w:t>
      </w:r>
      <w:r w:rsidRPr="004F44C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Рассмотрев протест прокуратуры Терновского района Воронежской области №2-1-2025 от 10.01.2025 года, в целях приведения муниципального правового акта в соответствие с Бюджетным </w:t>
      </w:r>
      <w:hyperlink r:id="rId8" w:history="1">
        <w:r w:rsidRPr="004F44C0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кодексом</w:t>
        </w:r>
      </w:hyperlink>
      <w:r w:rsidRPr="004F44C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Российской Федерации, </w:t>
      </w:r>
      <w:r w:rsidRPr="004F44C0">
        <w:rPr>
          <w:rFonts w:ascii="Times New Roman" w:hAnsi="Times New Roman" w:cs="Times New Roman"/>
          <w:sz w:val="28"/>
          <w:szCs w:val="28"/>
        </w:rPr>
        <w:t xml:space="preserve">руководствуясь Уставом Козловского сельского поселения Терновского муниципального района Воронежской области,  Совет народных депутатов Козловского  сельского поселения Терновского муниципального района Воронежской области </w:t>
      </w:r>
    </w:p>
    <w:p w:rsidR="004F44C0" w:rsidRPr="004F44C0" w:rsidRDefault="004F44C0" w:rsidP="004F44C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44C0">
        <w:rPr>
          <w:rFonts w:ascii="Times New Roman" w:hAnsi="Times New Roman" w:cs="Times New Roman"/>
          <w:sz w:val="28"/>
          <w:szCs w:val="28"/>
        </w:rPr>
        <w:t>РЕШИЛ:</w:t>
      </w:r>
    </w:p>
    <w:p w:rsidR="004F44C0" w:rsidRPr="004F44C0" w:rsidRDefault="004F44C0" w:rsidP="004F44C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4F44C0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4F44C0">
        <w:rPr>
          <w:rFonts w:ascii="Times New Roman" w:hAnsi="Times New Roman" w:cs="Times New Roman"/>
          <w:sz w:val="28"/>
          <w:szCs w:val="28"/>
        </w:rPr>
        <w:t xml:space="preserve"> Внести  в Положения о бюджетном процессе в Козловском сельском поселении Терновского муниципального района Воронежской области», утвержденное решением Совета народных депутатов Козловского сельского поселения №134 от 27.11.2023 года (в редакции от 25.03.2024 № 153) (далее – Положение) следующие изменения:</w:t>
      </w:r>
    </w:p>
    <w:p w:rsidR="004F44C0" w:rsidRPr="004F44C0" w:rsidRDefault="004F44C0" w:rsidP="004F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44C0">
        <w:rPr>
          <w:rFonts w:ascii="Times New Roman" w:hAnsi="Times New Roman" w:cs="Times New Roman"/>
          <w:sz w:val="28"/>
          <w:szCs w:val="28"/>
        </w:rPr>
        <w:t xml:space="preserve">1.1. </w:t>
      </w:r>
      <w:r w:rsidRPr="004F44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абзаце 7 пункта 10.2 Положения после слова «предоставляет» дополнить словами «не позднее дня осуществления начисления суммы, подлежащей оплате,».</w:t>
      </w:r>
    </w:p>
    <w:p w:rsidR="004F44C0" w:rsidRPr="004F44C0" w:rsidRDefault="004F44C0" w:rsidP="004F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44C0">
        <w:rPr>
          <w:rFonts w:ascii="Times New Roman" w:eastAsia="Calibri" w:hAnsi="Times New Roman" w:cs="Times New Roman"/>
          <w:sz w:val="28"/>
          <w:szCs w:val="28"/>
          <w:lang w:eastAsia="en-US"/>
        </w:rPr>
        <w:t>1.2. Дополнить пункт 10.2 Положения абзацем 9 следующего содержания:</w:t>
      </w:r>
    </w:p>
    <w:p w:rsidR="004F44C0" w:rsidRPr="004F44C0" w:rsidRDefault="004F44C0" w:rsidP="004F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44C0">
        <w:rPr>
          <w:rFonts w:ascii="Times New Roman" w:eastAsia="Calibri" w:hAnsi="Times New Roman" w:cs="Times New Roman"/>
          <w:sz w:val="28"/>
          <w:szCs w:val="28"/>
          <w:lang w:eastAsia="en-US"/>
        </w:rPr>
        <w:t>«-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Федерации;».</w:t>
      </w:r>
    </w:p>
    <w:p w:rsidR="004F44C0" w:rsidRPr="004F44C0" w:rsidRDefault="004F44C0" w:rsidP="004F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44C0">
        <w:rPr>
          <w:rFonts w:ascii="Times New Roman" w:eastAsia="Calibri" w:hAnsi="Times New Roman" w:cs="Times New Roman"/>
          <w:sz w:val="28"/>
          <w:szCs w:val="28"/>
          <w:lang w:eastAsia="en-US"/>
        </w:rPr>
        <w:t>1.3. Абзац 9 пункта 10.2 Положения считать абзацем 10.</w:t>
      </w:r>
    </w:p>
    <w:p w:rsidR="004F44C0" w:rsidRPr="004F44C0" w:rsidRDefault="004F44C0" w:rsidP="004F44C0">
      <w:pPr>
        <w:pStyle w:val="afb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4C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F44C0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 периодическом печатном издании 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4F44C0">
        <w:rPr>
          <w:rFonts w:ascii="Times New Roman" w:hAnsi="Times New Roman" w:cs="Times New Roman"/>
          <w:sz w:val="28"/>
          <w:szCs w:val="28"/>
        </w:rPr>
        <w:t>».</w:t>
      </w:r>
    </w:p>
    <w:p w:rsidR="004F44C0" w:rsidRPr="004F44C0" w:rsidRDefault="004F44C0" w:rsidP="004F44C0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4C0">
        <w:rPr>
          <w:rFonts w:ascii="Times New Roman" w:hAnsi="Times New Roman" w:cs="Times New Roman"/>
          <w:sz w:val="28"/>
          <w:szCs w:val="28"/>
        </w:rPr>
        <w:t>3. Решение  вступает в силу с даты официального опубликования.</w:t>
      </w:r>
    </w:p>
    <w:p w:rsidR="004F44C0" w:rsidRPr="004F44C0" w:rsidRDefault="004F44C0" w:rsidP="004F44C0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4C0">
        <w:rPr>
          <w:rFonts w:ascii="Times New Roman" w:hAnsi="Times New Roman" w:cs="Times New Roman"/>
          <w:sz w:val="28"/>
          <w:szCs w:val="28"/>
        </w:rPr>
        <w:t xml:space="preserve">4. Контроль за исполнением  настоящего решения  оставляю за собой. </w:t>
      </w:r>
    </w:p>
    <w:p w:rsidR="004F44C0" w:rsidRPr="004F44C0" w:rsidRDefault="004F44C0" w:rsidP="004F44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pStyle w:val="afb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Глава Козловского</w:t>
      </w:r>
    </w:p>
    <w:p w:rsidR="004F44C0" w:rsidRPr="004F44C0" w:rsidRDefault="004F44C0" w:rsidP="004F44C0">
      <w:pPr>
        <w:pStyle w:val="afb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сельского поселения                                                  Ю.В. Микляев</w:t>
      </w:r>
    </w:p>
    <w:p w:rsidR="004F44C0" w:rsidRPr="004F44C0" w:rsidRDefault="004F44C0" w:rsidP="004F44C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Default="004F44C0" w:rsidP="004F44C0">
      <w:pPr>
        <w:ind w:firstLine="709"/>
        <w:jc w:val="right"/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0A4" w:rsidRDefault="00FB70A4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0A4" w:rsidRDefault="00FB70A4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0A4" w:rsidRDefault="00FB70A4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0A4" w:rsidRDefault="00FB70A4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0A4" w:rsidRDefault="00FB70A4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0A4" w:rsidRDefault="00FB70A4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0A4" w:rsidRDefault="00FB70A4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0A4" w:rsidRDefault="00FB70A4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0A4" w:rsidRDefault="00FB70A4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0A4" w:rsidRDefault="00FB70A4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0A4" w:rsidRDefault="00FB70A4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0A4" w:rsidRDefault="00FB70A4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0A4" w:rsidRDefault="00FB70A4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536" w:rsidRDefault="003A5536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P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4F44C0" w:rsidRP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КОЗЛОВСКОГО СЕЛЬСКОГО ПОСЕЛЕНИЯ</w:t>
      </w:r>
    </w:p>
    <w:p w:rsidR="004F44C0" w:rsidRP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4F44C0" w:rsidRP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F44C0" w:rsidRP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P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44C0" w:rsidRPr="004F44C0" w:rsidRDefault="004F44C0" w:rsidP="004F44C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44C0" w:rsidRPr="004F44C0" w:rsidRDefault="004F44C0" w:rsidP="004F44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F44C0">
        <w:rPr>
          <w:rFonts w:ascii="Times New Roman" w:hAnsi="Times New Roman" w:cs="Times New Roman"/>
          <w:bCs/>
          <w:sz w:val="28"/>
          <w:szCs w:val="28"/>
        </w:rPr>
        <w:t xml:space="preserve">от 27 февраля  2025 г.                                    №02 </w:t>
      </w:r>
    </w:p>
    <w:p w:rsidR="004F44C0" w:rsidRPr="004F44C0" w:rsidRDefault="004F44C0" w:rsidP="004F44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F44C0">
        <w:rPr>
          <w:rFonts w:ascii="Times New Roman" w:hAnsi="Times New Roman" w:cs="Times New Roman"/>
          <w:bCs/>
          <w:sz w:val="28"/>
          <w:szCs w:val="28"/>
        </w:rPr>
        <w:t xml:space="preserve">с. Козловка                   </w:t>
      </w:r>
    </w:p>
    <w:p w:rsidR="004F44C0" w:rsidRPr="004F44C0" w:rsidRDefault="004F44C0" w:rsidP="004F44C0">
      <w:pPr>
        <w:spacing w:after="0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44C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bookmarkStart w:id="1" w:name="_Hlk160440875"/>
      <w:r w:rsidRPr="004F44C0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Козловского сельского поселения Терновского муниципального района Воронежской области № 45 от 29 ноября 2023 г. «Об утверждении административного регламента </w:t>
      </w:r>
      <w:r w:rsidRPr="004F44C0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Козловского сельского поселения Терновского муниципального района Воронежской области</w:t>
      </w:r>
      <w:r w:rsidRPr="004F44C0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  <w:r w:rsidRPr="004F44C0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:rsidR="004F44C0" w:rsidRPr="004F44C0" w:rsidRDefault="004F44C0" w:rsidP="004F44C0">
      <w:pPr>
        <w:spacing w:after="0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44C0" w:rsidRPr="004F44C0" w:rsidRDefault="004F44C0" w:rsidP="004F44C0">
      <w:pPr>
        <w:pStyle w:val="a3"/>
        <w:spacing w:after="0"/>
        <w:ind w:firstLine="709"/>
        <w:jc w:val="both"/>
        <w:rPr>
          <w:sz w:val="28"/>
          <w:szCs w:val="28"/>
        </w:rPr>
      </w:pPr>
      <w:r w:rsidRPr="004F44C0">
        <w:rPr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</w:t>
      </w:r>
      <w:r w:rsidRPr="004F44C0">
        <w:rPr>
          <w:color w:val="000000"/>
          <w:sz w:val="28"/>
          <w:szCs w:val="28"/>
        </w:rPr>
        <w:t xml:space="preserve"> 27 июля 2010 года № 210-ФЗ «Об организации предоставления государственных и муниципальных услуг», </w:t>
      </w:r>
      <w:r w:rsidRPr="004F44C0">
        <w:rPr>
          <w:sz w:val="28"/>
          <w:szCs w:val="28"/>
        </w:rPr>
        <w:t>Уставом Козловского сельского поселения Терновского муниципального района Воронежской области администрация Козловского сельского поселения Терновского муниципального района Воронежской области</w:t>
      </w:r>
    </w:p>
    <w:p w:rsidR="004F44C0" w:rsidRPr="004F44C0" w:rsidRDefault="004F44C0" w:rsidP="004F44C0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4F44C0">
        <w:rPr>
          <w:b/>
          <w:sz w:val="28"/>
          <w:szCs w:val="28"/>
        </w:rPr>
        <w:t>ПОСТАНОВЛЯЕТ:</w:t>
      </w:r>
    </w:p>
    <w:p w:rsidR="004F44C0" w:rsidRPr="004F44C0" w:rsidRDefault="004F44C0" w:rsidP="004F44C0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4F44C0">
        <w:rPr>
          <w:color w:val="000000"/>
          <w:sz w:val="28"/>
          <w:szCs w:val="28"/>
        </w:rPr>
        <w:t>1. Внести в</w:t>
      </w:r>
      <w:r w:rsidRPr="004F44C0">
        <w:rPr>
          <w:sz w:val="28"/>
          <w:szCs w:val="28"/>
        </w:rPr>
        <w:t xml:space="preserve"> </w:t>
      </w:r>
      <w:r w:rsidRPr="004F44C0">
        <w:rPr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4F44C0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4F44C0">
        <w:rPr>
          <w:color w:val="000000"/>
          <w:sz w:val="28"/>
          <w:szCs w:val="28"/>
        </w:rPr>
        <w:t>», утвержденный постановлением Администрации Козловского сельского поселения от 29.11.2023 г. № 45 (далее – Регламент), следующие изменения:</w:t>
      </w:r>
    </w:p>
    <w:p w:rsidR="004F44C0" w:rsidRPr="004F44C0" w:rsidRDefault="004F44C0" w:rsidP="004F44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4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Пункт 2.1. Регламента дополнить подпунктом 19 следующего содержания:</w:t>
      </w:r>
    </w:p>
    <w:p w:rsidR="004F44C0" w:rsidRPr="004F44C0" w:rsidRDefault="004F44C0" w:rsidP="004F44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4C0">
        <w:rPr>
          <w:rFonts w:ascii="Times New Roman" w:hAnsi="Times New Roman" w:cs="Times New Roman"/>
          <w:color w:val="000000"/>
          <w:sz w:val="28"/>
          <w:szCs w:val="28"/>
        </w:rPr>
        <w:t xml:space="preserve">«19) 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пунктом 2 статьи 39 19 Земельного кодекса Российской Федерации, предоставлены в собственность бесплатно земельные участки, находящиеся в государственной или </w:t>
      </w:r>
      <w:r w:rsidRPr="004F44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 собственности, без учета предусмотренного пунктом 1 статьи 39.19 Земельного кодекса Российской Федерации правила об однократности такого предоставления.</w:t>
      </w:r>
    </w:p>
    <w:p w:rsidR="004F44C0" w:rsidRPr="004F44C0" w:rsidRDefault="004F44C0" w:rsidP="004F44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4C0">
        <w:rPr>
          <w:rFonts w:ascii="Times New Roman" w:hAnsi="Times New Roman" w:cs="Times New Roman"/>
          <w:color w:val="000000"/>
          <w:sz w:val="28"/>
          <w:szCs w:val="28"/>
        </w:rPr>
        <w:t>(согласно п.п. «к»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введенного постановлением Правительства Российской Федерации от 22.07.2023 № 1190, предоставление земельного участка в аренду без проведения торгов допускается по данному основанию в 2022 - 2024 годах).».</w:t>
      </w:r>
    </w:p>
    <w:p w:rsidR="004F44C0" w:rsidRPr="004F44C0" w:rsidRDefault="004F44C0" w:rsidP="004F44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4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Пункт 16. Регламента дополнить подпунктом 16.15. следующего содержания:</w:t>
      </w:r>
    </w:p>
    <w:p w:rsidR="004F44C0" w:rsidRPr="004F44C0" w:rsidRDefault="004F44C0" w:rsidP="004F44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4C0">
        <w:rPr>
          <w:rFonts w:ascii="Times New Roman" w:hAnsi="Times New Roman" w:cs="Times New Roman"/>
          <w:color w:val="000000"/>
          <w:sz w:val="28"/>
          <w:szCs w:val="28"/>
        </w:rPr>
        <w:t xml:space="preserve">«16.15. 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«Интернет» на официальных сайтах ЕПГУ (https://.gosuslugi.ru/), Администрации Козловского сельского поселения Терновского муниципального района </w:t>
      </w:r>
      <w:r w:rsidRPr="004F44C0">
        <w:rPr>
          <w:rFonts w:ascii="Times New Roman" w:hAnsi="Times New Roman" w:cs="Times New Roman"/>
          <w:sz w:val="28"/>
          <w:szCs w:val="28"/>
        </w:rPr>
        <w:t>Воронежской области (https://kozlovskoe-r36.gosuslugi.ru</w:t>
      </w:r>
      <w:r w:rsidRPr="004F44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4F44C0">
        <w:rPr>
          <w:rFonts w:ascii="Times New Roman" w:hAnsi="Times New Roman" w:cs="Times New Roman"/>
          <w:sz w:val="28"/>
          <w:szCs w:val="28"/>
        </w:rPr>
        <w:t>».</w:t>
      </w:r>
    </w:p>
    <w:p w:rsidR="004F44C0" w:rsidRPr="004F44C0" w:rsidRDefault="004F44C0" w:rsidP="004F44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4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Пункт 17. Регламента дополнить подпунктом 17.3. следующего содержания:</w:t>
      </w:r>
    </w:p>
    <w:p w:rsidR="004F44C0" w:rsidRPr="004F44C0" w:rsidRDefault="004F44C0" w:rsidP="004F44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4C0">
        <w:rPr>
          <w:rFonts w:ascii="Times New Roman" w:hAnsi="Times New Roman" w:cs="Times New Roman"/>
          <w:color w:val="000000"/>
          <w:sz w:val="28"/>
          <w:szCs w:val="28"/>
        </w:rPr>
        <w:t>«Показатели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в сети «Интернет» официальных сайтах ЕПГУ (https://.gosuslugi.ru/), Администрации Козловского сельского поселения Терновского муниципального района Воронежской области (</w:t>
      </w:r>
      <w:r w:rsidRPr="004F44C0">
        <w:rPr>
          <w:rFonts w:ascii="Times New Roman" w:hAnsi="Times New Roman" w:cs="Times New Roman"/>
          <w:sz w:val="28"/>
          <w:szCs w:val="28"/>
        </w:rPr>
        <w:t>https://kozlovskoe-r36.gosuslugi.ru</w:t>
      </w:r>
      <w:r w:rsidRPr="004F44C0">
        <w:rPr>
          <w:rFonts w:ascii="Times New Roman" w:hAnsi="Times New Roman" w:cs="Times New Roman"/>
          <w:color w:val="000000"/>
          <w:sz w:val="28"/>
          <w:szCs w:val="28"/>
        </w:rPr>
        <w:t>)».</w:t>
      </w:r>
    </w:p>
    <w:p w:rsidR="004F44C0" w:rsidRPr="004F44C0" w:rsidRDefault="004F44C0" w:rsidP="004F44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4C0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постановление в  периодическом печатном </w:t>
      </w:r>
      <w:r w:rsidRPr="004F44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издании  «Вестник муниципальных правовых актов Козловского сельского поселения Терновского муниципального района» и разместить на сайте в сети «Интернет».</w:t>
      </w:r>
    </w:p>
    <w:p w:rsidR="004F44C0" w:rsidRPr="004F44C0" w:rsidRDefault="004F44C0" w:rsidP="004F44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4C0">
        <w:rPr>
          <w:rFonts w:ascii="Times New Roman" w:hAnsi="Times New Roman" w:cs="Times New Roman"/>
          <w:color w:val="000000"/>
          <w:sz w:val="28"/>
          <w:szCs w:val="28"/>
        </w:rPr>
        <w:t>3. Постановление вступает в силу с даты опубликования.</w:t>
      </w:r>
    </w:p>
    <w:p w:rsidR="004F44C0" w:rsidRPr="004F44C0" w:rsidRDefault="004F44C0" w:rsidP="004F44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4C0"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исполнением  настоящего постановления оставляю за собой.</w:t>
      </w:r>
    </w:p>
    <w:p w:rsidR="004F44C0" w:rsidRPr="004F44C0" w:rsidRDefault="004F44C0" w:rsidP="004F44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4C0">
        <w:rPr>
          <w:rFonts w:ascii="Times New Roman" w:hAnsi="Times New Roman" w:cs="Times New Roman"/>
          <w:color w:val="000000"/>
          <w:sz w:val="28"/>
          <w:szCs w:val="28"/>
        </w:rPr>
        <w:t xml:space="preserve">Глава  Козловского </w:t>
      </w:r>
    </w:p>
    <w:p w:rsidR="004F44C0" w:rsidRPr="004F44C0" w:rsidRDefault="004F44C0" w:rsidP="004F44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4C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4F44C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44C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Ю.В. Микляев</w:t>
      </w:r>
    </w:p>
    <w:p w:rsidR="00FC2AAF" w:rsidRPr="004F44C0" w:rsidRDefault="00FC2AAF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AAF" w:rsidRPr="00FC2AAF" w:rsidRDefault="00FC2AAF" w:rsidP="004F44C0">
      <w:pPr>
        <w:pStyle w:val="a3"/>
        <w:spacing w:before="0" w:beforeAutospacing="0" w:after="0"/>
        <w:rPr>
          <w:sz w:val="28"/>
          <w:szCs w:val="28"/>
        </w:rPr>
      </w:pPr>
    </w:p>
    <w:p w:rsidR="00FC2AAF" w:rsidRPr="00FC2AAF" w:rsidRDefault="00FC2AAF" w:rsidP="00FC2AAF">
      <w:pPr>
        <w:pStyle w:val="a3"/>
        <w:spacing w:before="0" w:beforeAutospacing="0" w:after="0"/>
        <w:rPr>
          <w:sz w:val="28"/>
          <w:szCs w:val="28"/>
        </w:rPr>
      </w:pPr>
    </w:p>
    <w:p w:rsidR="00FC2AAF" w:rsidRPr="00FC2AAF" w:rsidRDefault="00FC2AAF" w:rsidP="00FC2AAF">
      <w:pPr>
        <w:pStyle w:val="a3"/>
        <w:spacing w:before="0" w:beforeAutospacing="0" w:after="0"/>
        <w:rPr>
          <w:sz w:val="28"/>
          <w:szCs w:val="28"/>
        </w:rPr>
      </w:pPr>
    </w:p>
    <w:p w:rsidR="00FC2AAF" w:rsidRPr="00FC2AAF" w:rsidRDefault="00FC2AAF" w:rsidP="00FC2AAF">
      <w:pPr>
        <w:pStyle w:val="a3"/>
        <w:spacing w:before="0" w:beforeAutospacing="0" w:after="0"/>
        <w:rPr>
          <w:sz w:val="28"/>
          <w:szCs w:val="28"/>
        </w:rPr>
      </w:pPr>
      <w:r w:rsidRPr="00FC2AAF">
        <w:rPr>
          <w:sz w:val="28"/>
          <w:szCs w:val="28"/>
        </w:rPr>
        <w:t>Ответственный за выпуск:                                                                                                                                       глава Козловского сельского поселения                                                                                       Терновского муниципального района                                                                                       Воронежской области                                           Микляев Юрий Владимирович</w:t>
      </w:r>
    </w:p>
    <w:p w:rsidR="00FC2AAF" w:rsidRPr="00FC2AAF" w:rsidRDefault="00FC2AAF" w:rsidP="00FC2AAF">
      <w:pPr>
        <w:pStyle w:val="a3"/>
        <w:spacing w:before="0" w:beforeAutospacing="0" w:after="0"/>
        <w:rPr>
          <w:sz w:val="28"/>
          <w:szCs w:val="28"/>
        </w:rPr>
      </w:pPr>
    </w:p>
    <w:p w:rsidR="00FC2AAF" w:rsidRPr="00FC2AAF" w:rsidRDefault="00FC2AAF" w:rsidP="00FC2AA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AAF" w:rsidRPr="00FC2AAF" w:rsidRDefault="00FC2AAF" w:rsidP="00FC2A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2AAF" w:rsidRPr="00152039" w:rsidRDefault="00FC2AAF" w:rsidP="00FC2AAF">
      <w:pPr>
        <w:spacing w:after="0"/>
        <w:ind w:firstLine="709"/>
        <w:rPr>
          <w:rFonts w:ascii="Times New Roman" w:hAnsi="Times New Roman"/>
          <w:sz w:val="28"/>
          <w:szCs w:val="28"/>
        </w:rPr>
        <w:sectPr w:rsidR="00FC2AAF" w:rsidRPr="00152039" w:rsidSect="00152039">
          <w:pgSz w:w="11906" w:h="16838"/>
          <w:pgMar w:top="1134" w:right="567" w:bottom="567" w:left="1701" w:header="720" w:footer="720" w:gutter="0"/>
          <w:cols w:space="720"/>
        </w:sectPr>
      </w:pPr>
    </w:p>
    <w:p w:rsidR="00817BC3" w:rsidRPr="00A86565" w:rsidRDefault="00817BC3" w:rsidP="00A86565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17BC3" w:rsidRPr="00A86565" w:rsidSect="00B309A2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EFE" w:rsidRDefault="001E4EFE" w:rsidP="00B309A2">
      <w:pPr>
        <w:spacing w:after="0" w:line="240" w:lineRule="auto"/>
      </w:pPr>
      <w:r>
        <w:separator/>
      </w:r>
    </w:p>
  </w:endnote>
  <w:endnote w:type="continuationSeparator" w:id="1">
    <w:p w:rsidR="001E4EFE" w:rsidRDefault="001E4EFE" w:rsidP="00B3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48" w:rsidRDefault="006A1C52">
    <w:pPr>
      <w:pStyle w:val="aa"/>
      <w:jc w:val="right"/>
    </w:pPr>
    <w:r>
      <w:fldChar w:fldCharType="begin"/>
    </w:r>
    <w:r w:rsidR="00EB0C06">
      <w:instrText>PAGE   \* MERGEFORMAT</w:instrText>
    </w:r>
    <w:r>
      <w:fldChar w:fldCharType="separate"/>
    </w:r>
    <w:r w:rsidR="003A5536">
      <w:rPr>
        <w:noProof/>
      </w:rPr>
      <w:t>19</w:t>
    </w:r>
    <w:r>
      <w:fldChar w:fldCharType="end"/>
    </w:r>
  </w:p>
  <w:p w:rsidR="00073948" w:rsidRDefault="001E4EF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EFE" w:rsidRDefault="001E4EFE" w:rsidP="00B309A2">
      <w:pPr>
        <w:spacing w:after="0" w:line="240" w:lineRule="auto"/>
      </w:pPr>
      <w:r>
        <w:separator/>
      </w:r>
    </w:p>
  </w:footnote>
  <w:footnote w:type="continuationSeparator" w:id="1">
    <w:p w:rsidR="001E4EFE" w:rsidRDefault="001E4EFE" w:rsidP="00B3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958"/>
        </w:tabs>
        <w:ind w:left="958" w:hanging="39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2008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68"/>
        </w:tabs>
        <w:ind w:left="23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abstractNum w:abstractNumId="4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0"/>
      <w:numFmt w:val="decimal"/>
      <w:lvlText w:val="%1.%2"/>
      <w:lvlJc w:val="left"/>
      <w:pPr>
        <w:ind w:left="960" w:hanging="525"/>
      </w:pPr>
    </w:lvl>
    <w:lvl w:ilvl="2">
      <w:start w:val="1"/>
      <w:numFmt w:val="decimal"/>
      <w:lvlText w:val="%1.%2.%3"/>
      <w:lvlJc w:val="left"/>
      <w:pPr>
        <w:ind w:left="1590" w:hanging="720"/>
      </w:pPr>
    </w:lvl>
    <w:lvl w:ilvl="3">
      <w:start w:val="1"/>
      <w:numFmt w:val="decimal"/>
      <w:lvlText w:val="%1.%2.%3.%4"/>
      <w:lvlJc w:val="left"/>
      <w:pPr>
        <w:ind w:left="2385" w:hanging="108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615" w:hanging="1440"/>
      </w:pPr>
    </w:lvl>
    <w:lvl w:ilvl="6">
      <w:start w:val="1"/>
      <w:numFmt w:val="decimal"/>
      <w:lvlText w:val="%1.%2.%3.%4.%5.%6.%7"/>
      <w:lvlJc w:val="left"/>
      <w:pPr>
        <w:ind w:left="4050" w:hanging="1440"/>
      </w:pPr>
    </w:lvl>
    <w:lvl w:ilvl="7">
      <w:start w:val="1"/>
      <w:numFmt w:val="decimal"/>
      <w:lvlText w:val="%1.%2.%3.%4.%5.%6.%7.%8"/>
      <w:lvlJc w:val="left"/>
      <w:pPr>
        <w:ind w:left="4845" w:hanging="1800"/>
      </w:pPr>
    </w:lvl>
    <w:lvl w:ilvl="8">
      <w:start w:val="1"/>
      <w:numFmt w:val="decimal"/>
      <w:lvlText w:val="%1.%2.%3.%4.%5.%6.%7.%8.%9"/>
      <w:lvlJc w:val="left"/>
      <w:pPr>
        <w:ind w:left="5640" w:hanging="2160"/>
      </w:pPr>
    </w:lvl>
  </w:abstractNum>
  <w:abstractNum w:abstractNumId="5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6">
    <w:nsid w:val="4E4F69B9"/>
    <w:multiLevelType w:val="multilevel"/>
    <w:tmpl w:val="39CCC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9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1301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7E9"/>
    <w:rsid w:val="0005564F"/>
    <w:rsid w:val="000B5986"/>
    <w:rsid w:val="00174269"/>
    <w:rsid w:val="001855DF"/>
    <w:rsid w:val="001A5C11"/>
    <w:rsid w:val="001B6CAF"/>
    <w:rsid w:val="001E4EFE"/>
    <w:rsid w:val="00205399"/>
    <w:rsid w:val="00213A9D"/>
    <w:rsid w:val="002F199E"/>
    <w:rsid w:val="00311201"/>
    <w:rsid w:val="003376AF"/>
    <w:rsid w:val="003806B8"/>
    <w:rsid w:val="003A5536"/>
    <w:rsid w:val="003E05FC"/>
    <w:rsid w:val="0041673B"/>
    <w:rsid w:val="0041741F"/>
    <w:rsid w:val="004309B9"/>
    <w:rsid w:val="004723C6"/>
    <w:rsid w:val="004C39E6"/>
    <w:rsid w:val="004F44C0"/>
    <w:rsid w:val="00504C7B"/>
    <w:rsid w:val="0055144A"/>
    <w:rsid w:val="005B0609"/>
    <w:rsid w:val="006A1C52"/>
    <w:rsid w:val="00703C1D"/>
    <w:rsid w:val="007421BB"/>
    <w:rsid w:val="007647E9"/>
    <w:rsid w:val="0076563C"/>
    <w:rsid w:val="007C1DA3"/>
    <w:rsid w:val="007D453E"/>
    <w:rsid w:val="00817BC3"/>
    <w:rsid w:val="00897E9F"/>
    <w:rsid w:val="008E0D94"/>
    <w:rsid w:val="009C4676"/>
    <w:rsid w:val="009D5D2B"/>
    <w:rsid w:val="00A0211D"/>
    <w:rsid w:val="00A86565"/>
    <w:rsid w:val="00A90D3F"/>
    <w:rsid w:val="00AE5D64"/>
    <w:rsid w:val="00B309A2"/>
    <w:rsid w:val="00B36616"/>
    <w:rsid w:val="00C66E3E"/>
    <w:rsid w:val="00C734DF"/>
    <w:rsid w:val="00CC4D21"/>
    <w:rsid w:val="00D17FA5"/>
    <w:rsid w:val="00D24BC9"/>
    <w:rsid w:val="00D433ED"/>
    <w:rsid w:val="00E46B09"/>
    <w:rsid w:val="00E80B9F"/>
    <w:rsid w:val="00EB0C06"/>
    <w:rsid w:val="00EE4FB6"/>
    <w:rsid w:val="00F12544"/>
    <w:rsid w:val="00F33DA5"/>
    <w:rsid w:val="00F64912"/>
    <w:rsid w:val="00F8569A"/>
    <w:rsid w:val="00FB70A4"/>
    <w:rsid w:val="00FC00F4"/>
    <w:rsid w:val="00FC2AAF"/>
    <w:rsid w:val="00FC5A7F"/>
    <w:rsid w:val="00FE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AF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1673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unhideWhenUsed/>
    <w:qFormat/>
    <w:rsid w:val="0041673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unhideWhenUsed/>
    <w:qFormat/>
    <w:rsid w:val="0041673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unhideWhenUsed/>
    <w:qFormat/>
    <w:rsid w:val="0041673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734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7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41673B"/>
    <w:rPr>
      <w:rFonts w:ascii="Arial" w:eastAsia="Times New Roman" w:hAnsi="Arial" w:cs="Arial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41673B"/>
    <w:rPr>
      <w:rFonts w:ascii="Arial" w:eastAsia="Times New Roman" w:hAnsi="Arial" w:cs="Arial"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41673B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41673B"/>
    <w:rPr>
      <w:rFonts w:ascii="Arial" w:eastAsia="Times New Roman" w:hAnsi="Arial" w:cs="Times New Roman"/>
      <w:sz w:val="26"/>
      <w:szCs w:val="28"/>
    </w:rPr>
  </w:style>
  <w:style w:type="character" w:styleId="a4">
    <w:name w:val="Hyperlink"/>
    <w:uiPriority w:val="99"/>
    <w:unhideWhenUsed/>
    <w:rsid w:val="0041673B"/>
    <w:rPr>
      <w:strike w:val="0"/>
      <w:dstrike w:val="0"/>
      <w:color w:val="0000F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41673B"/>
    <w:rPr>
      <w:color w:val="954F72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41673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41673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locked/>
    <w:rsid w:val="0041673B"/>
    <w:rPr>
      <w:rFonts w:ascii="Courier" w:hAnsi="Courier"/>
    </w:rPr>
  </w:style>
  <w:style w:type="paragraph" w:styleId="a7">
    <w:name w:val="annotation text"/>
    <w:aliases w:val="!Равноширинный текст документа"/>
    <w:basedOn w:val="a"/>
    <w:link w:val="a6"/>
    <w:unhideWhenUsed/>
    <w:rsid w:val="0041673B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link w:val="a7"/>
    <w:uiPriority w:val="99"/>
    <w:semiHidden/>
    <w:rsid w:val="0041673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41673B"/>
    <w:pPr>
      <w:spacing w:before="240" w:after="60" w:line="240" w:lineRule="auto"/>
      <w:ind w:firstLine="567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41673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unhideWhenUsed/>
    <w:rsid w:val="0041673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41673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unhideWhenUsed/>
    <w:rsid w:val="004167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Subtitle"/>
    <w:basedOn w:val="a"/>
    <w:link w:val="af3"/>
    <w:qFormat/>
    <w:rsid w:val="0041673B"/>
    <w:pPr>
      <w:spacing w:after="60" w:line="240" w:lineRule="auto"/>
      <w:ind w:firstLine="567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41673B"/>
    <w:rPr>
      <w:rFonts w:ascii="Arial" w:eastAsia="Times New Roman" w:hAnsi="Arial" w:cs="Arial"/>
      <w:sz w:val="24"/>
      <w:szCs w:val="24"/>
    </w:rPr>
  </w:style>
  <w:style w:type="paragraph" w:styleId="22">
    <w:name w:val="Body Text First Indent 2"/>
    <w:basedOn w:val="af0"/>
    <w:link w:val="23"/>
    <w:semiHidden/>
    <w:unhideWhenUsed/>
    <w:rsid w:val="0041673B"/>
    <w:pPr>
      <w:spacing w:after="120"/>
      <w:ind w:left="283" w:firstLine="210"/>
      <w:jc w:val="left"/>
    </w:pPr>
  </w:style>
  <w:style w:type="character" w:customStyle="1" w:styleId="23">
    <w:name w:val="Красная строка 2 Знак"/>
    <w:basedOn w:val="af1"/>
    <w:link w:val="22"/>
    <w:semiHidden/>
    <w:rsid w:val="0041673B"/>
  </w:style>
  <w:style w:type="paragraph" w:styleId="24">
    <w:name w:val="Body Text 2"/>
    <w:basedOn w:val="a"/>
    <w:link w:val="25"/>
    <w:semiHidden/>
    <w:unhideWhenUsed/>
    <w:rsid w:val="004167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semiHidden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semiHidden/>
    <w:unhideWhenUsed/>
    <w:rsid w:val="0041673B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sid w:val="0041673B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4">
    <w:name w:val="Balloon Text"/>
    <w:basedOn w:val="a"/>
    <w:link w:val="af5"/>
    <w:uiPriority w:val="99"/>
    <w:unhideWhenUsed/>
    <w:rsid w:val="0041673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1673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4167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нак Знак Знак Знак Знак Знак Знак Знак Знак Знак"/>
    <w:basedOn w:val="a"/>
    <w:rsid w:val="0041673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3">
    <w:name w:val="Статья1"/>
    <w:basedOn w:val="a"/>
    <w:next w:val="a"/>
    <w:rsid w:val="0041673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Calibri" w:hAnsi="Arial" w:cs="Times New Roman"/>
      <w:b/>
      <w:bCs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4167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uiPriority w:val="99"/>
    <w:rsid w:val="0041673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4">
    <w:name w:val="Основной текст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6">
    <w:name w:val="Подзаголовок Знак1"/>
    <w:basedOn w:val="a0"/>
    <w:uiPriority w:val="11"/>
    <w:rsid w:val="0041673B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210">
    <w:name w:val="Красная строка 2 Знак1"/>
    <w:basedOn w:val="15"/>
    <w:uiPriority w:val="99"/>
    <w:semiHidden/>
    <w:rsid w:val="0041673B"/>
  </w:style>
  <w:style w:type="character" w:customStyle="1" w:styleId="211">
    <w:name w:val="Основной текст 2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41673B"/>
    <w:rPr>
      <w:rFonts w:ascii="Arial" w:hAnsi="Arial" w:cs="Arial" w:hint="default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41673B"/>
    <w:rPr>
      <w:rFonts w:ascii="Segoe UI" w:hAnsi="Segoe UI" w:cs="Segoe UI" w:hint="default"/>
      <w:sz w:val="18"/>
      <w:szCs w:val="18"/>
    </w:rPr>
  </w:style>
  <w:style w:type="table" w:styleId="af7">
    <w:name w:val="Table Grid"/>
    <w:basedOn w:val="a1"/>
    <w:rsid w:val="004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FE2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"/>
    <w:basedOn w:val="a"/>
    <w:rsid w:val="00D433E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D43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D4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D433ED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uiPriority w:val="99"/>
    <w:qFormat/>
    <w:rsid w:val="003376A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uiPriority w:val="22"/>
    <w:qFormat/>
    <w:rsid w:val="00C734DF"/>
    <w:rPr>
      <w:rFonts w:ascii="Times New Roman" w:hAnsi="Times New Roman" w:cs="Times New Roman" w:hint="default"/>
      <w:b/>
      <w:bCs/>
    </w:rPr>
  </w:style>
  <w:style w:type="paragraph" w:customStyle="1" w:styleId="26">
    <w:name w:val="Без интервала2"/>
    <w:rsid w:val="00C734D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7">
    <w:name w:val="2Название Знак"/>
    <w:link w:val="28"/>
    <w:locked/>
    <w:rsid w:val="00C734DF"/>
    <w:rPr>
      <w:rFonts w:ascii="Arial" w:eastAsia="Calibri" w:hAnsi="Arial" w:cs="Times New Roman"/>
      <w:b/>
      <w:sz w:val="26"/>
      <w:szCs w:val="28"/>
      <w:lang w:eastAsia="ar-SA"/>
    </w:rPr>
  </w:style>
  <w:style w:type="paragraph" w:customStyle="1" w:styleId="28">
    <w:name w:val="2Название"/>
    <w:basedOn w:val="a"/>
    <w:link w:val="27"/>
    <w:rsid w:val="00C734DF"/>
    <w:pPr>
      <w:spacing w:after="0" w:line="240" w:lineRule="auto"/>
      <w:ind w:right="4536" w:firstLine="567"/>
      <w:jc w:val="both"/>
    </w:pPr>
    <w:rPr>
      <w:rFonts w:ascii="Arial" w:eastAsia="Calibri" w:hAnsi="Arial" w:cs="Times New Roman"/>
      <w:b/>
      <w:sz w:val="26"/>
      <w:szCs w:val="28"/>
      <w:lang w:eastAsia="ar-SA"/>
    </w:rPr>
  </w:style>
  <w:style w:type="paragraph" w:styleId="afb">
    <w:name w:val="No Spacing"/>
    <w:link w:val="afc"/>
    <w:uiPriority w:val="1"/>
    <w:qFormat/>
    <w:rsid w:val="00C734D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734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34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d">
    <w:name w:val="Emphasis"/>
    <w:qFormat/>
    <w:rsid w:val="00C734DF"/>
    <w:rPr>
      <w:i/>
      <w:iCs/>
    </w:rPr>
  </w:style>
  <w:style w:type="character" w:customStyle="1" w:styleId="34">
    <w:name w:val="3Приложение Знак"/>
    <w:basedOn w:val="a0"/>
    <w:link w:val="35"/>
    <w:uiPriority w:val="99"/>
    <w:locked/>
    <w:rsid w:val="009C4676"/>
    <w:rPr>
      <w:rFonts w:ascii="Arial" w:eastAsia="Times New Roman" w:hAnsi="Arial" w:cs="Arial"/>
      <w:sz w:val="26"/>
      <w:szCs w:val="28"/>
    </w:rPr>
  </w:style>
  <w:style w:type="paragraph" w:customStyle="1" w:styleId="35">
    <w:name w:val="3Приложение"/>
    <w:basedOn w:val="a"/>
    <w:link w:val="34"/>
    <w:uiPriority w:val="99"/>
    <w:rsid w:val="009C4676"/>
    <w:pPr>
      <w:spacing w:after="0" w:line="240" w:lineRule="auto"/>
      <w:ind w:left="5103" w:firstLine="567"/>
      <w:jc w:val="both"/>
    </w:pPr>
    <w:rPr>
      <w:rFonts w:ascii="Arial" w:eastAsia="Times New Roman" w:hAnsi="Arial" w:cs="Arial"/>
      <w:sz w:val="26"/>
      <w:szCs w:val="28"/>
    </w:rPr>
  </w:style>
  <w:style w:type="character" w:customStyle="1" w:styleId="afc">
    <w:name w:val="Без интервала Знак"/>
    <w:link w:val="afb"/>
    <w:locked/>
    <w:rsid w:val="009C4676"/>
    <w:rPr>
      <w:rFonts w:ascii="Calibri" w:eastAsia="Calibri" w:hAnsi="Calibri" w:cs="Calibri"/>
      <w:lang w:eastAsia="en-US"/>
    </w:rPr>
  </w:style>
  <w:style w:type="paragraph" w:customStyle="1" w:styleId="ConsPlusTitle">
    <w:name w:val="ConsPlusTitle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4-">
    <w:name w:val="4Таблица-Т"/>
    <w:basedOn w:val="35"/>
    <w:uiPriority w:val="99"/>
    <w:rsid w:val="009C4676"/>
    <w:pPr>
      <w:ind w:left="0"/>
    </w:pPr>
    <w:rPr>
      <w:sz w:val="22"/>
    </w:rPr>
  </w:style>
  <w:style w:type="paragraph" w:customStyle="1" w:styleId="consplusnormal1">
    <w:name w:val="consplusnormal"/>
    <w:basedOn w:val="a"/>
    <w:uiPriority w:val="99"/>
    <w:rsid w:val="009C467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footnote text"/>
    <w:basedOn w:val="a"/>
    <w:link w:val="aff"/>
    <w:uiPriority w:val="99"/>
    <w:unhideWhenUsed/>
    <w:rsid w:val="00B309A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rsid w:val="00B309A2"/>
    <w:rPr>
      <w:rFonts w:eastAsiaTheme="minorHAnsi"/>
      <w:sz w:val="20"/>
      <w:szCs w:val="20"/>
      <w:lang w:eastAsia="en-US"/>
    </w:rPr>
  </w:style>
  <w:style w:type="character" w:styleId="aff0">
    <w:name w:val="footnote reference"/>
    <w:basedOn w:val="a0"/>
    <w:uiPriority w:val="99"/>
    <w:unhideWhenUsed/>
    <w:rsid w:val="00B309A2"/>
    <w:rPr>
      <w:vertAlign w:val="superscript"/>
    </w:rPr>
  </w:style>
  <w:style w:type="numbering" w:customStyle="1" w:styleId="19">
    <w:name w:val="Нет списка1"/>
    <w:next w:val="a2"/>
    <w:uiPriority w:val="99"/>
    <w:semiHidden/>
    <w:unhideWhenUsed/>
    <w:rsid w:val="002F199E"/>
  </w:style>
  <w:style w:type="paragraph" w:styleId="aff1">
    <w:name w:val="endnote text"/>
    <w:basedOn w:val="a"/>
    <w:link w:val="aff2"/>
    <w:unhideWhenUsed/>
    <w:rsid w:val="002F19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2F199E"/>
    <w:rPr>
      <w:rFonts w:ascii="Arial" w:eastAsia="Times New Roman" w:hAnsi="Arial" w:cs="Times New Roman"/>
      <w:sz w:val="20"/>
      <w:szCs w:val="20"/>
    </w:rPr>
  </w:style>
  <w:style w:type="paragraph" w:styleId="aff3">
    <w:name w:val="annotation subject"/>
    <w:basedOn w:val="a7"/>
    <w:next w:val="a7"/>
    <w:link w:val="aff4"/>
    <w:unhideWhenUsed/>
    <w:rsid w:val="002F199E"/>
    <w:rPr>
      <w:rFonts w:eastAsiaTheme="minorHAnsi"/>
      <w:b/>
      <w:bCs/>
      <w:lang w:eastAsia="en-US"/>
    </w:rPr>
  </w:style>
  <w:style w:type="character" w:customStyle="1" w:styleId="aff4">
    <w:name w:val="Тема примечания Знак"/>
    <w:basedOn w:val="a6"/>
    <w:link w:val="aff3"/>
    <w:rsid w:val="002F199E"/>
    <w:rPr>
      <w:rFonts w:eastAsiaTheme="minorHAnsi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2F199E"/>
    <w:rPr>
      <w:rFonts w:ascii="Arial" w:eastAsia="Times New Roman" w:hAnsi="Arial" w:cs="Times New Roman"/>
      <w:sz w:val="20"/>
      <w:szCs w:val="20"/>
    </w:rPr>
  </w:style>
  <w:style w:type="character" w:styleId="aff5">
    <w:name w:val="annotation reference"/>
    <w:unhideWhenUsed/>
    <w:rsid w:val="002F199E"/>
    <w:rPr>
      <w:sz w:val="16"/>
      <w:szCs w:val="16"/>
    </w:rPr>
  </w:style>
  <w:style w:type="character" w:styleId="aff6">
    <w:name w:val="endnote reference"/>
    <w:unhideWhenUsed/>
    <w:rsid w:val="002F199E"/>
    <w:rPr>
      <w:vertAlign w:val="superscript"/>
    </w:rPr>
  </w:style>
  <w:style w:type="character" w:styleId="aff7">
    <w:name w:val="page number"/>
    <w:basedOn w:val="a0"/>
    <w:rsid w:val="002F199E"/>
  </w:style>
  <w:style w:type="character" w:customStyle="1" w:styleId="apple-converted-space">
    <w:name w:val="apple-converted-space"/>
    <w:basedOn w:val="a0"/>
    <w:rsid w:val="002F199E"/>
  </w:style>
  <w:style w:type="paragraph" w:customStyle="1" w:styleId="ConsPlusDocList">
    <w:name w:val="ConsPlusDoc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Заглавие"/>
    <w:basedOn w:val="a"/>
    <w:uiPriority w:val="99"/>
    <w:qFormat/>
    <w:rsid w:val="00A8656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ConsPlusNormal10">
    <w:name w:val="ConsPlusNormal1"/>
    <w:locked/>
    <w:rsid w:val="004F44C0"/>
    <w:rPr>
      <w:rFonts w:eastAsia="Times New Roman" w:cs="Calibri"/>
      <w:lang w:eastAsia="ru-RU" w:bidi="ar-SA"/>
    </w:rPr>
  </w:style>
  <w:style w:type="table" w:customStyle="1" w:styleId="1a">
    <w:name w:val="Сетка таблицы1"/>
    <w:basedOn w:val="a1"/>
    <w:next w:val="af7"/>
    <w:rsid w:val="004F44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7"/>
    <w:rsid w:val="004F44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7"/>
    <w:rsid w:val="004F44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1BD59DAE670BB0DE977B1C22DB101B31133961DAC33AE34AE59DDE850B2C154786DA23062B828632932C23BDB301749D01BF74B9F7P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B4E0-14F6-44DB-BCB5-128C3A23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4608</Words>
  <Characters>26267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2024-04-03T11:20:00Z</cp:lastPrinted>
  <dcterms:created xsi:type="dcterms:W3CDTF">2021-01-26T09:35:00Z</dcterms:created>
  <dcterms:modified xsi:type="dcterms:W3CDTF">2025-06-24T11:11:00Z</dcterms:modified>
</cp:coreProperties>
</file>