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0CB" w:rsidRDefault="007647E9" w:rsidP="007647E9">
      <w:pPr>
        <w:pStyle w:val="a3"/>
        <w:spacing w:before="0" w:beforeAutospacing="0" w:after="0"/>
        <w:rPr>
          <w:b/>
          <w:sz w:val="40"/>
          <w:szCs w:val="40"/>
        </w:rPr>
      </w:pPr>
      <w:r>
        <w:rPr>
          <w:b/>
          <w:sz w:val="40"/>
          <w:szCs w:val="40"/>
        </w:rPr>
        <w:t xml:space="preserve">                                            </w:t>
      </w:r>
    </w:p>
    <w:p w:rsidR="00D030CB" w:rsidRDefault="00D030CB" w:rsidP="007647E9">
      <w:pPr>
        <w:pStyle w:val="a3"/>
        <w:spacing w:before="0" w:beforeAutospacing="0" w:after="0"/>
        <w:rPr>
          <w:b/>
          <w:sz w:val="40"/>
          <w:szCs w:val="40"/>
        </w:rPr>
      </w:pPr>
    </w:p>
    <w:p w:rsidR="007647E9" w:rsidRDefault="00D030CB" w:rsidP="007647E9">
      <w:pPr>
        <w:pStyle w:val="a3"/>
        <w:spacing w:before="0" w:beforeAutospacing="0" w:after="0"/>
        <w:rPr>
          <w:b/>
          <w:sz w:val="40"/>
          <w:szCs w:val="40"/>
        </w:rPr>
      </w:pPr>
      <w:r>
        <w:rPr>
          <w:b/>
          <w:sz w:val="40"/>
          <w:szCs w:val="40"/>
        </w:rPr>
        <w:t xml:space="preserve">                                            </w:t>
      </w:r>
      <w:r w:rsidR="007647E9">
        <w:rPr>
          <w:b/>
          <w:sz w:val="40"/>
          <w:szCs w:val="40"/>
        </w:rPr>
        <w:t xml:space="preserve"> </w:t>
      </w:r>
      <w:r w:rsidR="00BF45D8">
        <w:rPr>
          <w:b/>
          <w:sz w:val="40"/>
          <w:szCs w:val="40"/>
        </w:rPr>
        <w:t>4</w:t>
      </w:r>
      <w:r w:rsidR="007647E9">
        <w:rPr>
          <w:b/>
          <w:sz w:val="40"/>
          <w:szCs w:val="40"/>
        </w:rPr>
        <w:t xml:space="preserve">                                                </w:t>
      </w:r>
    </w:p>
    <w:p w:rsidR="007647E9" w:rsidRDefault="007647E9" w:rsidP="007647E9">
      <w:pPr>
        <w:pStyle w:val="a3"/>
        <w:spacing w:before="0" w:beforeAutospacing="0" w:after="0"/>
        <w:rPr>
          <w:sz w:val="32"/>
          <w:szCs w:val="32"/>
        </w:rPr>
      </w:pPr>
      <w:r>
        <w:rPr>
          <w:sz w:val="32"/>
          <w:szCs w:val="32"/>
        </w:rPr>
        <w:t xml:space="preserve">                                                    (номер)</w:t>
      </w: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rPr>
          <w:b/>
          <w:sz w:val="96"/>
          <w:szCs w:val="96"/>
        </w:rPr>
      </w:pPr>
      <w:r>
        <w:rPr>
          <w:b/>
          <w:sz w:val="96"/>
          <w:szCs w:val="96"/>
        </w:rPr>
        <w:t>ВЕСТНИК</w:t>
      </w:r>
    </w:p>
    <w:p w:rsidR="007647E9" w:rsidRDefault="007647E9" w:rsidP="007647E9">
      <w:pPr>
        <w:pStyle w:val="a3"/>
        <w:spacing w:before="0" w:beforeAutospacing="0" w:after="0"/>
        <w:jc w:val="center"/>
        <w:rPr>
          <w:sz w:val="52"/>
          <w:szCs w:val="52"/>
        </w:rPr>
      </w:pPr>
      <w:r>
        <w:rPr>
          <w:sz w:val="52"/>
          <w:szCs w:val="52"/>
        </w:rPr>
        <w:t>МУНИЦИПАЛЬНЫХ ПРАВОВЫХ</w:t>
      </w:r>
    </w:p>
    <w:p w:rsidR="007647E9" w:rsidRDefault="007647E9" w:rsidP="007647E9">
      <w:pPr>
        <w:pStyle w:val="a3"/>
        <w:spacing w:before="0" w:beforeAutospacing="0" w:after="0"/>
        <w:jc w:val="center"/>
        <w:rPr>
          <w:sz w:val="52"/>
          <w:szCs w:val="52"/>
        </w:rPr>
      </w:pPr>
      <w:r>
        <w:rPr>
          <w:sz w:val="52"/>
          <w:szCs w:val="52"/>
        </w:rPr>
        <w:t xml:space="preserve"> АКТОВ</w:t>
      </w:r>
    </w:p>
    <w:p w:rsidR="007647E9" w:rsidRDefault="007647E9" w:rsidP="007647E9">
      <w:pPr>
        <w:pStyle w:val="a3"/>
        <w:spacing w:before="0" w:beforeAutospacing="0" w:after="0"/>
        <w:jc w:val="center"/>
        <w:rPr>
          <w:sz w:val="56"/>
          <w:szCs w:val="56"/>
        </w:rPr>
      </w:pPr>
      <w:r>
        <w:rPr>
          <w:sz w:val="56"/>
          <w:szCs w:val="56"/>
        </w:rPr>
        <w:t>Козловского сельского поселения</w:t>
      </w:r>
    </w:p>
    <w:p w:rsidR="007647E9" w:rsidRDefault="007647E9" w:rsidP="007647E9">
      <w:pPr>
        <w:pStyle w:val="a3"/>
        <w:spacing w:before="0" w:beforeAutospacing="0" w:after="0"/>
        <w:jc w:val="center"/>
        <w:rPr>
          <w:sz w:val="56"/>
          <w:szCs w:val="56"/>
        </w:rPr>
      </w:pPr>
      <w:r>
        <w:rPr>
          <w:sz w:val="56"/>
          <w:szCs w:val="56"/>
        </w:rPr>
        <w:t>Терновского муниципального района</w:t>
      </w:r>
    </w:p>
    <w:p w:rsidR="007647E9" w:rsidRDefault="007647E9" w:rsidP="007647E9">
      <w:pPr>
        <w:pStyle w:val="a3"/>
        <w:spacing w:before="0" w:beforeAutospacing="0" w:after="0"/>
        <w:jc w:val="center"/>
        <w:rPr>
          <w:sz w:val="56"/>
          <w:szCs w:val="56"/>
        </w:rPr>
      </w:pPr>
      <w:r>
        <w:rPr>
          <w:sz w:val="56"/>
          <w:szCs w:val="56"/>
        </w:rPr>
        <w:t xml:space="preserve">Воронежской области </w:t>
      </w:r>
    </w:p>
    <w:p w:rsidR="007647E9" w:rsidRDefault="007647E9" w:rsidP="007647E9">
      <w:pPr>
        <w:pStyle w:val="a3"/>
        <w:spacing w:before="0" w:beforeAutospacing="0" w:after="0"/>
        <w:jc w:val="center"/>
      </w:pPr>
    </w:p>
    <w:p w:rsidR="007647E9" w:rsidRDefault="00D030CB" w:rsidP="007647E9">
      <w:pPr>
        <w:pStyle w:val="a3"/>
        <w:spacing w:before="0" w:beforeAutospacing="0" w:after="0"/>
        <w:jc w:val="center"/>
        <w:rPr>
          <w:b/>
          <w:sz w:val="40"/>
          <w:szCs w:val="40"/>
        </w:rPr>
      </w:pPr>
      <w:r>
        <w:rPr>
          <w:b/>
          <w:sz w:val="40"/>
          <w:szCs w:val="40"/>
        </w:rPr>
        <w:t>31</w:t>
      </w:r>
      <w:r w:rsidR="007647E9">
        <w:rPr>
          <w:b/>
          <w:sz w:val="40"/>
          <w:szCs w:val="40"/>
        </w:rPr>
        <w:t>.</w:t>
      </w:r>
      <w:r w:rsidR="002F199E">
        <w:rPr>
          <w:b/>
          <w:sz w:val="40"/>
          <w:szCs w:val="40"/>
        </w:rPr>
        <w:t>0</w:t>
      </w:r>
      <w:r>
        <w:rPr>
          <w:b/>
          <w:sz w:val="40"/>
          <w:szCs w:val="40"/>
        </w:rPr>
        <w:t>3</w:t>
      </w:r>
      <w:r w:rsidR="007647E9">
        <w:rPr>
          <w:b/>
          <w:sz w:val="40"/>
          <w:szCs w:val="40"/>
        </w:rPr>
        <w:t>.202</w:t>
      </w:r>
      <w:r w:rsidR="004F44C0">
        <w:rPr>
          <w:b/>
          <w:sz w:val="40"/>
          <w:szCs w:val="40"/>
        </w:rPr>
        <w:t>5</w:t>
      </w: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rPr>
          <w:sz w:val="48"/>
          <w:szCs w:val="48"/>
        </w:rPr>
      </w:pPr>
      <w:r>
        <w:rPr>
          <w:sz w:val="48"/>
          <w:szCs w:val="48"/>
        </w:rPr>
        <w:t>Учредитель:</w:t>
      </w:r>
    </w:p>
    <w:p w:rsidR="007647E9" w:rsidRDefault="007647E9" w:rsidP="007647E9">
      <w:pPr>
        <w:pStyle w:val="a3"/>
        <w:spacing w:before="0" w:beforeAutospacing="0" w:after="0"/>
        <w:jc w:val="center"/>
        <w:rPr>
          <w:b/>
          <w:sz w:val="52"/>
          <w:szCs w:val="52"/>
        </w:rPr>
      </w:pPr>
    </w:p>
    <w:p w:rsidR="007647E9" w:rsidRDefault="007647E9" w:rsidP="007647E9">
      <w:pPr>
        <w:pStyle w:val="a3"/>
        <w:spacing w:before="0" w:beforeAutospacing="0" w:after="0"/>
        <w:jc w:val="center"/>
        <w:rPr>
          <w:sz w:val="48"/>
          <w:szCs w:val="48"/>
        </w:rPr>
      </w:pPr>
      <w:r>
        <w:rPr>
          <w:sz w:val="48"/>
          <w:szCs w:val="48"/>
        </w:rPr>
        <w:t xml:space="preserve">Совет народных депутатов Козловского </w:t>
      </w:r>
    </w:p>
    <w:p w:rsidR="007647E9" w:rsidRDefault="007647E9" w:rsidP="007647E9">
      <w:pPr>
        <w:pStyle w:val="a3"/>
        <w:spacing w:before="0" w:beforeAutospacing="0" w:after="0"/>
        <w:jc w:val="center"/>
        <w:rPr>
          <w:sz w:val="48"/>
          <w:szCs w:val="48"/>
        </w:rPr>
      </w:pPr>
      <w:r>
        <w:rPr>
          <w:sz w:val="48"/>
          <w:szCs w:val="48"/>
        </w:rPr>
        <w:t xml:space="preserve">сельского поселения Терновского </w:t>
      </w:r>
    </w:p>
    <w:p w:rsidR="007647E9" w:rsidRDefault="007647E9" w:rsidP="007647E9">
      <w:pPr>
        <w:pStyle w:val="a3"/>
        <w:spacing w:before="0" w:beforeAutospacing="0" w:after="0"/>
        <w:jc w:val="center"/>
        <w:rPr>
          <w:sz w:val="48"/>
          <w:szCs w:val="48"/>
        </w:rPr>
      </w:pPr>
      <w:r>
        <w:rPr>
          <w:sz w:val="48"/>
          <w:szCs w:val="48"/>
        </w:rPr>
        <w:t>муниципального района</w:t>
      </w:r>
    </w:p>
    <w:p w:rsidR="007647E9" w:rsidRDefault="007647E9" w:rsidP="007647E9">
      <w:pPr>
        <w:pStyle w:val="a3"/>
        <w:spacing w:before="0" w:beforeAutospacing="0" w:after="0"/>
        <w:jc w:val="center"/>
        <w:rPr>
          <w:sz w:val="48"/>
          <w:szCs w:val="48"/>
        </w:rPr>
      </w:pPr>
      <w:r>
        <w:rPr>
          <w:sz w:val="48"/>
          <w:szCs w:val="48"/>
        </w:rPr>
        <w:t>Воронежской области</w:t>
      </w: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3376AF" w:rsidRDefault="003376AF" w:rsidP="007647E9">
      <w:pPr>
        <w:pStyle w:val="a3"/>
        <w:spacing w:before="0" w:beforeAutospacing="0" w:after="0"/>
        <w:jc w:val="center"/>
        <w:rPr>
          <w:sz w:val="48"/>
          <w:szCs w:val="48"/>
        </w:rPr>
      </w:pPr>
    </w:p>
    <w:p w:rsidR="003376AF" w:rsidRDefault="003376AF" w:rsidP="007647E9">
      <w:pPr>
        <w:pStyle w:val="a3"/>
        <w:spacing w:before="0" w:beforeAutospacing="0" w:after="0"/>
        <w:jc w:val="center"/>
        <w:rPr>
          <w:sz w:val="48"/>
          <w:szCs w:val="48"/>
        </w:rPr>
      </w:pPr>
    </w:p>
    <w:p w:rsidR="00C734DF" w:rsidRDefault="00C734DF" w:rsidP="00C734DF">
      <w:pPr>
        <w:pStyle w:val="26"/>
        <w:jc w:val="center"/>
        <w:rPr>
          <w:rFonts w:ascii="Times New Roman" w:hAnsi="Times New Roman" w:cs="Times New Roman"/>
          <w:b/>
          <w:bCs/>
          <w:sz w:val="28"/>
          <w:szCs w:val="28"/>
        </w:rPr>
      </w:pPr>
    </w:p>
    <w:p w:rsidR="00D030CB" w:rsidRDefault="00D030CB" w:rsidP="00D030CB">
      <w:pPr>
        <w:jc w:val="center"/>
        <w:rPr>
          <w:rFonts w:ascii="Times New Roman" w:hAnsi="Times New Roman"/>
          <w:b/>
          <w:sz w:val="28"/>
          <w:szCs w:val="28"/>
        </w:rPr>
      </w:pPr>
      <w:bookmarkStart w:id="0" w:name="_GoBack"/>
      <w:bookmarkEnd w:id="0"/>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СОВЕТ НАРОДНЫХ ДЕПУТАТОВ</w:t>
      </w: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КОЗЛОВСКОГО СЕЛЬСКОГО ПОСЕЛЕНИЯ</w:t>
      </w: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ТЕРНОВСКОГО МУНИЦИПАЛЬНОГО РАЙОНА</w:t>
      </w: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ВОРОНЕЖСКОЙ ОБЛАСТИ</w:t>
      </w:r>
    </w:p>
    <w:p w:rsidR="00D030CB" w:rsidRPr="00D030CB" w:rsidRDefault="00D030CB" w:rsidP="00D030CB">
      <w:pPr>
        <w:spacing w:after="0" w:line="240" w:lineRule="auto"/>
        <w:ind w:firstLine="709"/>
        <w:jc w:val="center"/>
        <w:rPr>
          <w:rFonts w:ascii="Times New Roman" w:hAnsi="Times New Roman" w:cs="Times New Roman"/>
          <w:b/>
          <w:sz w:val="28"/>
          <w:szCs w:val="28"/>
        </w:rPr>
      </w:pP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РЕШЕНИЕ</w:t>
      </w:r>
    </w:p>
    <w:p w:rsidR="00D030CB" w:rsidRPr="00D030CB" w:rsidRDefault="00D030CB" w:rsidP="00D030CB">
      <w:pPr>
        <w:spacing w:after="0" w:line="240" w:lineRule="auto"/>
        <w:jc w:val="center"/>
        <w:rPr>
          <w:rFonts w:ascii="Times New Roman" w:hAnsi="Times New Roman" w:cs="Times New Roman"/>
          <w:b/>
          <w:sz w:val="28"/>
          <w:szCs w:val="28"/>
        </w:rPr>
      </w:pPr>
    </w:p>
    <w:p w:rsidR="00D030CB" w:rsidRPr="00D030CB" w:rsidRDefault="00D030CB" w:rsidP="00D030CB">
      <w:pPr>
        <w:spacing w:after="0" w:line="240" w:lineRule="auto"/>
        <w:jc w:val="center"/>
        <w:rPr>
          <w:rFonts w:ascii="Times New Roman" w:hAnsi="Times New Roman" w:cs="Times New Roman"/>
          <w:b/>
          <w:sz w:val="28"/>
          <w:szCs w:val="28"/>
        </w:rPr>
      </w:pPr>
    </w:p>
    <w:p w:rsidR="00D030CB" w:rsidRPr="00D030CB" w:rsidRDefault="00D030CB" w:rsidP="00D030CB">
      <w:pPr>
        <w:spacing w:after="0" w:line="240" w:lineRule="auto"/>
        <w:ind w:hanging="142"/>
        <w:rPr>
          <w:rFonts w:ascii="Times New Roman" w:hAnsi="Times New Roman" w:cs="Times New Roman"/>
          <w:b/>
          <w:sz w:val="28"/>
          <w:szCs w:val="28"/>
        </w:rPr>
      </w:pPr>
      <w:r w:rsidRPr="00D030CB">
        <w:rPr>
          <w:rFonts w:ascii="Times New Roman" w:hAnsi="Times New Roman" w:cs="Times New Roman"/>
          <w:b/>
          <w:sz w:val="28"/>
          <w:szCs w:val="28"/>
        </w:rPr>
        <w:t>от  12 марта 2025 года                               №184</w:t>
      </w:r>
    </w:p>
    <w:p w:rsidR="00D030CB" w:rsidRPr="00D030CB" w:rsidRDefault="00D030CB" w:rsidP="00D030CB">
      <w:pPr>
        <w:spacing w:after="0" w:line="240" w:lineRule="auto"/>
        <w:ind w:hanging="142"/>
        <w:rPr>
          <w:rFonts w:ascii="Times New Roman" w:hAnsi="Times New Roman" w:cs="Times New Roman"/>
          <w:sz w:val="28"/>
          <w:szCs w:val="28"/>
        </w:rPr>
      </w:pPr>
      <w:r w:rsidRPr="00D030CB">
        <w:rPr>
          <w:rFonts w:ascii="Times New Roman" w:hAnsi="Times New Roman" w:cs="Times New Roman"/>
          <w:sz w:val="28"/>
          <w:szCs w:val="28"/>
        </w:rPr>
        <w:t>с. Козловка</w:t>
      </w:r>
    </w:p>
    <w:p w:rsidR="00D030CB" w:rsidRPr="00D030CB" w:rsidRDefault="00D030CB" w:rsidP="00D030CB">
      <w:pPr>
        <w:pStyle w:val="afd"/>
        <w:tabs>
          <w:tab w:val="left" w:pos="4678"/>
          <w:tab w:val="left" w:pos="4820"/>
        </w:tabs>
        <w:ind w:firstLine="709"/>
        <w:jc w:val="center"/>
        <w:rPr>
          <w:rFonts w:ascii="Times New Roman" w:eastAsia="Times New Roman" w:hAnsi="Times New Roman" w:cs="Times New Roman"/>
          <w:b/>
          <w:bCs/>
          <w:kern w:val="28"/>
          <w:sz w:val="28"/>
          <w:szCs w:val="28"/>
          <w:lang w:eastAsia="ru-RU"/>
        </w:rPr>
      </w:pPr>
    </w:p>
    <w:p w:rsidR="00D030CB" w:rsidRPr="00D030CB" w:rsidRDefault="00D030CB" w:rsidP="00D030CB">
      <w:pPr>
        <w:pStyle w:val="afd"/>
        <w:tabs>
          <w:tab w:val="left" w:pos="4678"/>
          <w:tab w:val="left" w:pos="4820"/>
        </w:tabs>
        <w:jc w:val="center"/>
        <w:rPr>
          <w:rFonts w:ascii="Times New Roman" w:eastAsia="Times New Roman" w:hAnsi="Times New Roman" w:cs="Times New Roman"/>
          <w:b/>
          <w:bCs/>
          <w:iCs/>
          <w:kern w:val="28"/>
          <w:sz w:val="28"/>
          <w:szCs w:val="28"/>
          <w:lang w:eastAsia="ru-RU"/>
        </w:rPr>
      </w:pPr>
      <w:r w:rsidRPr="00D030CB">
        <w:rPr>
          <w:rFonts w:ascii="Times New Roman" w:eastAsia="Times New Roman" w:hAnsi="Times New Roman" w:cs="Times New Roman"/>
          <w:b/>
          <w:bCs/>
          <w:kern w:val="28"/>
          <w:sz w:val="28"/>
          <w:szCs w:val="28"/>
          <w:lang w:eastAsia="ru-RU"/>
        </w:rPr>
        <w:t>Об утверждении Положения о</w:t>
      </w:r>
      <w:r w:rsidRPr="00D030CB">
        <w:rPr>
          <w:rFonts w:ascii="Times New Roman" w:eastAsia="Times New Roman" w:hAnsi="Times New Roman" w:cs="Times New Roman"/>
          <w:b/>
          <w:bCs/>
          <w:iCs/>
          <w:kern w:val="28"/>
          <w:sz w:val="28"/>
          <w:szCs w:val="28"/>
          <w:lang w:eastAsia="ru-RU"/>
        </w:rPr>
        <w:t xml:space="preserve"> муниципальном контроле в сфере благоустройства на территории Козловского сельского поселения Терновского муниципального района  Воронежской области</w:t>
      </w:r>
    </w:p>
    <w:p w:rsidR="00D030CB" w:rsidRPr="00D030CB" w:rsidRDefault="00D030CB" w:rsidP="00D030CB">
      <w:pPr>
        <w:pStyle w:val="afd"/>
        <w:tabs>
          <w:tab w:val="left" w:pos="4678"/>
          <w:tab w:val="left" w:pos="4820"/>
        </w:tabs>
        <w:jc w:val="center"/>
        <w:rPr>
          <w:rFonts w:ascii="Times New Roman" w:eastAsia="Times New Roman" w:hAnsi="Times New Roman" w:cs="Times New Roman"/>
          <w:b/>
          <w:sz w:val="28"/>
          <w:szCs w:val="28"/>
          <w:lang w:eastAsia="ru-RU"/>
        </w:rPr>
      </w:pPr>
    </w:p>
    <w:p w:rsidR="00D030CB" w:rsidRPr="00D030CB" w:rsidRDefault="00D030CB" w:rsidP="001F64B7">
      <w:pPr>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муниципального образования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r w:rsidRPr="00D030CB">
        <w:rPr>
          <w:rFonts w:ascii="Times New Roman" w:hAnsi="Times New Roman" w:cs="Times New Roman"/>
          <w:sz w:val="28"/>
          <w:szCs w:val="28"/>
        </w:rPr>
        <w:t xml:space="preserve">, Совет народных депутатов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r w:rsidRPr="00D030CB">
        <w:rPr>
          <w:rFonts w:ascii="Times New Roman" w:hAnsi="Times New Roman" w:cs="Times New Roman"/>
          <w:sz w:val="28"/>
          <w:szCs w:val="28"/>
        </w:rPr>
        <w:t xml:space="preserve"> РЕШИЛ:</w:t>
      </w:r>
    </w:p>
    <w:p w:rsidR="00D030CB" w:rsidRPr="00D030CB" w:rsidRDefault="00D030CB" w:rsidP="001F64B7">
      <w:pPr>
        <w:spacing w:after="0" w:line="240" w:lineRule="auto"/>
        <w:ind w:firstLine="709"/>
        <w:jc w:val="both"/>
        <w:rPr>
          <w:rFonts w:ascii="Times New Roman" w:hAnsi="Times New Roman" w:cs="Times New Roman"/>
          <w:sz w:val="28"/>
          <w:szCs w:val="28"/>
        </w:rPr>
      </w:pP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1. Утвердить Положение о муниципальном контроле в сфере благоустройства на территории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r w:rsidRPr="00D030CB">
        <w:rPr>
          <w:rFonts w:ascii="Times New Roman" w:hAnsi="Times New Roman" w:cs="Times New Roman"/>
          <w:sz w:val="28"/>
          <w:szCs w:val="28"/>
        </w:rPr>
        <w:t>.</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2.   Утвердить ключевые показатели муниципального контроля в сфере благоустройства на территории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r w:rsidRPr="00D030CB">
        <w:rPr>
          <w:rFonts w:ascii="Times New Roman" w:hAnsi="Times New Roman" w:cs="Times New Roman"/>
          <w:sz w:val="28"/>
          <w:szCs w:val="28"/>
        </w:rPr>
        <w:t xml:space="preserve"> и их целевые значения согласно приложению № 1 к настоящему решению.</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3.  Утвердить индикативные показатели муниципального контроля в сфере благоустройства на территории </w:t>
      </w:r>
      <w:r w:rsidRPr="00D030CB">
        <w:rPr>
          <w:rFonts w:ascii="Times New Roman" w:hAnsi="Times New Roman" w:cs="Times New Roman"/>
          <w:bCs/>
          <w:iCs/>
          <w:kern w:val="28"/>
          <w:sz w:val="28"/>
          <w:szCs w:val="28"/>
        </w:rPr>
        <w:t xml:space="preserve">Козловского сельского поселения Терновского муниципального </w:t>
      </w:r>
      <w:r w:rsidRPr="00D030CB">
        <w:rPr>
          <w:rFonts w:ascii="Times New Roman" w:hAnsi="Times New Roman" w:cs="Times New Roman"/>
          <w:sz w:val="28"/>
          <w:szCs w:val="28"/>
        </w:rPr>
        <w:t xml:space="preserve"> Воронежской области согласно приложению № 2 к настоящему решению.</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4.    Утвердить критерии отнесения объектов муниципального контроля в сфере благоустройства к определенной категории риска согласно приложению № 3 к настоящему решению. </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5.  Утвердить перечень и</w:t>
      </w:r>
      <w:r w:rsidRPr="00D030CB">
        <w:rPr>
          <w:rFonts w:ascii="Times New Roman" w:eastAsiaTheme="minorHAnsi" w:hAnsi="Times New Roman" w:cs="Times New Roman"/>
          <w:sz w:val="28"/>
          <w:szCs w:val="28"/>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D030CB">
        <w:rPr>
          <w:rFonts w:ascii="Times New Roman" w:hAnsi="Times New Roman" w:cs="Times New Roman"/>
          <w:sz w:val="28"/>
          <w:szCs w:val="28"/>
        </w:rPr>
        <w:lastRenderedPageBreak/>
        <w:t>муниципального контроля в сфере благоустройства</w:t>
      </w:r>
      <w:r w:rsidRPr="00D030CB">
        <w:rPr>
          <w:rFonts w:ascii="Times New Roman" w:eastAsiaTheme="minorHAnsi" w:hAnsi="Times New Roman" w:cs="Times New Roman"/>
          <w:sz w:val="28"/>
          <w:szCs w:val="28"/>
          <w:lang w:eastAsia="en-US"/>
        </w:rPr>
        <w:t>, согласно приложению № 4 к настоящему решению.</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6.    Признать утратившими силу следующие решения Совета народных депутатов Козловского сельского поселения:   </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6.1.  Решение  от 05.10.2021 года № 61 «</w:t>
      </w:r>
      <w:r w:rsidRPr="00D030CB">
        <w:rPr>
          <w:rFonts w:ascii="Times New Roman" w:hAnsi="Times New Roman" w:cs="Times New Roman"/>
          <w:noProof/>
          <w:sz w:val="28"/>
          <w:szCs w:val="28"/>
        </w:rPr>
        <w:t xml:space="preserve">Об утверждении Положения  </w:t>
      </w:r>
      <w:r w:rsidRPr="00D030CB">
        <w:rPr>
          <w:rFonts w:ascii="Times New Roman" w:hAnsi="Times New Roman" w:cs="Times New Roman"/>
          <w:bCs/>
          <w:sz w:val="28"/>
          <w:szCs w:val="28"/>
        </w:rPr>
        <w:t>о муниципальном контроле в сфере благоустройства</w:t>
      </w:r>
      <w:r w:rsidRPr="00D030CB">
        <w:rPr>
          <w:rFonts w:ascii="Times New Roman" w:hAnsi="Times New Roman" w:cs="Times New Roman"/>
          <w:sz w:val="28"/>
          <w:szCs w:val="28"/>
        </w:rPr>
        <w:t xml:space="preserve"> на территории Козловского сельского поселения Терновского муниципального района Воронежской области» ;</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6.2.  Решение  от 25.03.2024 года № 148 "</w:t>
      </w:r>
      <w:r w:rsidRPr="00D030CB">
        <w:rPr>
          <w:rFonts w:ascii="Times New Roman" w:hAnsi="Times New Roman" w:cs="Times New Roman"/>
          <w:b/>
          <w:noProof/>
          <w:sz w:val="28"/>
          <w:szCs w:val="28"/>
        </w:rPr>
        <w:t xml:space="preserve"> </w:t>
      </w:r>
      <w:r w:rsidRPr="00D030CB">
        <w:rPr>
          <w:rFonts w:ascii="Times New Roman" w:hAnsi="Times New Roman" w:cs="Times New Roman"/>
          <w:noProof/>
          <w:sz w:val="28"/>
          <w:szCs w:val="28"/>
        </w:rPr>
        <w:t xml:space="preserve">О внесении изменений в решение Совета народных депутатов Козловского сельского поселения Терновского  муниципального района Воронежской области от 05.10.2021 г. № 61 «Об утверждении Положения </w:t>
      </w:r>
      <w:r w:rsidRPr="00D030CB">
        <w:rPr>
          <w:rFonts w:ascii="Times New Roman" w:hAnsi="Times New Roman" w:cs="Times New Roman"/>
          <w:bCs/>
          <w:sz w:val="28"/>
          <w:szCs w:val="28"/>
        </w:rPr>
        <w:t xml:space="preserve">о муниципальном контроле в сфере благоустройства </w:t>
      </w:r>
      <w:r w:rsidRPr="00D030CB">
        <w:rPr>
          <w:rFonts w:ascii="Times New Roman" w:hAnsi="Times New Roman" w:cs="Times New Roman"/>
          <w:sz w:val="28"/>
          <w:szCs w:val="28"/>
        </w:rPr>
        <w:t>на территории Козловского</w:t>
      </w:r>
      <w:r w:rsidRPr="00D030CB">
        <w:rPr>
          <w:rFonts w:ascii="Times New Roman" w:hAnsi="Times New Roman" w:cs="Times New Roman"/>
          <w:noProof/>
          <w:sz w:val="28"/>
          <w:szCs w:val="28"/>
        </w:rPr>
        <w:t xml:space="preserve"> </w:t>
      </w:r>
      <w:r w:rsidRPr="00D030CB">
        <w:rPr>
          <w:rFonts w:ascii="Times New Roman" w:hAnsi="Times New Roman" w:cs="Times New Roman"/>
          <w:sz w:val="28"/>
          <w:szCs w:val="28"/>
        </w:rPr>
        <w:t>сельского поселения Терновского</w:t>
      </w:r>
      <w:r w:rsidRPr="00D030CB">
        <w:rPr>
          <w:rFonts w:ascii="Times New Roman" w:hAnsi="Times New Roman" w:cs="Times New Roman"/>
          <w:noProof/>
          <w:sz w:val="28"/>
          <w:szCs w:val="28"/>
        </w:rPr>
        <w:t xml:space="preserve"> </w:t>
      </w:r>
      <w:r w:rsidRPr="00D030CB">
        <w:rPr>
          <w:rFonts w:ascii="Times New Roman" w:hAnsi="Times New Roman" w:cs="Times New Roman"/>
          <w:sz w:val="28"/>
          <w:szCs w:val="28"/>
        </w:rPr>
        <w:t>муниципального района Воронежской области</w:t>
      </w:r>
      <w:r w:rsidRPr="00D030CB">
        <w:rPr>
          <w:rFonts w:ascii="Times New Roman" w:hAnsi="Times New Roman" w:cs="Times New Roman"/>
          <w:b/>
          <w:sz w:val="28"/>
          <w:szCs w:val="28"/>
        </w:rPr>
        <w:t>».</w:t>
      </w:r>
    </w:p>
    <w:p w:rsidR="00D030CB" w:rsidRPr="00D030CB" w:rsidRDefault="00D030CB" w:rsidP="001F64B7">
      <w:pPr>
        <w:pStyle w:val="af9"/>
        <w:ind w:left="0" w:firstLine="709"/>
        <w:jc w:val="both"/>
        <w:rPr>
          <w:sz w:val="28"/>
          <w:szCs w:val="28"/>
        </w:rPr>
      </w:pPr>
      <w:bookmarkStart w:id="1" w:name="_Hlk184297684"/>
      <w:r w:rsidRPr="00D030CB">
        <w:rPr>
          <w:sz w:val="28"/>
          <w:szCs w:val="28"/>
        </w:rPr>
        <w:t xml:space="preserve">  7.  Опубликовать настоящее решение в периодическом печатном издании органов местного самоуправления Козловского сельского поселения «Вестник муниципальных правовых актов Козловского сельского поселения Терновского муниципального района» и разместить на официальном сайте Козловского сельского поселения.</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8. Настоящее Решение вступает в силу с даты его официального опубликования, за исключением пункта 6.2 раздела 6 настоящего Положения.</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9.   Пункт 6.2 раздела 6 вступает в силу с 01.09.2025. </w:t>
      </w:r>
    </w:p>
    <w:bookmarkEnd w:id="1"/>
    <w:p w:rsidR="00D030CB" w:rsidRPr="00D030CB" w:rsidRDefault="00D030CB" w:rsidP="00D030CB">
      <w:pPr>
        <w:pStyle w:val="af9"/>
        <w:ind w:left="-709" w:firstLine="850"/>
        <w:rPr>
          <w:sz w:val="28"/>
          <w:szCs w:val="28"/>
        </w:rPr>
      </w:pPr>
      <w:r w:rsidRPr="00D030CB">
        <w:rPr>
          <w:sz w:val="28"/>
          <w:szCs w:val="28"/>
        </w:rPr>
        <w:t xml:space="preserve">          10.  Контроль за исполнением настоящего решения оставляю за собой.</w:t>
      </w:r>
    </w:p>
    <w:p w:rsidR="00D030CB" w:rsidRPr="00D030CB" w:rsidRDefault="00D030CB" w:rsidP="00D030CB">
      <w:pPr>
        <w:spacing w:after="0" w:line="240" w:lineRule="auto"/>
        <w:ind w:firstLine="357"/>
        <w:rPr>
          <w:rFonts w:ascii="Times New Roman" w:eastAsia="Calibri" w:hAnsi="Times New Roman" w:cs="Times New Roman"/>
          <w:sz w:val="28"/>
          <w:szCs w:val="28"/>
        </w:rPr>
      </w:pPr>
    </w:p>
    <w:p w:rsidR="00D030CB" w:rsidRPr="00D030CB" w:rsidRDefault="00D030CB" w:rsidP="00D030CB">
      <w:pPr>
        <w:spacing w:after="0" w:line="240" w:lineRule="auto"/>
        <w:ind w:firstLine="357"/>
        <w:rPr>
          <w:rFonts w:ascii="Times New Roman" w:eastAsia="Calibri" w:hAnsi="Times New Roman" w:cs="Times New Roman"/>
          <w:sz w:val="28"/>
          <w:szCs w:val="28"/>
        </w:rPr>
      </w:pPr>
      <w:r w:rsidRPr="00D030CB">
        <w:rPr>
          <w:rFonts w:ascii="Times New Roman" w:eastAsia="Calibri" w:hAnsi="Times New Roman" w:cs="Times New Roman"/>
          <w:sz w:val="28"/>
          <w:szCs w:val="28"/>
        </w:rPr>
        <w:t>Глава Козловского</w:t>
      </w:r>
    </w:p>
    <w:p w:rsidR="00D030CB" w:rsidRPr="00D030CB" w:rsidRDefault="00D030CB" w:rsidP="00D030CB">
      <w:pPr>
        <w:spacing w:after="0" w:line="240" w:lineRule="auto"/>
        <w:ind w:firstLine="357"/>
        <w:rPr>
          <w:rFonts w:ascii="Times New Roman" w:eastAsia="Calibri" w:hAnsi="Times New Roman" w:cs="Times New Roman"/>
          <w:sz w:val="28"/>
          <w:szCs w:val="28"/>
        </w:rPr>
      </w:pPr>
      <w:r w:rsidRPr="00D030CB">
        <w:rPr>
          <w:rFonts w:ascii="Times New Roman" w:eastAsia="Calibri" w:hAnsi="Times New Roman" w:cs="Times New Roman"/>
          <w:sz w:val="28"/>
          <w:szCs w:val="28"/>
        </w:rPr>
        <w:t>сельского поселения:                                                     Ю.В. Микляев</w:t>
      </w:r>
    </w:p>
    <w:p w:rsidR="00D030CB" w:rsidRPr="00D030CB" w:rsidRDefault="00D030CB" w:rsidP="00D030CB">
      <w:pPr>
        <w:spacing w:after="0" w:line="240" w:lineRule="auto"/>
        <w:ind w:firstLine="357"/>
        <w:rPr>
          <w:rFonts w:ascii="Times New Roman" w:eastAsia="Calibri" w:hAnsi="Times New Roman" w:cs="Times New Roman"/>
          <w:sz w:val="28"/>
          <w:szCs w:val="28"/>
        </w:rPr>
      </w:pPr>
    </w:p>
    <w:p w:rsidR="00D030CB" w:rsidRPr="00D030CB" w:rsidRDefault="00D030CB" w:rsidP="00D030CB">
      <w:pPr>
        <w:spacing w:after="0" w:line="240" w:lineRule="auto"/>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r w:rsidRPr="00D030CB">
        <w:rPr>
          <w:rFonts w:ascii="Times New Roman" w:hAnsi="Times New Roman" w:cs="Times New Roman"/>
          <w:sz w:val="28"/>
          <w:szCs w:val="28"/>
        </w:rPr>
        <w:t xml:space="preserve">УТВЕРЖДЕНО  </w:t>
      </w:r>
    </w:p>
    <w:p w:rsidR="00D030CB" w:rsidRPr="00D030CB" w:rsidRDefault="00D030CB" w:rsidP="00D030CB">
      <w:pPr>
        <w:spacing w:after="0" w:line="240" w:lineRule="auto"/>
        <w:ind w:left="5670"/>
        <w:rPr>
          <w:rFonts w:ascii="Times New Roman" w:hAnsi="Times New Roman" w:cs="Times New Roman"/>
          <w:sz w:val="28"/>
          <w:szCs w:val="28"/>
        </w:rPr>
      </w:pPr>
      <w:r w:rsidRPr="00D030CB">
        <w:rPr>
          <w:rFonts w:ascii="Times New Roman" w:hAnsi="Times New Roman" w:cs="Times New Roman"/>
          <w:sz w:val="28"/>
          <w:szCs w:val="28"/>
        </w:rPr>
        <w:t xml:space="preserve">решением Совета народных депутатов Козловского сельского поселения </w:t>
      </w:r>
    </w:p>
    <w:p w:rsidR="00D030CB" w:rsidRPr="00D030CB" w:rsidRDefault="00D030CB" w:rsidP="00D030CB">
      <w:pPr>
        <w:spacing w:after="0" w:line="240" w:lineRule="auto"/>
        <w:ind w:left="5670"/>
        <w:rPr>
          <w:rFonts w:ascii="Times New Roman" w:hAnsi="Times New Roman" w:cs="Times New Roman"/>
          <w:sz w:val="28"/>
          <w:szCs w:val="28"/>
        </w:rPr>
      </w:pPr>
      <w:r w:rsidRPr="00D030CB">
        <w:rPr>
          <w:rFonts w:ascii="Times New Roman" w:hAnsi="Times New Roman" w:cs="Times New Roman"/>
          <w:sz w:val="28"/>
          <w:szCs w:val="28"/>
        </w:rPr>
        <w:t>от 12 марта 2025 года № 184</w:t>
      </w:r>
    </w:p>
    <w:p w:rsidR="00D030CB" w:rsidRPr="00D030CB" w:rsidRDefault="00D030CB" w:rsidP="00D030CB">
      <w:pPr>
        <w:spacing w:after="0" w:line="240" w:lineRule="auto"/>
        <w:ind w:firstLine="709"/>
        <w:jc w:val="right"/>
        <w:rPr>
          <w:rFonts w:ascii="Times New Roman" w:hAnsi="Times New Roman" w:cs="Times New Roman"/>
          <w:sz w:val="28"/>
          <w:szCs w:val="28"/>
        </w:rPr>
      </w:pPr>
    </w:p>
    <w:p w:rsidR="00D030CB" w:rsidRPr="00D030CB" w:rsidRDefault="00D030CB" w:rsidP="00D030CB">
      <w:pPr>
        <w:spacing w:after="0" w:line="240" w:lineRule="auto"/>
        <w:ind w:firstLine="709"/>
        <w:jc w:val="center"/>
        <w:rPr>
          <w:rFonts w:ascii="Times New Roman" w:hAnsi="Times New Roman" w:cs="Times New Roman"/>
          <w:sz w:val="28"/>
          <w:szCs w:val="28"/>
        </w:rPr>
      </w:pPr>
    </w:p>
    <w:p w:rsidR="00D030CB" w:rsidRPr="00D030CB" w:rsidRDefault="00D030CB" w:rsidP="00D030CB">
      <w:pPr>
        <w:spacing w:after="0" w:line="240" w:lineRule="auto"/>
        <w:ind w:firstLine="709"/>
        <w:jc w:val="center"/>
        <w:rPr>
          <w:rFonts w:ascii="Times New Roman" w:hAnsi="Times New Roman" w:cs="Times New Roman"/>
          <w:sz w:val="28"/>
          <w:szCs w:val="28"/>
        </w:rPr>
      </w:pPr>
      <w:r w:rsidRPr="00D030CB">
        <w:rPr>
          <w:rFonts w:ascii="Times New Roman" w:hAnsi="Times New Roman" w:cs="Times New Roman"/>
          <w:sz w:val="28"/>
          <w:szCs w:val="28"/>
        </w:rPr>
        <w:t xml:space="preserve">Положение </w:t>
      </w:r>
    </w:p>
    <w:p w:rsidR="00D030CB" w:rsidRPr="00D030CB" w:rsidRDefault="00D030CB" w:rsidP="00D030CB">
      <w:pPr>
        <w:shd w:val="clear" w:color="auto" w:fill="FFFFFF"/>
        <w:spacing w:after="0" w:line="240" w:lineRule="auto"/>
        <w:ind w:firstLine="709"/>
        <w:jc w:val="center"/>
        <w:rPr>
          <w:rFonts w:ascii="Times New Roman" w:hAnsi="Times New Roman" w:cs="Times New Roman"/>
          <w:sz w:val="28"/>
          <w:szCs w:val="28"/>
        </w:rPr>
      </w:pPr>
      <w:r w:rsidRPr="00D030CB">
        <w:rPr>
          <w:rFonts w:ascii="Times New Roman" w:hAnsi="Times New Roman" w:cs="Times New Roman"/>
          <w:sz w:val="28"/>
          <w:szCs w:val="28"/>
        </w:rPr>
        <w:t xml:space="preserve">о муниципальном контроле в сфере благоустройства на территории </w:t>
      </w:r>
      <w:r w:rsidRPr="00D030CB">
        <w:rPr>
          <w:rFonts w:ascii="Times New Roman" w:hAnsi="Times New Roman" w:cs="Times New Roman"/>
          <w:bCs/>
          <w:iCs/>
          <w:kern w:val="28"/>
          <w:sz w:val="28"/>
          <w:szCs w:val="28"/>
        </w:rPr>
        <w:t>Козловского сельского поселения Терновского муниципального</w:t>
      </w:r>
      <w:r w:rsidRPr="00D030CB">
        <w:rPr>
          <w:rFonts w:ascii="Times New Roman" w:hAnsi="Times New Roman" w:cs="Times New Roman"/>
          <w:sz w:val="28"/>
          <w:szCs w:val="28"/>
        </w:rPr>
        <w:t xml:space="preserve"> Воронежской области</w:t>
      </w:r>
    </w:p>
    <w:p w:rsidR="00D030CB" w:rsidRPr="00D030CB" w:rsidRDefault="00D030CB" w:rsidP="00D030CB">
      <w:pPr>
        <w:shd w:val="clear" w:color="auto" w:fill="FFFFFF"/>
        <w:spacing w:after="0" w:line="240" w:lineRule="auto"/>
        <w:ind w:firstLine="709"/>
        <w:rPr>
          <w:rFonts w:ascii="Times New Roman" w:hAnsi="Times New Roman" w:cs="Times New Roman"/>
          <w:sz w:val="28"/>
          <w:szCs w:val="28"/>
        </w:rPr>
      </w:pPr>
    </w:p>
    <w:p w:rsidR="00D030CB" w:rsidRPr="00D030CB" w:rsidRDefault="00D030CB" w:rsidP="00D030CB">
      <w:pPr>
        <w:pStyle w:val="ConsPlusNormal"/>
        <w:ind w:firstLine="709"/>
        <w:jc w:val="center"/>
        <w:rPr>
          <w:rFonts w:ascii="Times New Roman" w:hAnsi="Times New Roman"/>
          <w:sz w:val="28"/>
          <w:szCs w:val="28"/>
        </w:rPr>
      </w:pPr>
      <w:r w:rsidRPr="00D030CB">
        <w:rPr>
          <w:rFonts w:ascii="Times New Roman" w:hAnsi="Times New Roman"/>
          <w:sz w:val="28"/>
          <w:szCs w:val="28"/>
        </w:rPr>
        <w:t>1. Общие положения.</w:t>
      </w:r>
    </w:p>
    <w:p w:rsidR="00D030CB" w:rsidRPr="00D030CB" w:rsidRDefault="00D030CB" w:rsidP="00D030CB">
      <w:pPr>
        <w:pStyle w:val="ConsPlusNormal"/>
        <w:ind w:firstLine="709"/>
        <w:jc w:val="center"/>
        <w:rPr>
          <w:rFonts w:ascii="Times New Roman" w:hAnsi="Times New Roman"/>
          <w:sz w:val="28"/>
          <w:szCs w:val="28"/>
        </w:rPr>
      </w:pP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1.1. Настоящее Положение устанавливает порядок осуществления муниципального контроля в сфере благоустройства в отношении объектов благоустройства, расположенных в границах </w:t>
      </w:r>
      <w:r w:rsidRPr="00D030CB">
        <w:rPr>
          <w:rFonts w:ascii="Times New Roman" w:hAnsi="Times New Roman"/>
          <w:bCs/>
          <w:iCs/>
          <w:kern w:val="28"/>
          <w:sz w:val="28"/>
          <w:szCs w:val="28"/>
        </w:rPr>
        <w:t>Козловского сельского поселения</w:t>
      </w:r>
      <w:r w:rsidRPr="00D030CB">
        <w:rPr>
          <w:rFonts w:ascii="Times New Roman" w:hAnsi="Times New Roman"/>
          <w:sz w:val="28"/>
          <w:szCs w:val="28"/>
        </w:rPr>
        <w:t xml:space="preserve"> (далее - муниципальный контроль в сфере благоустройства).</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1.2. Муниципальный контроль в сфере благоустройства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D030CB" w:rsidRPr="00D030CB" w:rsidRDefault="00D030CB" w:rsidP="001F64B7">
      <w:pPr>
        <w:autoSpaceDE w:val="0"/>
        <w:autoSpaceDN w:val="0"/>
        <w:adjustRightInd w:val="0"/>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1.3. Предметом муниципального контроля в сфере благоустройства является </w:t>
      </w:r>
      <w:r w:rsidRPr="00D030CB">
        <w:rPr>
          <w:rFonts w:ascii="Times New Roman" w:eastAsiaTheme="minorHAnsi" w:hAnsi="Times New Roman" w:cs="Times New Roman"/>
          <w:sz w:val="28"/>
          <w:szCs w:val="28"/>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D030CB">
        <w:rPr>
          <w:rFonts w:ascii="Times New Roman" w:hAnsi="Times New Roman" w:cs="Times New Roman"/>
          <w:sz w:val="28"/>
          <w:szCs w:val="28"/>
        </w:rPr>
        <w:t>.</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1.4. Объектами муниципального контроля в сфере благоустройства являются: </w:t>
      </w:r>
    </w:p>
    <w:p w:rsidR="00D030CB" w:rsidRPr="00D030CB" w:rsidRDefault="00D030CB" w:rsidP="001F64B7">
      <w:pPr>
        <w:pStyle w:val="af9"/>
        <w:autoSpaceDE w:val="0"/>
        <w:autoSpaceDN w:val="0"/>
        <w:adjustRightInd w:val="0"/>
        <w:ind w:left="0"/>
        <w:jc w:val="both"/>
        <w:outlineLvl w:val="0"/>
        <w:rPr>
          <w:rFonts w:eastAsiaTheme="minorHAnsi"/>
          <w:sz w:val="28"/>
          <w:szCs w:val="28"/>
          <w:lang w:eastAsia="en-US"/>
        </w:rPr>
      </w:pPr>
      <w:r w:rsidRPr="00D030CB">
        <w:rPr>
          <w:sz w:val="28"/>
          <w:szCs w:val="28"/>
        </w:rPr>
        <w:t xml:space="preserve">- </w:t>
      </w:r>
      <w:r w:rsidRPr="00D030CB">
        <w:rPr>
          <w:rFonts w:eastAsiaTheme="minorHAnsi"/>
          <w:sz w:val="28"/>
          <w:szCs w:val="28"/>
          <w:lang w:eastAsia="en-US"/>
        </w:rPr>
        <w:t>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D030CB" w:rsidRPr="00D030CB" w:rsidRDefault="00D030CB" w:rsidP="00D030CB">
      <w:pPr>
        <w:pStyle w:val="ConsPlusNormal"/>
        <w:ind w:firstLine="567"/>
        <w:jc w:val="both"/>
        <w:rPr>
          <w:rFonts w:ascii="Times New Roman" w:hAnsi="Times New Roman"/>
          <w:sz w:val="28"/>
          <w:szCs w:val="28"/>
        </w:rPr>
      </w:pPr>
      <w:r w:rsidRPr="00D030CB">
        <w:rPr>
          <w:rFonts w:ascii="Times New Roman" w:hAnsi="Times New Roman"/>
          <w:sz w:val="28"/>
          <w:szCs w:val="28"/>
        </w:rPr>
        <w:t xml:space="preserve">- деятельность, действия (бездействие) контролируемых лиц в сфере благоустройства территории, в рамках которых должны соблюдаться обязательные требования, установленные правилами благоустройства муниципального образования, в том числе предъявляемые к контролируемым </w:t>
      </w:r>
      <w:r w:rsidRPr="00D030CB">
        <w:rPr>
          <w:rFonts w:ascii="Times New Roman" w:hAnsi="Times New Roman"/>
          <w:sz w:val="28"/>
          <w:szCs w:val="28"/>
        </w:rPr>
        <w:lastRenderedPageBreak/>
        <w:t>лицам, осуществляющим деятельность, действия (бездействие);</w:t>
      </w:r>
    </w:p>
    <w:p w:rsidR="00D030CB" w:rsidRPr="00D030CB" w:rsidRDefault="00D030CB" w:rsidP="00D030CB">
      <w:pPr>
        <w:pStyle w:val="ConsPlusNormal"/>
        <w:ind w:firstLine="567"/>
        <w:jc w:val="both"/>
        <w:rPr>
          <w:rFonts w:ascii="Times New Roman" w:hAnsi="Times New Roman"/>
          <w:sz w:val="28"/>
          <w:szCs w:val="28"/>
        </w:rPr>
      </w:pPr>
      <w:r w:rsidRPr="00D030CB">
        <w:rPr>
          <w:rFonts w:ascii="Times New Roman" w:hAnsi="Times New Roman"/>
          <w:sz w:val="28"/>
          <w:szCs w:val="28"/>
        </w:rPr>
        <w:t>- результаты деятельности контролируемых лиц, в том числе работы и услуги, к которым предъявляются обязательные требования.</w:t>
      </w:r>
    </w:p>
    <w:p w:rsidR="001F64B7" w:rsidRDefault="00D030CB" w:rsidP="00D030CB">
      <w:pPr>
        <w:pStyle w:val="ConsPlusNormal"/>
        <w:ind w:firstLine="567"/>
        <w:jc w:val="both"/>
        <w:rPr>
          <w:rFonts w:ascii="Times New Roman" w:hAnsi="Times New Roman"/>
          <w:sz w:val="28"/>
          <w:szCs w:val="28"/>
        </w:rPr>
      </w:pPr>
      <w:r w:rsidRPr="00D030CB">
        <w:rPr>
          <w:rFonts w:ascii="Times New Roman" w:hAnsi="Times New Roman"/>
          <w:sz w:val="28"/>
          <w:szCs w:val="28"/>
        </w:rPr>
        <w:t>В соответствии с правилами благоустройства муниципального образования объектами благоустройства являются:</w:t>
      </w:r>
    </w:p>
    <w:p w:rsidR="00D030CB" w:rsidRPr="00D030CB" w:rsidRDefault="00D030CB" w:rsidP="001F64B7">
      <w:pPr>
        <w:pStyle w:val="ConsPlusNormal"/>
        <w:ind w:firstLine="0"/>
        <w:jc w:val="both"/>
        <w:rPr>
          <w:rFonts w:ascii="Times New Roman" w:hAnsi="Times New Roman"/>
          <w:sz w:val="28"/>
          <w:szCs w:val="28"/>
        </w:rPr>
      </w:pPr>
      <w:r w:rsidRPr="00D030CB">
        <w:rPr>
          <w:rFonts w:ascii="Times New Roman" w:hAnsi="Times New Roman"/>
          <w:sz w:val="28"/>
          <w:szCs w:val="28"/>
        </w:rPr>
        <w:t>- территория муниципального образования с расположенными на ней объектами, элементами благоустройства;</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деятельность по содержанию и восстановлению элементов благоустройства, в том числе после проведения земляных работ;</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объекты освещения и иное осветительное оборудование;</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зеленые насаждения;</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знаково-информационные системы;</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детские и спортивные площадки, контейнерные площадки, малые архитектурные формы;</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пешеходные коммуникации, в том числе тротуары, аллеи, дорожки, тропинки;</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объекты (элементы) благоустройства для беспрепятственного доступа инвалидов и иных маломобильных граждан;</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уборка территории, в том числе в зимний период;</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проведение земляных работ;</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содержание прилегающих территорий;</w:t>
      </w:r>
    </w:p>
    <w:p w:rsidR="00D030CB" w:rsidRPr="00D030CB" w:rsidRDefault="00D030CB" w:rsidP="001F64B7">
      <w:pPr>
        <w:shd w:val="clear" w:color="auto" w:fill="FFFFFF"/>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некапитальные объекты, в том числе сезонные торговые;</w:t>
      </w:r>
    </w:p>
    <w:p w:rsidR="00D030CB" w:rsidRPr="00D030CB" w:rsidRDefault="00D030CB" w:rsidP="00D030CB">
      <w:pPr>
        <w:shd w:val="clear" w:color="auto" w:fill="FFFFFF"/>
        <w:spacing w:after="0" w:line="240" w:lineRule="auto"/>
        <w:rPr>
          <w:rFonts w:ascii="Times New Roman" w:hAnsi="Times New Roman" w:cs="Times New Roman"/>
          <w:sz w:val="28"/>
          <w:szCs w:val="28"/>
        </w:rPr>
      </w:pPr>
      <w:r w:rsidRPr="00D030CB">
        <w:rPr>
          <w:rFonts w:ascii="Times New Roman" w:hAnsi="Times New Roman" w:cs="Times New Roman"/>
          <w:sz w:val="28"/>
          <w:szCs w:val="28"/>
        </w:rPr>
        <w:t>- инженерные коммуникации и сооружения;</w:t>
      </w:r>
    </w:p>
    <w:p w:rsidR="00D030CB" w:rsidRPr="00D030CB" w:rsidRDefault="00D030CB" w:rsidP="00D030CB">
      <w:pPr>
        <w:shd w:val="clear" w:color="auto" w:fill="FFFFFF"/>
        <w:spacing w:after="0" w:line="240" w:lineRule="auto"/>
        <w:rPr>
          <w:rFonts w:ascii="Times New Roman" w:hAnsi="Times New Roman" w:cs="Times New Roman"/>
          <w:sz w:val="28"/>
          <w:szCs w:val="28"/>
        </w:rPr>
      </w:pPr>
      <w:r w:rsidRPr="00D030CB">
        <w:rPr>
          <w:rFonts w:ascii="Times New Roman" w:hAnsi="Times New Roman" w:cs="Times New Roman"/>
          <w:sz w:val="28"/>
          <w:szCs w:val="28"/>
        </w:rPr>
        <w:t>- условия к обеспечению доступности для инвалидов объектов социальной, инженерной и транспортной инфраструктур и предоставляемых услуг.</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1.5. Администрацией в рамках осуществления муниципального контроля в сфере благоустройства обеспечивается учет объектов</w:t>
      </w:r>
      <w:r w:rsidRPr="00D030CB">
        <w:rPr>
          <w:rFonts w:ascii="Times New Roman" w:hAnsi="Times New Roman"/>
          <w:bCs/>
          <w:sz w:val="28"/>
          <w:szCs w:val="28"/>
        </w:rPr>
        <w:t xml:space="preserve"> муниципального </w:t>
      </w:r>
      <w:r w:rsidRPr="00D030CB">
        <w:rPr>
          <w:rFonts w:ascii="Times New Roman" w:hAnsi="Times New Roman"/>
          <w:sz w:val="28"/>
          <w:szCs w:val="28"/>
        </w:rPr>
        <w:t>контроля в соответствии с Федеральным законом № 248-ФЗ и настоящим Положением.</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 Учет объектов контроля осуществляется путем включения сведений в Единый реестр видов контроля. Администрация ведет журнал учета объектов контроля, оформляемый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 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D030CB" w:rsidRPr="00D030CB" w:rsidRDefault="00D030CB" w:rsidP="00D030CB">
      <w:pPr>
        <w:pStyle w:val="ConsPlusNormal"/>
        <w:ind w:firstLine="709"/>
        <w:jc w:val="both"/>
        <w:rPr>
          <w:rFonts w:ascii="Times New Roman" w:hAnsi="Times New Roman"/>
          <w:sz w:val="28"/>
          <w:szCs w:val="28"/>
        </w:rPr>
      </w:pPr>
    </w:p>
    <w:p w:rsidR="00D030CB" w:rsidRPr="00D030CB" w:rsidRDefault="00D030CB" w:rsidP="00D030CB">
      <w:pPr>
        <w:pStyle w:val="ConsPlusNormal"/>
        <w:ind w:firstLine="0"/>
        <w:jc w:val="center"/>
        <w:rPr>
          <w:rFonts w:ascii="Times New Roman" w:hAnsi="Times New Roman"/>
          <w:bCs/>
          <w:sz w:val="28"/>
          <w:szCs w:val="28"/>
        </w:rPr>
      </w:pPr>
      <w:r w:rsidRPr="00D030CB">
        <w:rPr>
          <w:rFonts w:ascii="Times New Roman" w:hAnsi="Times New Roman"/>
          <w:bCs/>
          <w:sz w:val="28"/>
          <w:szCs w:val="28"/>
        </w:rPr>
        <w:t>2. Контрольный орган, уполномоченный на осуществление муниципального контроля в сфере благоустройства.</w:t>
      </w:r>
    </w:p>
    <w:p w:rsidR="00D030CB" w:rsidRPr="00D030CB" w:rsidRDefault="00D030CB" w:rsidP="00D030CB">
      <w:pPr>
        <w:pStyle w:val="ConsPlusNormal"/>
        <w:ind w:firstLine="709"/>
        <w:jc w:val="center"/>
        <w:rPr>
          <w:rFonts w:ascii="Times New Roman" w:hAnsi="Times New Roman"/>
          <w:bCs/>
          <w:sz w:val="28"/>
          <w:szCs w:val="28"/>
        </w:rPr>
      </w:pPr>
    </w:p>
    <w:p w:rsidR="00D030CB" w:rsidRPr="00D030CB" w:rsidRDefault="001F64B7" w:rsidP="001F64B7">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030CB" w:rsidRPr="00D030CB">
        <w:rPr>
          <w:rFonts w:ascii="Times New Roman" w:hAnsi="Times New Roman" w:cs="Times New Roman"/>
          <w:sz w:val="28"/>
          <w:szCs w:val="28"/>
        </w:rPr>
        <w:t xml:space="preserve">2.1. Муниципальный контроль в сфере благоустройства осуществляется администрацией </w:t>
      </w:r>
      <w:r w:rsidR="00D030CB" w:rsidRPr="00D030CB">
        <w:rPr>
          <w:rFonts w:ascii="Times New Roman" w:hAnsi="Times New Roman" w:cs="Times New Roman"/>
          <w:bCs/>
          <w:iCs/>
          <w:kern w:val="28"/>
          <w:sz w:val="28"/>
          <w:szCs w:val="28"/>
        </w:rPr>
        <w:t>Козловского сельского поселения</w:t>
      </w:r>
      <w:r w:rsidR="00D030CB" w:rsidRPr="00D030CB">
        <w:rPr>
          <w:rFonts w:ascii="Times New Roman" w:hAnsi="Times New Roman" w:cs="Times New Roman"/>
          <w:sz w:val="28"/>
          <w:szCs w:val="28"/>
        </w:rPr>
        <w:t xml:space="preserve"> (далее - администрация).</w:t>
      </w: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контроль </w:t>
      </w:r>
      <w:r w:rsidRPr="00D030CB">
        <w:rPr>
          <w:rFonts w:ascii="Times New Roman" w:hAnsi="Times New Roman" w:cs="Times New Roman"/>
          <w:bCs/>
          <w:sz w:val="28"/>
          <w:szCs w:val="28"/>
        </w:rPr>
        <w:t>в сфере благоустройства</w:t>
      </w:r>
      <w:r w:rsidRPr="00D030CB">
        <w:rPr>
          <w:rFonts w:ascii="Times New Roman" w:hAnsi="Times New Roman" w:cs="Times New Roman"/>
          <w:sz w:val="28"/>
          <w:szCs w:val="28"/>
        </w:rPr>
        <w:t>, являются:</w:t>
      </w: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 глава администрации;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Должностными лицами, </w:t>
      </w:r>
      <w:r w:rsidRPr="00D030CB">
        <w:rPr>
          <w:rFonts w:ascii="Times New Roman" w:eastAsiaTheme="minorHAnsi" w:hAnsi="Times New Roman" w:cs="Times New Roman"/>
          <w:sz w:val="28"/>
          <w:szCs w:val="28"/>
          <w:lang w:eastAsia="en-US"/>
        </w:rPr>
        <w:t xml:space="preserve">в должностные обязанности которых входит осуществление полномочий по муниципальному контролю </w:t>
      </w:r>
      <w:r w:rsidRPr="00D030CB">
        <w:rPr>
          <w:rFonts w:ascii="Times New Roman" w:hAnsi="Times New Roman" w:cs="Times New Roman"/>
          <w:bCs/>
          <w:sz w:val="28"/>
          <w:szCs w:val="28"/>
        </w:rPr>
        <w:t>в сфере благоустройства</w:t>
      </w:r>
      <w:r w:rsidRPr="00D030CB">
        <w:rPr>
          <w:rFonts w:ascii="Times New Roman" w:eastAsiaTheme="minorHAnsi" w:hAnsi="Times New Roman" w:cs="Times New Roman"/>
          <w:sz w:val="28"/>
          <w:szCs w:val="28"/>
          <w:lang w:eastAsia="en-US"/>
        </w:rPr>
        <w:t>, в том числе проведение профилактических мероприятий и контрольных мероприятий (далее также - инспектор) являются:</w:t>
      </w: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 глава Козловского сельского поселения;</w:t>
      </w: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 ведущий специалист  администрации Козловского сельского поселения;</w:t>
      </w:r>
    </w:p>
    <w:p w:rsidR="00D030CB" w:rsidRPr="00D030CB" w:rsidRDefault="00D030CB" w:rsidP="001F64B7">
      <w:pPr>
        <w:autoSpaceDE w:val="0"/>
        <w:autoSpaceDN w:val="0"/>
        <w:adjustRightInd w:val="0"/>
        <w:spacing w:after="0" w:line="240" w:lineRule="auto"/>
        <w:ind w:firstLine="540"/>
        <w:jc w:val="both"/>
        <w:rPr>
          <w:rFonts w:ascii="Times New Roman" w:hAnsi="Times New Roman" w:cs="Times New Roman"/>
          <w:sz w:val="28"/>
          <w:szCs w:val="28"/>
        </w:rPr>
      </w:pPr>
      <w:r w:rsidRPr="00D030CB">
        <w:rPr>
          <w:rFonts w:ascii="Times New Roman" w:hAnsi="Times New Roman" w:cs="Times New Roman"/>
          <w:sz w:val="28"/>
          <w:szCs w:val="28"/>
        </w:rPr>
        <w:t xml:space="preserve">- старший инспектор администрации Козловского сельского поселения.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2.2. </w:t>
      </w:r>
      <w:r w:rsidRPr="00D030CB">
        <w:rPr>
          <w:rFonts w:ascii="Times New Roman" w:eastAsiaTheme="minorHAnsi" w:hAnsi="Times New Roman" w:cs="Times New Roman"/>
          <w:sz w:val="28"/>
          <w:szCs w:val="28"/>
          <w:lang w:eastAsia="en-US"/>
        </w:rPr>
        <w:t xml:space="preserve">Должностные лица, осуществляющие муниципальный контроль </w:t>
      </w:r>
      <w:r w:rsidRPr="00D030CB">
        <w:rPr>
          <w:rFonts w:ascii="Times New Roman" w:hAnsi="Times New Roman" w:cs="Times New Roman"/>
          <w:bCs/>
          <w:sz w:val="28"/>
          <w:szCs w:val="28"/>
        </w:rPr>
        <w:t>в сфере благоустройства</w:t>
      </w:r>
      <w:r w:rsidRPr="00D030CB">
        <w:rPr>
          <w:rFonts w:ascii="Times New Roman" w:eastAsiaTheme="minorHAnsi" w:hAnsi="Times New Roman" w:cs="Times New Roman"/>
          <w:sz w:val="28"/>
          <w:szCs w:val="28"/>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8" w:history="1">
        <w:r w:rsidRPr="00D030CB">
          <w:rPr>
            <w:rFonts w:ascii="Times New Roman" w:eastAsiaTheme="minorHAnsi" w:hAnsi="Times New Roman" w:cs="Times New Roman"/>
            <w:sz w:val="28"/>
            <w:szCs w:val="28"/>
            <w:lang w:eastAsia="en-US"/>
          </w:rPr>
          <w:t>статьей</w:t>
        </w:r>
      </w:hyperlink>
      <w:r w:rsidRPr="00D030CB">
        <w:rPr>
          <w:rFonts w:ascii="Times New Roman" w:eastAsiaTheme="minorHAnsi" w:hAnsi="Times New Roman" w:cs="Times New Roman"/>
          <w:sz w:val="28"/>
          <w:szCs w:val="28"/>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2.3. К отношениям, связанным с осуществлением муниципального  контроля </w:t>
      </w:r>
      <w:r w:rsidRPr="00D030CB">
        <w:rPr>
          <w:rFonts w:ascii="Times New Roman" w:hAnsi="Times New Roman"/>
          <w:bCs/>
          <w:sz w:val="28"/>
          <w:szCs w:val="28"/>
        </w:rPr>
        <w:t>в сфере благоустройства</w:t>
      </w:r>
      <w:r w:rsidRPr="00D030CB">
        <w:rPr>
          <w:rFonts w:ascii="Times New Roman" w:hAnsi="Times New Roman"/>
          <w:sz w:val="28"/>
          <w:szCs w:val="28"/>
        </w:rPr>
        <w:t xml:space="preserve">, организацией и проведением профилактических мероприятий, контрольных мероприятий применяются положения Федерального </w:t>
      </w:r>
      <w:r w:rsidRPr="00D030CB">
        <w:rPr>
          <w:rStyle w:val="a5"/>
          <w:rFonts w:ascii="Times New Roman" w:hAnsi="Times New Roman"/>
          <w:sz w:val="28"/>
          <w:szCs w:val="28"/>
        </w:rPr>
        <w:t>закона</w:t>
      </w:r>
      <w:r w:rsidRPr="00D030CB">
        <w:rPr>
          <w:rFonts w:ascii="Times New Roman" w:hAnsi="Times New Roman"/>
          <w:sz w:val="28"/>
          <w:szCs w:val="28"/>
        </w:rPr>
        <w:t xml:space="preserve"> № 248-ФЗ, Федерального </w:t>
      </w:r>
      <w:r w:rsidRPr="00D030CB">
        <w:rPr>
          <w:rStyle w:val="a5"/>
          <w:rFonts w:ascii="Times New Roman" w:hAnsi="Times New Roman"/>
          <w:sz w:val="28"/>
          <w:szCs w:val="28"/>
        </w:rPr>
        <w:t>закона</w:t>
      </w:r>
      <w:r w:rsidRPr="00D030CB">
        <w:rPr>
          <w:rFonts w:ascii="Times New Roman" w:hAnsi="Times New Roman"/>
          <w:sz w:val="28"/>
          <w:szCs w:val="28"/>
        </w:rPr>
        <w:t xml:space="preserve"> от 6 октября 2003 г. № 131-ФЗ «Об общих принципах организации местного самоуправления в Российской Федерации».</w:t>
      </w:r>
      <w:bookmarkStart w:id="2" w:name="Par61"/>
      <w:bookmarkEnd w:id="2"/>
    </w:p>
    <w:p w:rsidR="00D030CB" w:rsidRPr="00D030CB" w:rsidRDefault="00D030CB" w:rsidP="00D030CB">
      <w:pPr>
        <w:pStyle w:val="ConsPlusNormal"/>
        <w:ind w:firstLine="709"/>
        <w:jc w:val="both"/>
        <w:rPr>
          <w:rFonts w:ascii="Times New Roman" w:hAnsi="Times New Roman"/>
          <w:sz w:val="28"/>
          <w:szCs w:val="28"/>
        </w:rPr>
      </w:pPr>
    </w:p>
    <w:p w:rsidR="00D030CB" w:rsidRPr="00D030CB" w:rsidRDefault="00D030CB" w:rsidP="00D030CB">
      <w:pPr>
        <w:autoSpaceDE w:val="0"/>
        <w:autoSpaceDN w:val="0"/>
        <w:adjustRightInd w:val="0"/>
        <w:spacing w:after="0" w:line="240" w:lineRule="auto"/>
        <w:jc w:val="center"/>
        <w:outlineLvl w:val="0"/>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3. Управление рисками причинения вреда (ущерба) охраняемым</w:t>
      </w:r>
    </w:p>
    <w:p w:rsidR="00D030CB" w:rsidRPr="00D030CB" w:rsidRDefault="00D030CB" w:rsidP="00D030CB">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законом ценностям при осуществлении муниципального</w:t>
      </w:r>
    </w:p>
    <w:p w:rsidR="00D030CB" w:rsidRPr="00D030CB" w:rsidRDefault="00D030CB" w:rsidP="00D030CB">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контроля</w:t>
      </w:r>
      <w:r w:rsidRPr="00D030CB">
        <w:rPr>
          <w:rFonts w:ascii="Times New Roman" w:hAnsi="Times New Roman" w:cs="Times New Roman"/>
          <w:b/>
          <w:bCs/>
          <w:sz w:val="28"/>
          <w:szCs w:val="28"/>
        </w:rPr>
        <w:t xml:space="preserve"> в сфере благоустройства</w:t>
      </w:r>
    </w:p>
    <w:p w:rsidR="00D030CB" w:rsidRPr="00D030CB" w:rsidRDefault="00D030CB" w:rsidP="00D030CB">
      <w:pPr>
        <w:autoSpaceDE w:val="0"/>
        <w:autoSpaceDN w:val="0"/>
        <w:adjustRightInd w:val="0"/>
        <w:spacing w:after="0" w:line="240" w:lineRule="auto"/>
        <w:ind w:firstLine="540"/>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3.1. При осуществлении муниципального контроля в сфере благоустройства применяется система оценки и управления рисками причинения вреда (ущерба) охраняемым законом ценностям.</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3.2. Администрация при осуществлении муниципального контроля в сфере благоустройства относит объекты контроля, предусмотренные </w:t>
      </w:r>
      <w:hyperlink r:id="rId9" w:history="1">
        <w:r w:rsidRPr="00D030CB">
          <w:rPr>
            <w:rFonts w:ascii="Times New Roman" w:eastAsiaTheme="minorHAnsi" w:hAnsi="Times New Roman" w:cs="Times New Roman"/>
            <w:sz w:val="28"/>
            <w:szCs w:val="28"/>
            <w:lang w:eastAsia="en-US"/>
          </w:rPr>
          <w:t>пунктом 1.</w:t>
        </w:r>
      </w:hyperlink>
      <w:r w:rsidRPr="00D030CB">
        <w:rPr>
          <w:rFonts w:ascii="Times New Roman" w:eastAsiaTheme="minorHAnsi" w:hAnsi="Times New Roman" w:cs="Times New Roman"/>
          <w:sz w:val="28"/>
          <w:szCs w:val="28"/>
          <w:lang w:eastAsia="en-US"/>
        </w:rPr>
        <w:t>4 настоящего Положения, к одной из следующих категорий риска причинения вреда (ущерба) охраняемым законом ценностям (далее - категории риска):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средний риск;</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б) умеренный риск;</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низкий риск.</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 xml:space="preserve">3.3. Отнесение объектов контроля к определенной категории риска осуществляется ежегодно решением главы (заместителя главы) администрации на основании сопоставления их характеристик с </w:t>
      </w:r>
      <w:hyperlink r:id="rId10" w:history="1">
        <w:r w:rsidRPr="00D030CB">
          <w:rPr>
            <w:rFonts w:ascii="Times New Roman" w:eastAsiaTheme="minorHAnsi" w:hAnsi="Times New Roman" w:cs="Times New Roman"/>
            <w:sz w:val="28"/>
            <w:szCs w:val="28"/>
            <w:lang w:eastAsia="en-US"/>
          </w:rPr>
          <w:t>критериями</w:t>
        </w:r>
      </w:hyperlink>
      <w:r w:rsidRPr="00D030CB">
        <w:rPr>
          <w:rFonts w:ascii="Times New Roman" w:eastAsiaTheme="minorHAnsi" w:hAnsi="Times New Roman" w:cs="Times New Roman"/>
          <w:sz w:val="28"/>
          <w:szCs w:val="28"/>
          <w:lang w:eastAsia="en-US"/>
        </w:rPr>
        <w:t xml:space="preserve"> отнесения объектов контроля к категориям риска согласно Приложению № 3 к настоящему Решению.</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bookmarkStart w:id="3" w:name="Par9"/>
      <w:bookmarkEnd w:id="3"/>
      <w:r w:rsidRPr="00D030CB">
        <w:rPr>
          <w:rFonts w:ascii="Times New Roman" w:hAnsi="Times New Roman" w:cs="Times New Roman"/>
          <w:sz w:val="28"/>
          <w:szCs w:val="28"/>
        </w:rPr>
        <w:t xml:space="preserve">Решение о присвоении объекту контроля категории риска принимается посредством внесения и подписания сведений в </w:t>
      </w:r>
      <w:r w:rsidRPr="00D030CB">
        <w:rPr>
          <w:rFonts w:ascii="Times New Roman" w:eastAsiaTheme="minorHAnsi" w:hAnsi="Times New Roman" w:cs="Times New Roman"/>
          <w:sz w:val="28"/>
          <w:szCs w:val="28"/>
          <w:lang w:eastAsia="en-US"/>
        </w:rPr>
        <w:t>единый реестр видов федерального государственного контроля (надзора), регионального государственного контроля (надзора), муниципального контроля (далее – единый реестр видов контроля).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3.4. В случае если объект контроля не отнесен к определенной категории риска, он считается отнесенным к категории низкого риска.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Сведения об объектах контроля с присвоенной им категорией риска размещаются на официальном сайте администрации </w:t>
      </w:r>
      <w:r w:rsidRPr="00D030CB">
        <w:rPr>
          <w:rFonts w:ascii="Times New Roman" w:hAnsi="Times New Roman" w:cs="Times New Roman"/>
          <w:sz w:val="28"/>
          <w:szCs w:val="28"/>
        </w:rPr>
        <w:t xml:space="preserve">Козловского сельского поселения </w:t>
      </w:r>
      <w:r w:rsidRPr="00D030CB">
        <w:rPr>
          <w:rFonts w:ascii="Times New Roman" w:eastAsiaTheme="minorHAnsi" w:hAnsi="Times New Roman" w:cs="Times New Roman"/>
          <w:sz w:val="28"/>
          <w:szCs w:val="28"/>
          <w:lang w:eastAsia="en-US"/>
        </w:rPr>
        <w:t xml:space="preserve"> в информационно-телекоммуникационной сети «Интернет» (далее - официальном сайте).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11" w:history="1">
        <w:r w:rsidRPr="00D030CB">
          <w:rPr>
            <w:rFonts w:ascii="Times New Roman" w:eastAsiaTheme="minorHAnsi" w:hAnsi="Times New Roman" w:cs="Times New Roman"/>
            <w:sz w:val="28"/>
            <w:szCs w:val="28"/>
            <w:lang w:eastAsia="en-US"/>
          </w:rPr>
          <w:t>главой 9</w:t>
        </w:r>
      </w:hyperlink>
      <w:r w:rsidRPr="00D030CB">
        <w:rPr>
          <w:rFonts w:ascii="Times New Roman" w:eastAsiaTheme="minorHAnsi" w:hAnsi="Times New Roman" w:cs="Times New Roman"/>
          <w:sz w:val="28"/>
          <w:szCs w:val="28"/>
          <w:lang w:eastAsia="en-US"/>
        </w:rPr>
        <w:t xml:space="preserve"> Федерального закона № 248-ФЗ с учетом следующих особенностей: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б) заявление рассматривается главой (заместителем главы) администрации, принявшего решение о присвоении объекту контроля категории риска;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срок рассмотрения заявления не может превышать 5 рабочих дней со дня регистрации.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D030CB">
          <w:rPr>
            <w:rFonts w:ascii="Times New Roman" w:eastAsiaTheme="minorHAnsi" w:hAnsi="Times New Roman" w:cs="Times New Roman"/>
            <w:sz w:val="28"/>
            <w:szCs w:val="28"/>
            <w:lang w:eastAsia="en-US"/>
          </w:rPr>
          <w:t>пункте 2.1</w:t>
        </w:r>
      </w:hyperlink>
      <w:r w:rsidRPr="00D030CB">
        <w:rPr>
          <w:rFonts w:ascii="Times New Roman" w:eastAsiaTheme="minorHAnsi" w:hAnsi="Times New Roman" w:cs="Times New Roman"/>
          <w:sz w:val="28"/>
          <w:szCs w:val="28"/>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D030CB" w:rsidRPr="00D030CB" w:rsidRDefault="00D030CB" w:rsidP="001F64B7">
      <w:pPr>
        <w:pStyle w:val="ConsPlusNormal"/>
        <w:ind w:firstLine="567"/>
        <w:jc w:val="both"/>
        <w:rPr>
          <w:rFonts w:ascii="Times New Roman" w:hAnsi="Times New Roman"/>
          <w:bCs/>
          <w:sz w:val="28"/>
          <w:szCs w:val="28"/>
        </w:rPr>
      </w:pPr>
    </w:p>
    <w:p w:rsidR="00D030CB" w:rsidRPr="00D030CB" w:rsidRDefault="00D030CB" w:rsidP="00D030CB">
      <w:pPr>
        <w:pStyle w:val="ConsPlusNormal"/>
        <w:ind w:firstLine="709"/>
        <w:jc w:val="center"/>
        <w:rPr>
          <w:rFonts w:ascii="Times New Roman" w:hAnsi="Times New Roman"/>
          <w:b/>
          <w:bCs/>
          <w:sz w:val="28"/>
          <w:szCs w:val="28"/>
        </w:rPr>
      </w:pPr>
      <w:r w:rsidRPr="00D030CB">
        <w:rPr>
          <w:rFonts w:ascii="Times New Roman" w:hAnsi="Times New Roman"/>
          <w:b/>
          <w:bCs/>
          <w:sz w:val="28"/>
          <w:szCs w:val="28"/>
        </w:rPr>
        <w:t>4. Профилактика рисков причинения вреда (ущерба) охраняемым законом ценностям</w:t>
      </w:r>
    </w:p>
    <w:p w:rsidR="00D030CB" w:rsidRPr="00D030CB" w:rsidRDefault="00D030CB" w:rsidP="00D030CB">
      <w:pPr>
        <w:pStyle w:val="ConsPlusNormal"/>
        <w:ind w:firstLine="709"/>
        <w:jc w:val="center"/>
        <w:rPr>
          <w:rFonts w:ascii="Times New Roman" w:hAnsi="Times New Roman"/>
          <w:bCs/>
          <w:sz w:val="28"/>
          <w:szCs w:val="28"/>
        </w:rPr>
      </w:pP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4.1. Администрация осуществляет муниципальный контроль в сфере благоустройства посредством проведения: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lastRenderedPageBreak/>
        <w:t>а) профилактических мероприятий;</w:t>
      </w:r>
    </w:p>
    <w:p w:rsidR="00D030CB" w:rsidRPr="00D030CB" w:rsidRDefault="00D030CB" w:rsidP="00D030CB">
      <w:pPr>
        <w:pStyle w:val="ConsPlusNormal"/>
        <w:ind w:firstLine="709"/>
        <w:jc w:val="both"/>
        <w:rPr>
          <w:rFonts w:ascii="Times New Roman" w:hAnsi="Times New Roman"/>
          <w:sz w:val="28"/>
          <w:szCs w:val="28"/>
          <w:highlight w:val="green"/>
        </w:rPr>
      </w:pPr>
      <w:r w:rsidRPr="00D030CB">
        <w:rPr>
          <w:rFonts w:ascii="Times New Roman" w:hAnsi="Times New Roman"/>
          <w:sz w:val="28"/>
          <w:szCs w:val="28"/>
        </w:rPr>
        <w:t>б) контрольных мероприятий, проводимых с взаимодействием с контролируемым лицом либо без взаимодействия с контролируемым лицом.</w:t>
      </w:r>
    </w:p>
    <w:p w:rsidR="00D030CB" w:rsidRPr="00D030CB" w:rsidRDefault="00D030CB" w:rsidP="00D030CB">
      <w:pPr>
        <w:pStyle w:val="ConsPlusNormal"/>
        <w:ind w:firstLine="709"/>
        <w:jc w:val="both"/>
        <w:rPr>
          <w:rFonts w:ascii="Times New Roman" w:hAnsi="Times New Roman"/>
          <w:sz w:val="28"/>
          <w:szCs w:val="28"/>
          <w:highlight w:val="green"/>
        </w:rPr>
      </w:pPr>
      <w:r w:rsidRPr="00D030CB">
        <w:rPr>
          <w:rFonts w:ascii="Times New Roman" w:hAnsi="Times New Roman"/>
          <w:sz w:val="28"/>
          <w:szCs w:val="28"/>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4.3. 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D030CB" w:rsidRPr="00D030CB" w:rsidRDefault="00D030CB" w:rsidP="00D030CB">
      <w:pPr>
        <w:pStyle w:val="ConsPlusNormal"/>
        <w:ind w:firstLine="709"/>
        <w:jc w:val="both"/>
        <w:rPr>
          <w:rFonts w:ascii="Times New Roman" w:hAnsi="Times New Roman"/>
          <w:sz w:val="28"/>
          <w:szCs w:val="28"/>
          <w:highlight w:val="green"/>
        </w:rPr>
      </w:pPr>
      <w:r w:rsidRPr="00D030CB">
        <w:rPr>
          <w:rFonts w:ascii="Times New Roman" w:hAnsi="Times New Roman"/>
          <w:sz w:val="28"/>
          <w:szCs w:val="28"/>
        </w:rPr>
        <w:t>4.5. Утвержденная программа профилактики рисков причинения вреда (ущерба) размещается на официальном сайте администрации в сети «Интернет».</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в сфере благоустройства незамедлительно направляет информацию об этом главе (заместителю главы) администрации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4.7. При осуществлении администрацией муниципального контроля в сфере благоустройства проводятся следующие виды профилактических мероприятий: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а) информирование;</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б) обобщение правоприменительной практики</w:t>
      </w:r>
      <w:r w:rsidRPr="00D030CB">
        <w:rPr>
          <w:rStyle w:val="aff2"/>
          <w:rFonts w:ascii="Times New Roman" w:hAnsi="Times New Roman"/>
          <w:sz w:val="28"/>
          <w:szCs w:val="28"/>
        </w:rPr>
        <w:footnoteReference w:id="2"/>
      </w:r>
      <w:r w:rsidRPr="00D030CB">
        <w:rPr>
          <w:rFonts w:ascii="Times New Roman" w:hAnsi="Times New Roman"/>
          <w:sz w:val="28"/>
          <w:szCs w:val="28"/>
        </w:rPr>
        <w:t>;</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объявление предостережения;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г) консультирование;</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д) профилактический визит.</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D030CB">
        <w:rPr>
          <w:rFonts w:ascii="Times New Roman" w:hAnsi="Times New Roman"/>
          <w:sz w:val="28"/>
          <w:szCs w:val="28"/>
          <w:shd w:val="clear" w:color="auto" w:fill="FFFFFF"/>
        </w:rPr>
        <w:t xml:space="preserve">через личные кабинеты контролируемых лиц в государственных информационных </w:t>
      </w:r>
      <w:r w:rsidRPr="00D030CB">
        <w:rPr>
          <w:rFonts w:ascii="Times New Roman" w:hAnsi="Times New Roman"/>
          <w:sz w:val="28"/>
          <w:szCs w:val="28"/>
          <w:shd w:val="clear" w:color="auto" w:fill="FFFFFF"/>
        </w:rPr>
        <w:lastRenderedPageBreak/>
        <w:t>системах (при их наличии) и в иных формах</w:t>
      </w:r>
      <w:r w:rsidRPr="00D030CB">
        <w:rPr>
          <w:rFonts w:ascii="Times New Roman" w:hAnsi="Times New Roman"/>
          <w:sz w:val="28"/>
          <w:szCs w:val="28"/>
        </w:rPr>
        <w:t>.</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Доклад о правоприменительной практике готовится администрацией до 1 марта года, следующего за отчетным.</w:t>
      </w:r>
    </w:p>
    <w:p w:rsidR="00D030CB" w:rsidRPr="00D030CB" w:rsidRDefault="00D030CB" w:rsidP="00D030CB">
      <w:pPr>
        <w:pStyle w:val="ConsPlusNormal"/>
        <w:ind w:firstLine="567"/>
        <w:jc w:val="both"/>
        <w:rPr>
          <w:rFonts w:ascii="Times New Roman" w:hAnsi="Times New Roman"/>
          <w:sz w:val="28"/>
          <w:szCs w:val="28"/>
        </w:rPr>
      </w:pPr>
      <w:r w:rsidRPr="00D030CB">
        <w:rPr>
          <w:rFonts w:ascii="Times New Roman" w:hAnsi="Times New Roman"/>
          <w:sz w:val="28"/>
          <w:szCs w:val="28"/>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администрации в сети Интернет в течении 15 календарных дней со дня окончания общественных обсуждений.</w:t>
      </w:r>
    </w:p>
    <w:p w:rsidR="00D030CB" w:rsidRPr="00D030CB" w:rsidRDefault="001F64B7" w:rsidP="001F64B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30CB" w:rsidRPr="00D030CB">
        <w:rPr>
          <w:rFonts w:ascii="Times New Roman" w:hAnsi="Times New Roman" w:cs="Times New Roman"/>
          <w:sz w:val="28"/>
          <w:szCs w:val="28"/>
        </w:rPr>
        <w:t>Доклад о правоприменительной практике утверждается распоряжением главы администрации в течение 10 рабочих дней после окончания общественного обсуждения размещается на официальном сайте администрации в разделе муниципального контроля в срок не позднее 7 дней с даты утверждения доклада в порядке, установленном п</w:t>
      </w:r>
      <w:r w:rsidR="00D030CB" w:rsidRPr="00D030CB">
        <w:rPr>
          <w:rFonts w:ascii="Times New Roman" w:eastAsiaTheme="minorHAnsi" w:hAnsi="Times New Roman" w:cs="Times New Roman"/>
          <w:sz w:val="28"/>
          <w:szCs w:val="28"/>
          <w:lang w:eastAsia="en-US"/>
        </w:rPr>
        <w:t>остановлением Правительства РФ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r w:rsidR="00D030CB" w:rsidRPr="00D030CB">
        <w:rPr>
          <w:rFonts w:ascii="Times New Roman" w:hAnsi="Times New Roman" w:cs="Times New Roman"/>
          <w:sz w:val="28"/>
          <w:szCs w:val="28"/>
        </w:rPr>
        <w:t>.</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4.10. Предостережение о недопустимости нарушения обязательных требований и предложение</w:t>
      </w:r>
      <w:r w:rsidRPr="00D030CB">
        <w:rPr>
          <w:rFonts w:ascii="Times New Roman" w:hAnsi="Times New Roman"/>
          <w:sz w:val="28"/>
          <w:szCs w:val="28"/>
          <w:shd w:val="clear" w:color="auto" w:fill="FFFFFF"/>
        </w:rPr>
        <w:t xml:space="preserve"> принять меры по обеспечению соблюдения обязательных требований</w:t>
      </w:r>
      <w:r w:rsidRPr="00D030CB">
        <w:rPr>
          <w:rFonts w:ascii="Times New Roman" w:hAnsi="Times New Roman"/>
          <w:sz w:val="28"/>
          <w:szCs w:val="28"/>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D030CB" w:rsidRPr="00D030CB" w:rsidRDefault="001F64B7"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D030CB" w:rsidRPr="00D030CB">
        <w:rPr>
          <w:rFonts w:ascii="Times New Roman" w:eastAsiaTheme="minorHAnsi" w:hAnsi="Times New Roman" w:cs="Times New Roman"/>
          <w:sz w:val="28"/>
          <w:szCs w:val="28"/>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D030CB" w:rsidRPr="00D030CB" w:rsidRDefault="00D030CB" w:rsidP="00D030CB">
      <w:pPr>
        <w:spacing w:after="0" w:line="240" w:lineRule="auto"/>
        <w:ind w:firstLine="709"/>
        <w:rPr>
          <w:rFonts w:ascii="Times New Roman" w:hAnsi="Times New Roman" w:cs="Times New Roman"/>
          <w:sz w:val="28"/>
          <w:szCs w:val="28"/>
        </w:rPr>
      </w:pPr>
      <w:r w:rsidRPr="00D030CB">
        <w:rPr>
          <w:rFonts w:ascii="Times New Roman" w:hAnsi="Times New Roman" w:cs="Times New Roman"/>
          <w:sz w:val="28"/>
          <w:szCs w:val="28"/>
        </w:rPr>
        <w:lastRenderedPageBreak/>
        <w:t xml:space="preserve">Предостережение о недопустимости нарушения обязательных требований оформляется в соответствии с формой, утвержденной </w:t>
      </w:r>
      <w:r w:rsidRPr="00D030CB">
        <w:rPr>
          <w:rFonts w:ascii="Times New Roman" w:hAnsi="Times New Roman" w:cs="Times New Roman"/>
          <w:sz w:val="28"/>
          <w:szCs w:val="2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D030CB">
        <w:rPr>
          <w:rFonts w:ascii="Times New Roman" w:hAnsi="Times New Roman" w:cs="Times New Roman"/>
          <w:sz w:val="28"/>
          <w:szCs w:val="28"/>
        </w:rPr>
        <w:t xml:space="preserve">. </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D030CB" w:rsidRPr="00D030CB" w:rsidRDefault="00D030CB" w:rsidP="001F64B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12" w:history="1">
        <w:r w:rsidRPr="00D030CB">
          <w:rPr>
            <w:rFonts w:ascii="Times New Roman" w:eastAsiaTheme="minorHAnsi" w:hAnsi="Times New Roman" w:cs="Times New Roman"/>
            <w:sz w:val="28"/>
            <w:szCs w:val="28"/>
            <w:lang w:eastAsia="en-US"/>
          </w:rPr>
          <w:t>частью 6 статьи 21</w:t>
        </w:r>
      </w:hyperlink>
      <w:r w:rsidRPr="00D030CB">
        <w:rPr>
          <w:rFonts w:ascii="Times New Roman" w:eastAsiaTheme="minorHAnsi" w:hAnsi="Times New Roman" w:cs="Times New Roman"/>
          <w:sz w:val="28"/>
          <w:szCs w:val="28"/>
          <w:lang w:eastAsia="en-US"/>
        </w:rPr>
        <w:t xml:space="preserve"> Федерального закона № 248-ФЗ, в течение 30 дней со дня получения контролируемым лицом предостережения.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Возражение должно содержать: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идентификационный номер налогоплательщика - контролируемого лица;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дата и номер предостережения, направленного в адрес контролируемого лица;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D030CB" w:rsidRPr="00D030CB" w:rsidRDefault="00D030CB" w:rsidP="00D030CB">
      <w:pPr>
        <w:autoSpaceDE w:val="0"/>
        <w:autoSpaceDN w:val="0"/>
        <w:adjustRightInd w:val="0"/>
        <w:spacing w:after="0" w:line="240" w:lineRule="auto"/>
        <w:ind w:firstLine="540"/>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об оставлении предостережения без изменения;</w:t>
      </w:r>
    </w:p>
    <w:p w:rsidR="00D030CB" w:rsidRPr="00D030CB" w:rsidRDefault="00D030CB" w:rsidP="00D030CB">
      <w:pPr>
        <w:autoSpaceDE w:val="0"/>
        <w:autoSpaceDN w:val="0"/>
        <w:adjustRightInd w:val="0"/>
        <w:spacing w:after="0" w:line="240" w:lineRule="auto"/>
        <w:ind w:firstLine="540"/>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об отмене предостережения.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случае оставления предостережения без изменения указывается мотивированное обоснование.</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4.11. Консультирование контролируемых лиц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в ходе проведения профилактических либо контрольных мероприятий. </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Личный прием проводится должностным лицом, уполномоченным осуществлять муниципальный контроль в сфере благоустройства.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Консультирование осуществляется в устной или письменной форме по следующим вопросам:</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1) организация и осуществление муниципального контроля в сфере благоустройства;</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lastRenderedPageBreak/>
        <w:t>2) порядок осуществления контрольных мероприятий, установленных настоящим Положением;</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3) порядок обжалования действий (бездействия) должностных лиц, уполномоченных осуществлять муниципальный контроль в сфере благоустройства;</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муниципальный контроль в сфере благоустройства, в следующих случаях:</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а) контролируемым лицом представлен письменный запрос о представлении письменного ответа по вопросам консультирования;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б) за время консультирования предоставить ответ на поставленные вопросы невозможно;</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ответ на поставленные вопросы требует дополнительного запроса сведений.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в сфере благоустройства, иных участников контрольного мероприятия, а также результаты проведенных в рамках контрольного мероприятия экспертизы, испытаний.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Информация, ставшая известной должностному лицу, уполномоченному осуществлять муниципальный контроль в сфере благоустройства в ходе консультирования, не может использоваться в целях оценки контролируемого лица по вопросам соблюдения обязательных требований.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13" w:history="1">
        <w:r w:rsidRPr="00D030CB">
          <w:rPr>
            <w:rFonts w:ascii="Times New Roman" w:eastAsiaTheme="minorHAnsi" w:hAnsi="Times New Roman" w:cs="Times New Roman"/>
            <w:sz w:val="28"/>
            <w:szCs w:val="28"/>
            <w:lang w:eastAsia="en-US"/>
          </w:rPr>
          <w:t>законом</w:t>
        </w:r>
      </w:hyperlink>
      <w:r w:rsidRPr="00D030CB">
        <w:rPr>
          <w:rFonts w:ascii="Times New Roman" w:eastAsiaTheme="minorHAnsi" w:hAnsi="Times New Roman" w:cs="Times New Roman"/>
          <w:sz w:val="28"/>
          <w:szCs w:val="28"/>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D030CB" w:rsidRPr="00D030CB" w:rsidRDefault="00D030CB" w:rsidP="00D030CB">
      <w:pPr>
        <w:pStyle w:val="ConsPlusNormal"/>
        <w:ind w:firstLine="567"/>
        <w:jc w:val="both"/>
        <w:rPr>
          <w:rFonts w:ascii="Times New Roman" w:hAnsi="Times New Roman"/>
          <w:sz w:val="28"/>
          <w:szCs w:val="28"/>
        </w:rPr>
      </w:pPr>
      <w:r w:rsidRPr="00D030CB">
        <w:rPr>
          <w:rFonts w:ascii="Times New Roman" w:hAnsi="Times New Roman"/>
          <w:sz w:val="28"/>
          <w:szCs w:val="28"/>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lastRenderedPageBreak/>
        <w:t>4.12.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w:t>
      </w:r>
      <w:r w:rsidRPr="00D030CB">
        <w:rPr>
          <w:rStyle w:val="aff2"/>
          <w:rFonts w:ascii="Times New Roman" w:hAnsi="Times New Roman"/>
          <w:sz w:val="28"/>
          <w:szCs w:val="28"/>
        </w:rPr>
        <w:footnoteReference w:id="3"/>
      </w:r>
      <w:r w:rsidRPr="00D030CB">
        <w:rPr>
          <w:rFonts w:ascii="Times New Roman" w:hAnsi="Times New Roman"/>
          <w:sz w:val="28"/>
          <w:szCs w:val="28"/>
        </w:rPr>
        <w:t>в порядке, установленном статьей 52 Федерального закона № 248-ФЗ.</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D030CB" w:rsidRPr="00D030CB" w:rsidRDefault="00D030CB" w:rsidP="00D030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D030CB">
        <w:rPr>
          <w:rFonts w:ascii="Times New Roman" w:eastAsiaTheme="minorHAnsi" w:hAnsi="Times New Roman" w:cs="Times New Roman"/>
          <w:sz w:val="28"/>
          <w:szCs w:val="28"/>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4" w:history="1">
        <w:r w:rsidRPr="00D030CB">
          <w:rPr>
            <w:rFonts w:ascii="Times New Roman" w:eastAsiaTheme="minorHAnsi" w:hAnsi="Times New Roman" w:cs="Times New Roman"/>
            <w:sz w:val="28"/>
            <w:szCs w:val="28"/>
            <w:lang w:eastAsia="en-US"/>
          </w:rPr>
          <w:t>статьей 88</w:t>
        </w:r>
      </w:hyperlink>
      <w:r w:rsidRPr="00D030CB">
        <w:rPr>
          <w:rFonts w:ascii="Times New Roman" w:eastAsiaTheme="minorHAnsi" w:hAnsi="Times New Roman" w:cs="Times New Roman"/>
          <w:sz w:val="28"/>
          <w:szCs w:val="28"/>
          <w:lang w:eastAsia="en-US"/>
        </w:rPr>
        <w:t xml:space="preserve"> Федерального закона № 248-ФЗ для контрольных мероприятий.</w:t>
      </w:r>
    </w:p>
    <w:p w:rsidR="00D030CB" w:rsidRPr="00D030CB" w:rsidRDefault="00D030CB" w:rsidP="00D030CB">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15" w:history="1">
        <w:r w:rsidRPr="00D030CB">
          <w:rPr>
            <w:rFonts w:ascii="Times New Roman" w:eastAsiaTheme="minorHAnsi" w:hAnsi="Times New Roman" w:cs="Times New Roman"/>
            <w:sz w:val="28"/>
            <w:szCs w:val="28"/>
            <w:lang w:eastAsia="en-US"/>
          </w:rPr>
          <w:t>частью 10 статьи 65</w:t>
        </w:r>
      </w:hyperlink>
      <w:r w:rsidRPr="00D030CB">
        <w:rPr>
          <w:rFonts w:ascii="Times New Roman" w:eastAsiaTheme="minorHAnsi" w:hAnsi="Times New Roman" w:cs="Times New Roman"/>
          <w:sz w:val="28"/>
          <w:szCs w:val="28"/>
          <w:lang w:eastAsia="en-US"/>
        </w:rPr>
        <w:t xml:space="preserve"> Федерального закона № 248-ФЗ для контрольных мероприятий.</w:t>
      </w:r>
    </w:p>
    <w:p w:rsidR="00D030CB" w:rsidRPr="00D030CB" w:rsidRDefault="00D030CB" w:rsidP="00D030CB">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6" w:history="1">
        <w:r w:rsidRPr="00D030CB">
          <w:rPr>
            <w:rFonts w:ascii="Times New Roman" w:eastAsiaTheme="minorHAnsi" w:hAnsi="Times New Roman" w:cs="Times New Roman"/>
            <w:sz w:val="28"/>
            <w:szCs w:val="28"/>
            <w:lang w:eastAsia="en-US"/>
          </w:rPr>
          <w:t>статьей 90.1</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lastRenderedPageBreak/>
        <w:t xml:space="preserve">4.12.2. </w:t>
      </w:r>
      <w:r w:rsidRPr="00D030CB">
        <w:rPr>
          <w:rFonts w:ascii="Times New Roman" w:eastAsiaTheme="minorHAnsi" w:hAnsi="Times New Roman" w:cs="Times New Roman"/>
          <w:sz w:val="28"/>
          <w:szCs w:val="28"/>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w:t>
      </w:r>
      <w:r w:rsidRPr="00D030CB">
        <w:rPr>
          <w:rStyle w:val="aff2"/>
          <w:rFonts w:ascii="Times New Roman" w:eastAsiaTheme="minorHAnsi" w:hAnsi="Times New Roman" w:cs="Times New Roman"/>
          <w:sz w:val="28"/>
          <w:szCs w:val="28"/>
          <w:lang w:eastAsia="en-US"/>
        </w:rPr>
        <w:footnoteReference w:id="4"/>
      </w:r>
      <w:r w:rsidRPr="00D030CB">
        <w:rPr>
          <w:rFonts w:ascii="Times New Roman" w:eastAsiaTheme="minorHAnsi" w:hAnsi="Times New Roman" w:cs="Times New Roman"/>
          <w:sz w:val="28"/>
          <w:szCs w:val="28"/>
          <w:lang w:eastAsia="en-US"/>
        </w:rPr>
        <w:t>.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Решение об отказе в проведении профилактического визита принимается в следующих случаях:</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от контролируемого лица поступило уведомление об отзыве заявления;</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в течение года до даты подачи заявления администрацией проведен профилактический визит по ранее поданному заявлению;</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D030CB" w:rsidRPr="00D030CB" w:rsidRDefault="00D030CB" w:rsidP="00D030CB">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(заместителю главы) администрации для принятия решения о проведении контрольных мероприятий.</w:t>
      </w:r>
    </w:p>
    <w:p w:rsidR="00D030CB" w:rsidRPr="00D030CB" w:rsidRDefault="00D030CB" w:rsidP="00D030CB">
      <w:pPr>
        <w:pStyle w:val="ConsPlusNormal"/>
        <w:ind w:firstLine="539"/>
        <w:jc w:val="both"/>
        <w:rPr>
          <w:rFonts w:ascii="Times New Roman" w:hAnsi="Times New Roman"/>
          <w:sz w:val="28"/>
          <w:szCs w:val="28"/>
        </w:rPr>
      </w:pPr>
    </w:p>
    <w:p w:rsidR="00D030CB" w:rsidRPr="00D030CB" w:rsidRDefault="00D030CB" w:rsidP="00D030CB">
      <w:pPr>
        <w:pStyle w:val="ConsPlusNormal"/>
        <w:ind w:firstLine="709"/>
        <w:jc w:val="center"/>
        <w:rPr>
          <w:rFonts w:ascii="Times New Roman" w:hAnsi="Times New Roman"/>
          <w:bCs/>
          <w:sz w:val="28"/>
          <w:szCs w:val="28"/>
        </w:rPr>
      </w:pPr>
      <w:r w:rsidRPr="00D030CB">
        <w:rPr>
          <w:rFonts w:ascii="Times New Roman" w:hAnsi="Times New Roman"/>
          <w:bCs/>
          <w:sz w:val="28"/>
          <w:szCs w:val="28"/>
        </w:rPr>
        <w:t>5. Порядок организации и осуществления контрольных мероприятий.</w:t>
      </w:r>
    </w:p>
    <w:p w:rsidR="00D030CB" w:rsidRPr="00D030CB" w:rsidRDefault="00D030CB" w:rsidP="00D030CB">
      <w:pPr>
        <w:pStyle w:val="ConsPlusNormal"/>
        <w:ind w:firstLine="709"/>
        <w:jc w:val="center"/>
        <w:rPr>
          <w:rFonts w:ascii="Times New Roman" w:hAnsi="Times New Roman"/>
          <w:sz w:val="28"/>
          <w:szCs w:val="28"/>
        </w:rPr>
      </w:pP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5.1. При осуществлении муниципального контроля в сфере благоустройства администрацией могут проводиться следующие виды контрольных мероприятий: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5.1.1. При взаимодействии с контролируемыми лицами:</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а) инспекционный визит;</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б) рейдовый осмотр;</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документарная проверка;</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г) выездная проверка.</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5.1.2. Без взаимодействия с контролируемыми лицами:</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а) 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w:t>
      </w:r>
      <w:r w:rsidRPr="00D030CB">
        <w:rPr>
          <w:rFonts w:ascii="Times New Roman" w:hAnsi="Times New Roman"/>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D030CB">
        <w:rPr>
          <w:rFonts w:ascii="Times New Roman" w:hAnsi="Times New Roman"/>
          <w:sz w:val="28"/>
          <w:szCs w:val="28"/>
        </w:rPr>
        <w:t>);</w:t>
      </w:r>
    </w:p>
    <w:p w:rsidR="00D030CB" w:rsidRPr="00D030CB" w:rsidRDefault="00D030CB" w:rsidP="00D030CB">
      <w:pPr>
        <w:pStyle w:val="ConsPlusNormal"/>
        <w:ind w:firstLine="567"/>
        <w:jc w:val="both"/>
        <w:rPr>
          <w:rFonts w:ascii="Times New Roman" w:hAnsi="Times New Roman"/>
          <w:sz w:val="28"/>
          <w:szCs w:val="28"/>
        </w:rPr>
      </w:pPr>
      <w:r w:rsidRPr="00D030CB">
        <w:rPr>
          <w:rFonts w:ascii="Times New Roman" w:hAnsi="Times New Roman"/>
          <w:sz w:val="28"/>
          <w:szCs w:val="28"/>
        </w:rPr>
        <w:t>б) выездное обследование (посредством осмотра, инструментального обследования (с применением видеозаписи), испытания, экспертизы).</w:t>
      </w:r>
    </w:p>
    <w:p w:rsidR="00D030CB" w:rsidRPr="00D030CB" w:rsidRDefault="00D030CB" w:rsidP="00D030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5.2. В соответствии с частью 2 статьи 61 Федерального закона № 248-ФЗ и пунктом 11 (3) постановления Правительства РФ от </w:t>
      </w:r>
      <w:r w:rsidRPr="00D030CB">
        <w:rPr>
          <w:rFonts w:ascii="Times New Roman" w:eastAsiaTheme="minorHAnsi" w:hAnsi="Times New Roman" w:cs="Times New Roman"/>
          <w:sz w:val="28"/>
          <w:szCs w:val="28"/>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в сфере благоустройства плановые контрольные мероприятия не проводятся. </w:t>
      </w:r>
    </w:p>
    <w:p w:rsidR="00D030CB" w:rsidRPr="00D030CB" w:rsidRDefault="00D030CB" w:rsidP="00D030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5.3. </w:t>
      </w:r>
      <w:r w:rsidRPr="00D030CB">
        <w:rPr>
          <w:rFonts w:ascii="Times New Roman" w:eastAsiaTheme="minorHAnsi" w:hAnsi="Times New Roman" w:cs="Times New Roman"/>
          <w:sz w:val="28"/>
          <w:szCs w:val="28"/>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D030CB" w:rsidRPr="00D030CB" w:rsidRDefault="00D030CB" w:rsidP="00D030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D030CB" w:rsidRPr="00D030CB" w:rsidRDefault="00D030CB" w:rsidP="00D030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D030CB" w:rsidRPr="00D030CB" w:rsidRDefault="00D030CB" w:rsidP="00D030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lastRenderedPageBreak/>
        <w:t xml:space="preserve">5.4. </w:t>
      </w:r>
      <w:r w:rsidRPr="00D030CB">
        <w:rPr>
          <w:rFonts w:ascii="Times New Roman" w:eastAsiaTheme="minorHAnsi" w:hAnsi="Times New Roman" w:cs="Times New Roman"/>
          <w:sz w:val="28"/>
          <w:szCs w:val="28"/>
          <w:lang w:eastAsia="en-US"/>
        </w:rPr>
        <w:t xml:space="preserve">Администрация при поступлении сведений, предусмотренных </w:t>
      </w:r>
      <w:hyperlink r:id="rId17" w:history="1">
        <w:r w:rsidRPr="00D030CB">
          <w:rPr>
            <w:rFonts w:ascii="Times New Roman" w:eastAsiaTheme="minorHAnsi" w:hAnsi="Times New Roman" w:cs="Times New Roman"/>
            <w:sz w:val="28"/>
            <w:szCs w:val="28"/>
            <w:lang w:eastAsia="en-US"/>
          </w:rPr>
          <w:t>частью 1 статьи 60</w:t>
        </w:r>
      </w:hyperlink>
      <w:r w:rsidRPr="00D030CB">
        <w:rPr>
          <w:rFonts w:ascii="Times New Roman" w:eastAsiaTheme="minorHAnsi" w:hAnsi="Times New Roman" w:cs="Times New Roman"/>
          <w:sz w:val="28"/>
          <w:szCs w:val="28"/>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18" w:history="1">
        <w:r w:rsidRPr="00D030CB">
          <w:rPr>
            <w:rFonts w:ascii="Times New Roman" w:eastAsiaTheme="minorHAnsi" w:hAnsi="Times New Roman" w:cs="Times New Roman"/>
            <w:sz w:val="28"/>
            <w:szCs w:val="28"/>
            <w:lang w:eastAsia="en-US"/>
          </w:rPr>
          <w:t>частью 5</w:t>
        </w:r>
      </w:hyperlink>
      <w:r w:rsidRPr="00D030CB">
        <w:rPr>
          <w:rFonts w:ascii="Times New Roman" w:eastAsiaTheme="minorHAnsi" w:hAnsi="Times New Roman" w:cs="Times New Roman"/>
          <w:sz w:val="28"/>
          <w:szCs w:val="28"/>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D030CB" w:rsidRPr="00D030CB" w:rsidRDefault="00D030CB" w:rsidP="00D030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5.5. Наблюдение за соблюдением обязательных требований и выездное обследование проводятся администрацией без взаимодействия с контролируемыми лицами </w:t>
      </w:r>
      <w:r w:rsidRPr="00D030CB">
        <w:rPr>
          <w:rFonts w:ascii="Times New Roman" w:eastAsiaTheme="minorHAnsi" w:hAnsi="Times New Roman" w:cs="Times New Roman"/>
          <w:sz w:val="28"/>
          <w:szCs w:val="28"/>
          <w:lang w:eastAsia="en-US"/>
        </w:rPr>
        <w:t>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D030CB" w:rsidRPr="00D030CB" w:rsidRDefault="00D030CB" w:rsidP="00D030CB">
      <w:pPr>
        <w:pStyle w:val="ConsPlusNormal"/>
        <w:ind w:firstLine="567"/>
        <w:jc w:val="both"/>
        <w:rPr>
          <w:rFonts w:ascii="Times New Roman" w:hAnsi="Times New Roman"/>
          <w:sz w:val="28"/>
          <w:szCs w:val="28"/>
        </w:rPr>
      </w:pPr>
      <w:r w:rsidRPr="00D030CB">
        <w:rPr>
          <w:rFonts w:ascii="Times New Roman" w:hAnsi="Times New Roman"/>
          <w:sz w:val="28"/>
          <w:szCs w:val="28"/>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ходе инспекционного визита могут совершаться следующие контрольные действия: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1) осмотр,</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2) опрос, </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 получение письменных объяснений, </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5) инструментальное обследование.</w:t>
      </w:r>
    </w:p>
    <w:p w:rsidR="00D030CB" w:rsidRP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D030CB" w:rsidRP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19" w:history="1">
        <w:r w:rsidRPr="00D030CB">
          <w:rPr>
            <w:rFonts w:ascii="Times New Roman" w:eastAsiaTheme="minorHAnsi" w:hAnsi="Times New Roman" w:cs="Times New Roman"/>
            <w:sz w:val="28"/>
            <w:szCs w:val="28"/>
            <w:lang w:eastAsia="en-US"/>
          </w:rPr>
          <w:t>пунктами 3</w:t>
        </w:r>
      </w:hyperlink>
      <w:r w:rsidRPr="00D030CB">
        <w:rPr>
          <w:rFonts w:ascii="Times New Roman" w:eastAsiaTheme="minorHAnsi" w:hAnsi="Times New Roman" w:cs="Times New Roman"/>
          <w:sz w:val="28"/>
          <w:szCs w:val="28"/>
          <w:lang w:eastAsia="en-US"/>
        </w:rPr>
        <w:t xml:space="preserve">, </w:t>
      </w:r>
      <w:hyperlink r:id="rId20" w:history="1">
        <w:r w:rsidRPr="00D030CB">
          <w:rPr>
            <w:rFonts w:ascii="Times New Roman" w:eastAsiaTheme="minorHAnsi" w:hAnsi="Times New Roman" w:cs="Times New Roman"/>
            <w:sz w:val="28"/>
            <w:szCs w:val="28"/>
            <w:lang w:eastAsia="en-US"/>
          </w:rPr>
          <w:t>4</w:t>
        </w:r>
      </w:hyperlink>
      <w:hyperlink r:id="rId21" w:history="1">
        <w:r w:rsidRPr="00D030CB">
          <w:rPr>
            <w:rFonts w:ascii="Times New Roman" w:eastAsiaTheme="minorHAnsi" w:hAnsi="Times New Roman" w:cs="Times New Roman"/>
            <w:sz w:val="28"/>
            <w:szCs w:val="28"/>
            <w:lang w:eastAsia="en-US"/>
          </w:rPr>
          <w:t xml:space="preserve"> </w:t>
        </w:r>
        <w:hyperlink r:id="rId22" w:history="1">
          <w:r w:rsidRPr="00D030CB">
            <w:rPr>
              <w:rFonts w:ascii="Times New Roman" w:eastAsiaTheme="minorHAnsi" w:hAnsi="Times New Roman" w:cs="Times New Roman"/>
              <w:sz w:val="28"/>
              <w:szCs w:val="28"/>
              <w:lang w:eastAsia="en-US"/>
            </w:rPr>
            <w:t xml:space="preserve"> части 1</w:t>
          </w:r>
        </w:hyperlink>
        <w:r w:rsidRPr="00D030CB">
          <w:rPr>
            <w:rFonts w:ascii="Times New Roman" w:hAnsi="Times New Roman" w:cs="Times New Roman"/>
            <w:sz w:val="28"/>
            <w:szCs w:val="28"/>
          </w:rPr>
          <w:t xml:space="preserve"> </w:t>
        </w:r>
        <w:r w:rsidRPr="00D030CB">
          <w:rPr>
            <w:rFonts w:ascii="Times New Roman" w:eastAsiaTheme="minorHAnsi" w:hAnsi="Times New Roman" w:cs="Times New Roman"/>
            <w:color w:val="FF0000"/>
            <w:sz w:val="28"/>
            <w:szCs w:val="28"/>
            <w:lang w:eastAsia="en-US"/>
          </w:rPr>
          <w:t>статьи 57</w:t>
        </w:r>
      </w:hyperlink>
      <w:r w:rsidRPr="00D030CB">
        <w:rPr>
          <w:rFonts w:ascii="Times New Roman" w:eastAsiaTheme="minorHAnsi" w:hAnsi="Times New Roman" w:cs="Times New Roman"/>
          <w:sz w:val="28"/>
          <w:szCs w:val="28"/>
          <w:lang w:eastAsia="en-US"/>
        </w:rPr>
        <w:t xml:space="preserve">, </w:t>
      </w:r>
      <w:hyperlink r:id="rId23" w:history="1">
        <w:r w:rsidRPr="00D030CB">
          <w:rPr>
            <w:rFonts w:ascii="Times New Roman" w:eastAsiaTheme="minorHAnsi" w:hAnsi="Times New Roman" w:cs="Times New Roman"/>
            <w:sz w:val="28"/>
            <w:szCs w:val="28"/>
            <w:lang w:eastAsia="en-US"/>
          </w:rPr>
          <w:t>частью 12 статьи 66</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D030CB">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D030CB" w:rsidRPr="00D030CB" w:rsidRDefault="00D030CB" w:rsidP="00D030CB">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В ходе рейдового осмотра могут проводиться следующие контрольные  </w:t>
      </w:r>
      <w:r w:rsidRPr="00D030CB">
        <w:rPr>
          <w:rFonts w:ascii="Times New Roman" w:hAnsi="Times New Roman"/>
          <w:sz w:val="28"/>
          <w:szCs w:val="28"/>
        </w:rPr>
        <w:lastRenderedPageBreak/>
        <w:t>действия:</w:t>
      </w:r>
    </w:p>
    <w:p w:rsidR="00D030CB" w:rsidRPr="00D030CB" w:rsidRDefault="00D030CB" w:rsidP="00D030CB">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осмотр;</w:t>
      </w:r>
    </w:p>
    <w:p w:rsidR="00D030CB" w:rsidRPr="00D030CB" w:rsidRDefault="00D030CB" w:rsidP="00D030CB">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опрос;</w:t>
      </w:r>
    </w:p>
    <w:p w:rsidR="00D030CB" w:rsidRPr="00D030CB" w:rsidRDefault="00D030CB" w:rsidP="00D030CB">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получение письменных объяснений, </w:t>
      </w:r>
    </w:p>
    <w:p w:rsidR="00D030CB" w:rsidRPr="00D030CB" w:rsidRDefault="00D030CB" w:rsidP="00D030CB">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D030CB" w:rsidRPr="00D030CB" w:rsidRDefault="00D030CB" w:rsidP="00D030CB">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инструментальное обследование;</w:t>
      </w:r>
    </w:p>
    <w:p w:rsidR="00D030CB" w:rsidRPr="00D030CB" w:rsidRDefault="00D030CB" w:rsidP="00D030CB">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экспертиза;</w:t>
      </w:r>
    </w:p>
    <w:p w:rsidR="00D030CB" w:rsidRPr="00D030CB" w:rsidRDefault="00D030CB" w:rsidP="00D030CB">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досмотр. </w:t>
      </w:r>
    </w:p>
    <w:p w:rsidR="00D030CB" w:rsidRPr="00D030CB" w:rsidRDefault="00D030CB" w:rsidP="00D030CB">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D030CB" w:rsidRPr="00D030CB" w:rsidRDefault="00D030CB" w:rsidP="00D030CB">
      <w:pPr>
        <w:tabs>
          <w:tab w:val="left" w:pos="1134"/>
        </w:tabs>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24" w:history="1">
        <w:r w:rsidRPr="00D030CB">
          <w:rPr>
            <w:rFonts w:ascii="Times New Roman" w:eastAsiaTheme="minorHAnsi" w:hAnsi="Times New Roman" w:cs="Times New Roman"/>
            <w:sz w:val="28"/>
            <w:szCs w:val="28"/>
            <w:lang w:eastAsia="en-US"/>
          </w:rPr>
          <w:t>пунктами 3</w:t>
        </w:r>
      </w:hyperlink>
      <w:r w:rsidRPr="00D030CB">
        <w:rPr>
          <w:rFonts w:ascii="Times New Roman" w:eastAsiaTheme="minorHAnsi" w:hAnsi="Times New Roman" w:cs="Times New Roman"/>
          <w:sz w:val="28"/>
          <w:szCs w:val="28"/>
          <w:lang w:eastAsia="en-US"/>
        </w:rPr>
        <w:t xml:space="preserve">, </w:t>
      </w:r>
      <w:hyperlink r:id="rId25" w:history="1">
        <w:r w:rsidRPr="00D030CB">
          <w:rPr>
            <w:rFonts w:ascii="Times New Roman" w:eastAsiaTheme="minorHAnsi" w:hAnsi="Times New Roman" w:cs="Times New Roman"/>
            <w:sz w:val="28"/>
            <w:szCs w:val="28"/>
            <w:lang w:eastAsia="en-US"/>
          </w:rPr>
          <w:t>4</w:t>
        </w:r>
      </w:hyperlink>
      <w:hyperlink r:id="rId26" w:history="1">
        <w:r w:rsidRPr="00D030CB">
          <w:rPr>
            <w:rFonts w:ascii="Times New Roman" w:eastAsiaTheme="minorHAnsi" w:hAnsi="Times New Roman" w:cs="Times New Roman"/>
            <w:sz w:val="28"/>
            <w:szCs w:val="28"/>
            <w:lang w:eastAsia="en-US"/>
          </w:rPr>
          <w:t xml:space="preserve"> части 1</w:t>
        </w:r>
      </w:hyperlink>
      <w:r w:rsidRPr="00D030CB">
        <w:rPr>
          <w:rFonts w:ascii="Times New Roman" w:eastAsiaTheme="minorHAnsi" w:hAnsi="Times New Roman" w:cs="Times New Roman"/>
          <w:sz w:val="28"/>
          <w:szCs w:val="28"/>
          <w:lang w:eastAsia="en-US"/>
        </w:rPr>
        <w:t xml:space="preserve">, </w:t>
      </w:r>
      <w:hyperlink r:id="rId27" w:history="1">
        <w:r w:rsidRPr="00D030CB">
          <w:rPr>
            <w:rFonts w:ascii="Times New Roman" w:eastAsiaTheme="minorHAnsi" w:hAnsi="Times New Roman" w:cs="Times New Roman"/>
            <w:sz w:val="28"/>
            <w:szCs w:val="28"/>
            <w:lang w:eastAsia="en-US"/>
          </w:rPr>
          <w:t>частью 12 статьи 66</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D030CB">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5.8. Документарная проверка осуществляется в порядке, установленном статьей 72 Федерального закона № 248-ФЗ.  </w:t>
      </w:r>
    </w:p>
    <w:p w:rsidR="00D030CB" w:rsidRPr="00D030CB" w:rsidRDefault="00D030CB" w:rsidP="00D030CB">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В ходе документарной проверки могут совершаться следующие контрольные действия:</w:t>
      </w:r>
    </w:p>
    <w:p w:rsidR="00D030CB" w:rsidRPr="00D030CB" w:rsidRDefault="00D030CB" w:rsidP="00D030CB">
      <w:pPr>
        <w:pStyle w:val="ConsPlusNormal"/>
        <w:widowControl/>
        <w:numPr>
          <w:ilvl w:val="0"/>
          <w:numId w:val="15"/>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получение письменных объяснений;</w:t>
      </w:r>
    </w:p>
    <w:p w:rsidR="00D030CB" w:rsidRPr="00D030CB" w:rsidRDefault="00D030CB" w:rsidP="00D030CB">
      <w:pPr>
        <w:pStyle w:val="ConsPlusNormal"/>
        <w:widowControl/>
        <w:numPr>
          <w:ilvl w:val="0"/>
          <w:numId w:val="15"/>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истребование документов;</w:t>
      </w:r>
    </w:p>
    <w:p w:rsidR="00D030CB" w:rsidRPr="00D030CB" w:rsidRDefault="00D030CB" w:rsidP="00D030CB">
      <w:pPr>
        <w:pStyle w:val="ConsPlusNormal"/>
        <w:widowControl/>
        <w:numPr>
          <w:ilvl w:val="0"/>
          <w:numId w:val="15"/>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экспертиза. </w:t>
      </w:r>
    </w:p>
    <w:p w:rsidR="00D030CB" w:rsidRPr="00D030CB" w:rsidRDefault="00D030CB" w:rsidP="00D030CB">
      <w:pPr>
        <w:pStyle w:val="af9"/>
        <w:tabs>
          <w:tab w:val="left" w:pos="1134"/>
        </w:tabs>
        <w:autoSpaceDE w:val="0"/>
        <w:autoSpaceDN w:val="0"/>
        <w:adjustRightInd w:val="0"/>
        <w:ind w:left="0"/>
        <w:jc w:val="both"/>
        <w:rPr>
          <w:rFonts w:eastAsiaTheme="minorHAnsi"/>
          <w:sz w:val="28"/>
          <w:szCs w:val="28"/>
          <w:lang w:eastAsia="en-US"/>
        </w:rPr>
      </w:pPr>
      <w:r>
        <w:rPr>
          <w:rFonts w:eastAsiaTheme="minorHAnsi"/>
          <w:sz w:val="28"/>
          <w:szCs w:val="28"/>
          <w:lang w:eastAsia="en-US"/>
        </w:rPr>
        <w:t xml:space="preserve">         </w:t>
      </w:r>
      <w:r w:rsidRPr="00D030CB">
        <w:rPr>
          <w:rFonts w:eastAsiaTheme="minorHAnsi"/>
          <w:sz w:val="28"/>
          <w:szCs w:val="28"/>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w:t>
      </w:r>
      <w:r w:rsidRPr="00D030CB">
        <w:rPr>
          <w:sz w:val="28"/>
          <w:szCs w:val="28"/>
        </w:rPr>
        <w:t>муниципального контроля в сфере благоустройства</w:t>
      </w:r>
      <w:r w:rsidRPr="00D030CB">
        <w:rPr>
          <w:rFonts w:eastAsiaTheme="minorHAnsi"/>
          <w:sz w:val="28"/>
          <w:szCs w:val="28"/>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D030CB" w:rsidRPr="00D030CB" w:rsidRDefault="00D030CB" w:rsidP="00D030CB">
      <w:pPr>
        <w:tabs>
          <w:tab w:val="left" w:pos="1134"/>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8" w:history="1">
        <w:r w:rsidRPr="00D030CB">
          <w:rPr>
            <w:rFonts w:ascii="Times New Roman" w:eastAsiaTheme="minorHAnsi" w:hAnsi="Times New Roman" w:cs="Times New Roman"/>
            <w:sz w:val="28"/>
            <w:szCs w:val="28"/>
            <w:lang w:eastAsia="en-US"/>
          </w:rPr>
          <w:t>пунктами 3</w:t>
        </w:r>
      </w:hyperlink>
      <w:r w:rsidRPr="00D030CB">
        <w:rPr>
          <w:rFonts w:ascii="Times New Roman" w:eastAsiaTheme="minorHAnsi" w:hAnsi="Times New Roman" w:cs="Times New Roman"/>
          <w:sz w:val="28"/>
          <w:szCs w:val="28"/>
          <w:lang w:eastAsia="en-US"/>
        </w:rPr>
        <w:t xml:space="preserve">, </w:t>
      </w:r>
      <w:hyperlink r:id="rId29" w:history="1">
        <w:r w:rsidRPr="00D030CB">
          <w:rPr>
            <w:rFonts w:ascii="Times New Roman" w:eastAsiaTheme="minorHAnsi" w:hAnsi="Times New Roman" w:cs="Times New Roman"/>
            <w:sz w:val="28"/>
            <w:szCs w:val="28"/>
            <w:lang w:eastAsia="en-US"/>
          </w:rPr>
          <w:t>4</w:t>
        </w:r>
      </w:hyperlink>
      <w:hyperlink r:id="rId30" w:history="1">
        <w:r w:rsidRPr="00D030CB">
          <w:rPr>
            <w:rFonts w:ascii="Times New Roman" w:eastAsiaTheme="minorHAnsi" w:hAnsi="Times New Roman" w:cs="Times New Roman"/>
            <w:sz w:val="28"/>
            <w:szCs w:val="28"/>
            <w:lang w:eastAsia="en-US"/>
          </w:rPr>
          <w:t xml:space="preserve"> части 1 статьи 57</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D030CB">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w:t>
      </w:r>
      <w:r w:rsidRPr="00D030CB">
        <w:rPr>
          <w:rFonts w:ascii="Times New Roman" w:hAnsi="Times New Roman"/>
          <w:sz w:val="28"/>
          <w:szCs w:val="28"/>
        </w:rPr>
        <w:lastRenderedPageBreak/>
        <w:t xml:space="preserve">взаимодействия, в том числе посредством видео-конференц-связи, а также с использованием мобильного приложения «Инспектор». </w:t>
      </w:r>
    </w:p>
    <w:p w:rsidR="00D030CB" w:rsidRPr="00D030CB" w:rsidRDefault="00D030CB" w:rsidP="00D030CB">
      <w:pPr>
        <w:tabs>
          <w:tab w:val="left" w:pos="1134"/>
        </w:tabs>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Выездная проверка проводится в случае, если не представляется возможным:</w:t>
      </w:r>
    </w:p>
    <w:p w:rsidR="00D030CB" w:rsidRPr="00D030CB" w:rsidRDefault="00D030CB" w:rsidP="00D030CB">
      <w:pPr>
        <w:tabs>
          <w:tab w:val="left" w:pos="1134"/>
        </w:tabs>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D030CB" w:rsidRPr="00D030CB" w:rsidRDefault="00D030CB" w:rsidP="00D030CB">
      <w:pPr>
        <w:tabs>
          <w:tab w:val="left" w:pos="1134"/>
        </w:tabs>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31" w:history="1">
        <w:r w:rsidRPr="00D030CB">
          <w:rPr>
            <w:rFonts w:ascii="Times New Roman" w:eastAsiaTheme="minorHAnsi" w:hAnsi="Times New Roman" w:cs="Times New Roman"/>
            <w:sz w:val="28"/>
            <w:szCs w:val="28"/>
            <w:lang w:eastAsia="en-US"/>
          </w:rPr>
          <w:t>части 2</w:t>
        </w:r>
      </w:hyperlink>
      <w:r w:rsidRPr="00D030CB">
        <w:rPr>
          <w:rFonts w:ascii="Times New Roman" w:eastAsiaTheme="minorHAnsi" w:hAnsi="Times New Roman" w:cs="Times New Roman"/>
          <w:sz w:val="28"/>
          <w:szCs w:val="28"/>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D030CB" w:rsidRPr="00D030CB" w:rsidRDefault="00D030CB" w:rsidP="00D030CB">
      <w:pPr>
        <w:tabs>
          <w:tab w:val="left" w:pos="1134"/>
        </w:tabs>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2" w:history="1">
        <w:r w:rsidRPr="00D030CB">
          <w:rPr>
            <w:rFonts w:ascii="Times New Roman" w:eastAsiaTheme="minorHAnsi" w:hAnsi="Times New Roman" w:cs="Times New Roman"/>
            <w:sz w:val="28"/>
            <w:szCs w:val="28"/>
            <w:lang w:eastAsia="en-US"/>
          </w:rPr>
          <w:t>пунктами 3</w:t>
        </w:r>
      </w:hyperlink>
      <w:r w:rsidRPr="00D030CB">
        <w:rPr>
          <w:rFonts w:ascii="Times New Roman" w:eastAsiaTheme="minorHAnsi" w:hAnsi="Times New Roman" w:cs="Times New Roman"/>
          <w:sz w:val="28"/>
          <w:szCs w:val="28"/>
          <w:lang w:eastAsia="en-US"/>
        </w:rPr>
        <w:t xml:space="preserve">, </w:t>
      </w:r>
      <w:hyperlink r:id="rId33" w:history="1">
        <w:r w:rsidRPr="00D030CB">
          <w:rPr>
            <w:rFonts w:ascii="Times New Roman" w:eastAsiaTheme="minorHAnsi" w:hAnsi="Times New Roman" w:cs="Times New Roman"/>
            <w:sz w:val="28"/>
            <w:szCs w:val="28"/>
            <w:lang w:eastAsia="en-US"/>
          </w:rPr>
          <w:t>4</w:t>
        </w:r>
      </w:hyperlink>
      <w:hyperlink r:id="rId34" w:history="1">
        <w:r w:rsidRPr="00D030CB">
          <w:rPr>
            <w:rFonts w:ascii="Times New Roman" w:eastAsiaTheme="minorHAnsi" w:hAnsi="Times New Roman" w:cs="Times New Roman"/>
            <w:sz w:val="28"/>
            <w:szCs w:val="28"/>
            <w:lang w:eastAsia="en-US"/>
          </w:rPr>
          <w:t xml:space="preserve"> части 1</w:t>
        </w:r>
      </w:hyperlink>
      <w:hyperlink r:id="rId35" w:history="1">
        <w:r w:rsidRPr="00D030CB">
          <w:rPr>
            <w:rFonts w:ascii="Times New Roman" w:eastAsiaTheme="minorHAnsi" w:hAnsi="Times New Roman" w:cs="Times New Roman"/>
            <w:sz w:val="28"/>
            <w:szCs w:val="28"/>
            <w:lang w:eastAsia="en-US"/>
          </w:rPr>
          <w:t xml:space="preserve"> статьи 57</w:t>
        </w:r>
      </w:hyperlink>
      <w:r w:rsidRPr="00D030CB">
        <w:rPr>
          <w:rFonts w:ascii="Times New Roman" w:eastAsiaTheme="minorHAnsi" w:hAnsi="Times New Roman" w:cs="Times New Roman"/>
          <w:sz w:val="28"/>
          <w:szCs w:val="28"/>
          <w:lang w:eastAsia="en-US"/>
        </w:rPr>
        <w:t xml:space="preserve"> и </w:t>
      </w:r>
      <w:hyperlink r:id="rId36" w:history="1">
        <w:r w:rsidRPr="00D030CB">
          <w:rPr>
            <w:rFonts w:ascii="Times New Roman" w:eastAsiaTheme="minorHAnsi" w:hAnsi="Times New Roman" w:cs="Times New Roman"/>
            <w:sz w:val="28"/>
            <w:szCs w:val="28"/>
            <w:lang w:eastAsia="en-US"/>
          </w:rPr>
          <w:t>частью 12</w:t>
        </w:r>
      </w:hyperlink>
      <w:hyperlink r:id="rId37" w:history="1">
        <w:r w:rsidRPr="00D030CB">
          <w:rPr>
            <w:rFonts w:ascii="Times New Roman" w:eastAsiaTheme="minorHAnsi" w:hAnsi="Times New Roman" w:cs="Times New Roman"/>
            <w:sz w:val="28"/>
            <w:szCs w:val="28"/>
            <w:lang w:eastAsia="en-US"/>
          </w:rPr>
          <w:t xml:space="preserve"> статьи 66</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D030CB">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В ходе выездной проверки могут совершаться следующие контрольные действия:</w:t>
      </w:r>
    </w:p>
    <w:p w:rsidR="00D030CB" w:rsidRPr="00D030CB" w:rsidRDefault="00D030CB" w:rsidP="00D030CB">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осмотр, </w:t>
      </w:r>
    </w:p>
    <w:p w:rsidR="00D030CB" w:rsidRPr="00D030CB" w:rsidRDefault="00D030CB" w:rsidP="00D030CB">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опрос, </w:t>
      </w:r>
    </w:p>
    <w:p w:rsidR="00D030CB" w:rsidRPr="00D030CB" w:rsidRDefault="00D030CB" w:rsidP="00D030CB">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получение письменных объяснений,</w:t>
      </w:r>
    </w:p>
    <w:p w:rsidR="00D030CB" w:rsidRPr="00D030CB" w:rsidRDefault="00D030CB" w:rsidP="00D030CB">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истребование документов, </w:t>
      </w:r>
    </w:p>
    <w:p w:rsidR="00D030CB" w:rsidRPr="00D030CB" w:rsidRDefault="00D030CB" w:rsidP="00D030CB">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инструментальное обследование;</w:t>
      </w:r>
    </w:p>
    <w:p w:rsidR="00D030CB" w:rsidRPr="00D030CB" w:rsidRDefault="00D030CB" w:rsidP="00D030CB">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экспертиза;</w:t>
      </w:r>
    </w:p>
    <w:p w:rsidR="00D030CB" w:rsidRPr="00D030CB" w:rsidRDefault="00D030CB" w:rsidP="00D030CB">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досмотр. </w:t>
      </w:r>
    </w:p>
    <w:p w:rsidR="00D030CB" w:rsidRPr="00D030CB" w:rsidRDefault="00D030CB" w:rsidP="001F64B7">
      <w:pPr>
        <w:pStyle w:val="ConsPlusNormal"/>
        <w:ind w:firstLine="567"/>
        <w:jc w:val="both"/>
        <w:rPr>
          <w:rFonts w:ascii="Times New Roman" w:hAnsi="Times New Roman"/>
          <w:sz w:val="28"/>
          <w:szCs w:val="28"/>
        </w:rPr>
      </w:pPr>
      <w:r w:rsidRPr="00D030CB">
        <w:rPr>
          <w:rFonts w:ascii="Times New Roman" w:hAnsi="Times New Roman"/>
          <w:sz w:val="28"/>
          <w:szCs w:val="28"/>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38" w:history="1">
        <w:r w:rsidRPr="00D030CB">
          <w:rPr>
            <w:rFonts w:ascii="Times New Roman" w:eastAsiaTheme="minorHAnsi" w:hAnsi="Times New Roman" w:cs="Times New Roman"/>
            <w:sz w:val="28"/>
            <w:szCs w:val="28"/>
            <w:lang w:eastAsia="en-US"/>
          </w:rPr>
          <w:t>статьи 60</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39" w:history="1">
        <w:r w:rsidRPr="00D030CB">
          <w:rPr>
            <w:rFonts w:ascii="Times New Roman" w:eastAsiaTheme="minorHAnsi" w:hAnsi="Times New Roman" w:cs="Times New Roman"/>
            <w:sz w:val="28"/>
            <w:szCs w:val="28"/>
            <w:lang w:eastAsia="en-US"/>
          </w:rPr>
          <w:t>частью 1 статьи 95</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 уклонение контролируемого лица от проведения обязательного профилактического визита.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D030CB" w:rsidRP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о причинении или непосредственной угрозе причинения вреда жизни и тяжкого или среднего вреда (ущерба) здоровью граждан;</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о причинении вреда (ущерба) или непосредственной угрозе причинения вреда (ущерба) обороне страны и безопасности государства;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40" w:history="1">
        <w:r w:rsidRPr="00D030CB">
          <w:rPr>
            <w:rFonts w:ascii="Times New Roman" w:eastAsiaTheme="minorHAnsi" w:hAnsi="Times New Roman" w:cs="Times New Roman"/>
            <w:sz w:val="28"/>
            <w:szCs w:val="28"/>
            <w:lang w:eastAsia="en-US"/>
          </w:rPr>
          <w:t>Кодексом</w:t>
        </w:r>
      </w:hyperlink>
      <w:r w:rsidRPr="00D030CB">
        <w:rPr>
          <w:rFonts w:ascii="Times New Roman" w:eastAsiaTheme="minorHAnsi" w:hAnsi="Times New Roman" w:cs="Times New Roman"/>
          <w:sz w:val="28"/>
          <w:szCs w:val="28"/>
          <w:lang w:eastAsia="en-US"/>
        </w:rPr>
        <w:t xml:space="preserve"> Российской Федерации об административных правонарушениях;</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 об угрозе возникновения чрезвычайных ситуаций природного и (или) техногенного характера, эпидемий, эпизоотий.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Решение администрации о проведении контрольного мероприятия принимается также: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при возникновении чрезвычайных ситуаций природного и (или) техногенного характера, эпидемий, эпизоотий;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bookmarkStart w:id="4" w:name="Par2"/>
      <w:bookmarkEnd w:id="4"/>
      <w:r w:rsidRPr="00D030CB">
        <w:rPr>
          <w:rFonts w:ascii="Times New Roman" w:eastAsiaTheme="minorHAnsi" w:hAnsi="Times New Roman" w:cs="Times New Roman"/>
          <w:sz w:val="28"/>
          <w:szCs w:val="28"/>
          <w:lang w:eastAsia="en-US"/>
        </w:rPr>
        <w:t>2) при поступлении материалов о произведенном при проведении проверки сообщения о преступлении или при проведении оперативно-разыскных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оперативно-разыскную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(заместителем главы) администрации, в котором указываются сведения, предусмотренные статьей 64 Федерального закона № 248-ФЗ.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5.19. Аудиозапись проводимого контрольного мероприятия осуществляется при отсутствии возможности осуществления видеозаписи.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5.20. При проведении контрольного мероприятия фотосъемка, аудио- и (или) видеозапись осуществляются в случаях:</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проведения контрольного мероприятия во взаимодействии с контролируемым лицом одним должностным лицом;</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отказа контролируемого лица должностному лицу в доступе на его объекты.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5.22. Использование фотосъемки, аудио- и (или) видеозаписи для фиксации доказательств нарушений обязательных требований осуществляется с учетом </w:t>
      </w:r>
      <w:r w:rsidRPr="00D030CB">
        <w:rPr>
          <w:rFonts w:ascii="Times New Roman" w:eastAsiaTheme="minorHAnsi" w:hAnsi="Times New Roman" w:cs="Times New Roman"/>
          <w:sz w:val="28"/>
          <w:szCs w:val="28"/>
          <w:lang w:eastAsia="en-US"/>
        </w:rPr>
        <w:lastRenderedPageBreak/>
        <w:t>требований законодательства Российской Федерации о защите государственной и иной охраняемой законом тайны.</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5.23. Проведение фотосъемки, аудио- и видеозаписи должно обеспечивать фиксацию даты, времени и места их проведения.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временная нетрудоспособность на момент проведения контрольного мероприятия;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3) применение к контролируемому лицу следующих видов наказаний, предусмотренных Уголовным </w:t>
      </w:r>
      <w:hyperlink r:id="rId41" w:history="1">
        <w:r w:rsidRPr="00D030CB">
          <w:rPr>
            <w:rFonts w:ascii="Times New Roman" w:eastAsiaTheme="minorHAnsi" w:hAnsi="Times New Roman" w:cs="Times New Roman"/>
            <w:sz w:val="28"/>
            <w:szCs w:val="28"/>
            <w:lang w:eastAsia="en-US"/>
          </w:rPr>
          <w:t>кодексом</w:t>
        </w:r>
      </w:hyperlink>
      <w:r w:rsidRPr="00D030CB">
        <w:rPr>
          <w:rFonts w:ascii="Times New Roman" w:eastAsiaTheme="minorHAnsi" w:hAnsi="Times New Roman" w:cs="Times New Roman"/>
          <w:sz w:val="28"/>
          <w:szCs w:val="28"/>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4) призыв на военную службу в соответствии с Федеральным </w:t>
      </w:r>
      <w:hyperlink r:id="rId42" w:history="1">
        <w:r w:rsidRPr="00D030CB">
          <w:rPr>
            <w:rFonts w:ascii="Times New Roman" w:eastAsiaTheme="minorHAnsi" w:hAnsi="Times New Roman" w:cs="Times New Roman"/>
            <w:sz w:val="28"/>
            <w:szCs w:val="28"/>
            <w:lang w:eastAsia="en-US"/>
          </w:rPr>
          <w:t>законом</w:t>
        </w:r>
      </w:hyperlink>
      <w:r w:rsidRPr="00D030CB">
        <w:rPr>
          <w:rFonts w:ascii="Times New Roman" w:eastAsiaTheme="minorHAnsi" w:hAnsi="Times New Roman" w:cs="Times New Roman"/>
          <w:sz w:val="28"/>
          <w:szCs w:val="28"/>
          <w:lang w:eastAsia="en-US"/>
        </w:rPr>
        <w:t xml:space="preserve"> от 28 марта 1998 года N 53-ФЗ "О воинской обязанности и военной службе".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eastAsiaTheme="minorHAnsi" w:hAnsi="Times New Roman" w:cs="Times New Roman"/>
          <w:sz w:val="28"/>
          <w:szCs w:val="28"/>
          <w:lang w:eastAsia="en-US"/>
        </w:rPr>
        <w:t xml:space="preserve">5.25. </w:t>
      </w:r>
      <w:r w:rsidRPr="00D030CB">
        <w:rPr>
          <w:rFonts w:ascii="Times New Roman" w:hAnsi="Times New Roman" w:cs="Times New Roman"/>
          <w:bCs/>
          <w:sz w:val="28"/>
          <w:szCs w:val="28"/>
        </w:rPr>
        <w:t>Порядок осуществления отдельных контрольных действий.</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5.25.1. Порядок отбора проб (образцов).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Отобранные пробы (образцы) прилагаются к протоколу отбора проб (образцов).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lastRenderedPageBreak/>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5.25.2. Порядок осуществления досмотра.</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При осуществлении рейдового осмотра, выездной проверки может быть произведен досмотр.</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lang w:eastAsia="en-US"/>
        </w:rPr>
      </w:pPr>
      <w:r w:rsidRPr="00D030CB">
        <w:rPr>
          <w:rFonts w:ascii="Times New Roman" w:hAnsi="Times New Roman" w:cs="Times New Roman"/>
          <w:sz w:val="28"/>
          <w:szCs w:val="28"/>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Информация о проведении досмотра включается в акт контрольного мероприятия.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5.25.3. Порядок проведения инструментального обследования.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5.25.4. Порядок проведения испытания.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 xml:space="preserve">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w:t>
      </w:r>
      <w:r w:rsidRPr="00D030CB">
        <w:rPr>
          <w:rFonts w:ascii="Times New Roman" w:hAnsi="Times New Roman" w:cs="Times New Roman"/>
          <w:bCs/>
          <w:sz w:val="28"/>
          <w:szCs w:val="28"/>
        </w:rPr>
        <w:lastRenderedPageBreak/>
        <w:t>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5.25.5. Порядок проведения экспертизы.</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Экспертиза осуществляется экспертом или экспертной организацией по поручению администрации.</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При назначении и осуществлении экспертизы контролируемые лица имеют право:</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1) информировать администрацию о наличии конфликта интересов у эксперта, экспертной организации;</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3) присутствовать с разрешения должностного лица администрации при осуществлении экспертизы и давать объяснения эксперту;</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4) знакомиться с заключением эксперта или экспертной организации.</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Результаты экспертизы оформляются экспертным заключением.</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 Порядок оформления результатов контрольного мероприятия.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Оформление акта производится на месте проведения контрольного мероприятия в день окончания проведения такого мероприятия, если иной </w:t>
      </w:r>
      <w:r w:rsidRPr="00D030CB">
        <w:rPr>
          <w:rFonts w:ascii="Times New Roman" w:eastAsiaTheme="minorHAnsi" w:hAnsi="Times New Roman" w:cs="Times New Roman"/>
          <w:sz w:val="28"/>
          <w:szCs w:val="28"/>
          <w:lang w:eastAsia="en-US"/>
        </w:rPr>
        <w:lastRenderedPageBreak/>
        <w:t>порядок оформления акта не установлен Правительством Российской Федерации.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7. Меры, принимаемые по результатам контрольных мероприятий.</w:t>
      </w:r>
    </w:p>
    <w:p w:rsidR="00D030CB" w:rsidRPr="00D030CB" w:rsidRDefault="00D030CB" w:rsidP="001F64B7">
      <w:pPr>
        <w:pStyle w:val="ConsPlusNormal"/>
        <w:ind w:firstLine="567"/>
        <w:jc w:val="both"/>
        <w:rPr>
          <w:rFonts w:ascii="Times New Roman" w:hAnsi="Times New Roman"/>
          <w:sz w:val="28"/>
          <w:szCs w:val="28"/>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 xml:space="preserve">В случае выявления в ходе проведения контрольного мероприятия в рамках осуществления муниципального контроля в сфере благоустройства администрация в пределах полномочий, предусмотренных законодательством Российской Федерации, обязана: </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w:t>
      </w:r>
      <w:r w:rsidRPr="00D030CB">
        <w:rPr>
          <w:rFonts w:ascii="Times New Roman" w:hAnsi="Times New Roman"/>
          <w:color w:val="000000" w:themeColor="text1"/>
          <w:sz w:val="28"/>
          <w:szCs w:val="28"/>
        </w:rPr>
        <w:lastRenderedPageBreak/>
        <w:t>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7.3. В случае выявления фактов, свидетельствующих о совершении административного правонарушения, ответственность за которое предусмотрена </w:t>
      </w:r>
      <w:hyperlink r:id="rId43" w:history="1">
        <w:r w:rsidRPr="00D030CB">
          <w:rPr>
            <w:rStyle w:val="a5"/>
            <w:rFonts w:ascii="Times New Roman" w:eastAsiaTheme="minorHAnsi" w:hAnsi="Times New Roman" w:cs="Times New Roman"/>
            <w:sz w:val="28"/>
            <w:szCs w:val="28"/>
            <w:lang w:eastAsia="en-US"/>
          </w:rPr>
          <w:t>частью 1 статьи 19.4</w:t>
        </w:r>
      </w:hyperlink>
      <w:r w:rsidRPr="00D030CB">
        <w:rPr>
          <w:rFonts w:ascii="Times New Roman" w:eastAsiaTheme="minorHAnsi" w:hAnsi="Times New Roman" w:cs="Times New Roman"/>
          <w:sz w:val="28"/>
          <w:szCs w:val="28"/>
          <w:lang w:eastAsia="en-US"/>
        </w:rPr>
        <w:t xml:space="preserve">, </w:t>
      </w:r>
      <w:hyperlink r:id="rId44" w:history="1">
        <w:r w:rsidRPr="00D030CB">
          <w:rPr>
            <w:rStyle w:val="a5"/>
            <w:rFonts w:ascii="Times New Roman" w:eastAsiaTheme="minorHAnsi" w:hAnsi="Times New Roman" w:cs="Times New Roman"/>
            <w:sz w:val="28"/>
            <w:szCs w:val="28"/>
            <w:lang w:eastAsia="en-US"/>
          </w:rPr>
          <w:t>статьей 19.4.1</w:t>
        </w:r>
      </w:hyperlink>
      <w:r w:rsidRPr="00D030CB">
        <w:rPr>
          <w:rFonts w:ascii="Times New Roman" w:eastAsiaTheme="minorHAnsi" w:hAnsi="Times New Roman" w:cs="Times New Roman"/>
          <w:sz w:val="28"/>
          <w:szCs w:val="28"/>
          <w:lang w:eastAsia="en-US"/>
        </w:rPr>
        <w:t xml:space="preserve">, </w:t>
      </w:r>
      <w:hyperlink r:id="rId45" w:history="1">
        <w:r w:rsidRPr="00D030CB">
          <w:rPr>
            <w:rStyle w:val="a5"/>
            <w:rFonts w:ascii="Times New Roman" w:eastAsiaTheme="minorHAnsi" w:hAnsi="Times New Roman" w:cs="Times New Roman"/>
            <w:sz w:val="28"/>
            <w:szCs w:val="28"/>
            <w:lang w:eastAsia="en-US"/>
          </w:rPr>
          <w:t>частью 1</w:t>
        </w:r>
      </w:hyperlink>
      <w:r w:rsidRPr="00D030CB">
        <w:rPr>
          <w:rFonts w:ascii="Times New Roman" w:eastAsiaTheme="minorHAnsi" w:hAnsi="Times New Roman" w:cs="Times New Roman"/>
          <w:sz w:val="28"/>
          <w:szCs w:val="28"/>
          <w:lang w:eastAsia="en-US"/>
        </w:rPr>
        <w:t xml:space="preserve"> статьи 19.5., </w:t>
      </w:r>
      <w:hyperlink r:id="rId46" w:history="1">
        <w:r w:rsidRPr="00D030CB">
          <w:rPr>
            <w:rStyle w:val="a5"/>
            <w:rFonts w:ascii="Times New Roman" w:eastAsiaTheme="minorHAnsi" w:hAnsi="Times New Roman" w:cs="Times New Roman"/>
            <w:sz w:val="28"/>
            <w:szCs w:val="28"/>
            <w:lang w:eastAsia="en-US"/>
          </w:rPr>
          <w:t>статьей 19.7</w:t>
        </w:r>
      </w:hyperlink>
      <w:r w:rsidRPr="00D030CB">
        <w:rPr>
          <w:rFonts w:ascii="Times New Roman" w:eastAsiaTheme="minorHAnsi" w:hAnsi="Times New Roman" w:cs="Times New Roman"/>
          <w:sz w:val="28"/>
          <w:szCs w:val="28"/>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hAnsi="Times New Roman" w:cs="Times New Roman"/>
          <w:color w:val="000000" w:themeColor="text1"/>
          <w:sz w:val="28"/>
          <w:szCs w:val="28"/>
        </w:rPr>
        <w:t xml:space="preserve">7.4. </w:t>
      </w:r>
      <w:r w:rsidRPr="00D030CB">
        <w:rPr>
          <w:rFonts w:ascii="Times New Roman" w:eastAsiaTheme="minorHAnsi" w:hAnsi="Times New Roman" w:cs="Times New Roman"/>
          <w:sz w:val="28"/>
          <w:szCs w:val="28"/>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outlineLvl w:val="0"/>
        <w:rPr>
          <w:rFonts w:ascii="Times New Roman" w:eastAsiaTheme="minorHAnsi" w:hAnsi="Times New Roman" w:cs="Times New Roman"/>
          <w:bCs/>
          <w:sz w:val="28"/>
          <w:szCs w:val="28"/>
          <w:lang w:eastAsia="en-US"/>
        </w:rPr>
      </w:pPr>
      <w:r w:rsidRPr="00D030CB">
        <w:rPr>
          <w:rFonts w:ascii="Times New Roman" w:eastAsiaTheme="minorHAnsi" w:hAnsi="Times New Roman" w:cs="Times New Roman"/>
          <w:bCs/>
          <w:sz w:val="28"/>
          <w:szCs w:val="28"/>
          <w:lang w:eastAsia="en-US"/>
        </w:rPr>
        <w:t>8. Досудебный порядок обжалования решений администрации,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Cs/>
          <w:sz w:val="28"/>
          <w:szCs w:val="28"/>
          <w:lang w:eastAsia="en-US"/>
        </w:rPr>
      </w:pPr>
      <w:r w:rsidRPr="00D030CB">
        <w:rPr>
          <w:rFonts w:ascii="Times New Roman" w:eastAsiaTheme="minorHAnsi" w:hAnsi="Times New Roman" w:cs="Times New Roman"/>
          <w:bCs/>
          <w:sz w:val="28"/>
          <w:szCs w:val="28"/>
          <w:lang w:eastAsia="en-US"/>
        </w:rPr>
        <w:t>действий (бездействия) должностных лиц при осуществлении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Cs/>
          <w:sz w:val="28"/>
          <w:szCs w:val="28"/>
          <w:lang w:eastAsia="en-US"/>
        </w:rPr>
      </w:pPr>
      <w:r w:rsidRPr="00D030CB">
        <w:rPr>
          <w:rFonts w:ascii="Times New Roman" w:hAnsi="Times New Roman" w:cs="Times New Roman"/>
          <w:sz w:val="28"/>
          <w:szCs w:val="28"/>
        </w:rPr>
        <w:t>муниципального контроля в сфере благоустройства</w:t>
      </w:r>
      <w:r w:rsidRPr="00D030CB">
        <w:rPr>
          <w:rFonts w:ascii="Times New Roman" w:eastAsiaTheme="minorHAnsi" w:hAnsi="Times New Roman" w:cs="Times New Roman"/>
          <w:bCs/>
          <w:sz w:val="28"/>
          <w:szCs w:val="28"/>
          <w:lang w:eastAsia="en-US"/>
        </w:rPr>
        <w:t>.</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8.1. Решения администрации, действия (бездействие) должностных лиц, осуществляющих муниципальный контроль в сфере благоустройства, могут быть обжалованы в порядке, установленном </w:t>
      </w:r>
      <w:hyperlink r:id="rId47" w:history="1">
        <w:r w:rsidRPr="00D030CB">
          <w:rPr>
            <w:rFonts w:ascii="Times New Roman" w:eastAsiaTheme="minorHAnsi" w:hAnsi="Times New Roman" w:cs="Times New Roman"/>
            <w:sz w:val="28"/>
            <w:szCs w:val="28"/>
            <w:lang w:eastAsia="en-US"/>
          </w:rPr>
          <w:t>главой 9</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Правом на досудебное обжалование решений администрации, действий (бездействия) ее должностных лиц в рамках осуществления контрольных  мероприятий обладает контролируемое лицо.</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8.2. Жалоба подается контролируемым лицом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(далее - </w:t>
      </w:r>
      <w:r w:rsidRPr="00D030CB">
        <w:rPr>
          <w:rFonts w:ascii="Times New Roman" w:eastAsiaTheme="minorHAnsi" w:hAnsi="Times New Roman" w:cs="Times New Roman"/>
          <w:sz w:val="28"/>
          <w:szCs w:val="28"/>
          <w:lang w:eastAsia="en-US"/>
        </w:rPr>
        <w:lastRenderedPageBreak/>
        <w:t>Единый портал государственных и муниципальных услуг) и (или) через информационную систему «Портал Воронежской области в сети Интернет» (далее - Портал Воронежской области), за исключением случаев подачи жалобы, содержащей сведения и документы, составляющие государственную или иную охраняемую законом тайну.</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8.3. Подача в администрацию и рассмотрение жалобы, связанной со сведениями и документами, составляющими государственную или иную охраняемую законом тайну, осуществляется на бумажном носителе с соблюдением положений нормативных правовых актов, регулирующих отношения, связанные с защитой государственной или иной охраняемой законом тайны.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8.4. При подаче жалобы гражданином жалоба подписывается простой электронной подписью либо усиленной квалифицированной электронной подписью.</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При подаче жалобы организацией жалоба подписывается усиленной квалифицированной электронной подписью.</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8.5. Жалоба на действия (бездействие) должностных лиц администрации  рассматривается главой администрации, а в его отсутствие - лицом, исполняющим его обязанности (далее – глава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Жалоба на действия (бездействие) и решения главы администрации рассматривается в порядке, установленном п.4 части 2 статьи 40 Федерального закона № 248-ФЗ.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Контролируемые лица, права и законные интересы которых, по их мнению, были непосредственно нарушены в рамках осуществления муниципального контроля в сфере благоустройства, имеют право на досудебное обжалование:</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решений о проведении контрольных мероприятий и обязательных профилактических визитов;</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актов контрольных мероприятий и обязательных профилактических визитов, предписаний об устранении выявленных нарушений;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действий (бездействия) должностных лиц администрации в рамках контрольных мероприятий и обязательных профилактических визитов;</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решений об отнесении объектов контроля к соответствующей категории риска;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 решений об отказе в проведении обязательных профилактических визитов по заявлениям контролируемых лиц;</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6) иных решений, принимаемых администрацией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8.6. Жалоба на решение администрации, действия (бездействие) ее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В случае пропуска по уважительной причине срока подачи жалобы этот срок по ходатайству лица, подающего жалобу, может быть восстановлен главой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8.7. Жалоба может содержать ходатайство о приостановлении исполнения обжалуемого решения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Глава администрации в срок не позднее двух рабочих дней со дня регистрации жалобы принимает решение:</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о приостановлении исполнения обжалуемого решения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об отказе в приостановлении исполнения обжалуемого решения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Информация о решении, указанном в настоящем пункте, направляется лицу, подавшему жалобу, в течение одного рабочего дня с момента принятия решения.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8.8. Глава администрации принимает решение об отказе в рассмотрении жалобы в течение пяти рабочих дней со дня получения жалобы, если: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1) жалоба подана после истечения сроков подачи жалобы, установленных </w:t>
      </w:r>
      <w:hyperlink r:id="rId48" w:history="1">
        <w:r w:rsidRPr="00D030CB">
          <w:rPr>
            <w:rFonts w:ascii="Times New Roman" w:eastAsiaTheme="minorHAnsi" w:hAnsi="Times New Roman" w:cs="Times New Roman"/>
            <w:sz w:val="28"/>
            <w:szCs w:val="28"/>
            <w:lang w:eastAsia="en-US"/>
          </w:rPr>
          <w:t>частями 5</w:t>
        </w:r>
      </w:hyperlink>
      <w:r w:rsidRPr="00D030CB">
        <w:rPr>
          <w:rFonts w:ascii="Times New Roman" w:eastAsiaTheme="minorHAnsi" w:hAnsi="Times New Roman" w:cs="Times New Roman"/>
          <w:sz w:val="28"/>
          <w:szCs w:val="28"/>
          <w:lang w:eastAsia="en-US"/>
        </w:rPr>
        <w:t xml:space="preserve"> и </w:t>
      </w:r>
      <w:hyperlink r:id="rId49" w:history="1">
        <w:r w:rsidRPr="00D030CB">
          <w:rPr>
            <w:rFonts w:ascii="Times New Roman" w:eastAsiaTheme="minorHAnsi" w:hAnsi="Times New Roman" w:cs="Times New Roman"/>
            <w:sz w:val="28"/>
            <w:szCs w:val="28"/>
            <w:lang w:eastAsia="en-US"/>
          </w:rPr>
          <w:t>6 статьи 40</w:t>
        </w:r>
      </w:hyperlink>
      <w:r w:rsidRPr="00D030CB">
        <w:rPr>
          <w:rFonts w:ascii="Times New Roman" w:eastAsiaTheme="minorHAnsi" w:hAnsi="Times New Roman" w:cs="Times New Roman"/>
          <w:sz w:val="28"/>
          <w:szCs w:val="28"/>
          <w:lang w:eastAsia="en-US"/>
        </w:rPr>
        <w:t xml:space="preserve"> Федерального закона № 248-ФЗ, и не содержит ходатайства о восстановлении пропущенного срока на подачу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в удовлетворении ходатайства о восстановлении пропущенного срока на подачу жалобы отказано;</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до принятия решения по жалобе от контролируемого лица, ее подавшего, поступило заявление об отзыве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имеется решение суда по вопросам, поставленным в жалобе;</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 ранее в администрацию была подана другая жалоба от того же контролируемого лица по тем же основаниям;</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 жалоба содержит нецензурные либо оскорбительные выражения, угрозы жизни, здоровью и имуществу должностных лиц администрации а также членов их семей;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 жалоба подана в ненадлежащий уполномоченный орган;</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9) законодательством Российской Федерации предусмотрен только судебный порядок обжалования решения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8.9. Администрация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Рассмотрение жалобы, связанной со сведениями и документами, составляющими государственную или иную охраняемую законом тайну, осуществляется администрацией в соответствии с законодательством о защите государственной и иной охраняемой законом тайны.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Администрация должна обеспечить передачу в подсистему досудебного обжалования контрольной (надзорной) деятельности сведений о ходе рассмотрения жалоб.</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Жалоба подлежит рассмотрению администрацией в течение пятнадцати рабочих дней со дня ее регистрации в подсистеме досудебного обжалования.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Администрация вправе запросить у контролируемого лица, подавшего жалобу, дополнительную информацию и документы, относящиеся к предмету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Контролируемое лицо вправе представить указанные информацию и документы в течение пяти рабочих дней с момента направления запроса.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Неполучение от контролируемого лица дополнительной информации и документов, относящихся к предмету жалобы, не являются основанием для отказа в рассмотрении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Обязанность доказывания законности и обоснованности принятого решения и (или) совершенного действия (бездействия) возлагается на администрацию и ее должностных лиц.</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8.10. По итогам рассмотрения жалобы глава администрации принимает одно из следующих решений: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оставляет жалобу без удовлетворения;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отменяет решение администрации полностью или частично;</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отменяет решение администрации полностью и принимает новое решение;</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признает действия (бездействие) должностных лиц администрации незаконными и выносит решение по существу, в том числе об осуществлении при необходимости определенных действий.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8.11. Решение главы администрации,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Портале Воронежской области в срок не позднее одного рабочего дня со дня его принятия.</w:t>
      </w:r>
    </w:p>
    <w:p w:rsidR="00D030CB" w:rsidRPr="00D030CB" w:rsidRDefault="00D030CB" w:rsidP="001F64B7">
      <w:pPr>
        <w:pStyle w:val="ConsPlusNormal"/>
        <w:ind w:firstLine="567"/>
        <w:jc w:val="both"/>
        <w:rPr>
          <w:rFonts w:ascii="Times New Roman" w:hAnsi="Times New Roman"/>
          <w:sz w:val="28"/>
          <w:szCs w:val="28"/>
        </w:rPr>
      </w:pPr>
    </w:p>
    <w:p w:rsidR="00D030CB" w:rsidRPr="00D030CB" w:rsidRDefault="00D030CB" w:rsidP="001F64B7">
      <w:pPr>
        <w:pStyle w:val="ConsPlusNormal"/>
        <w:widowControl/>
        <w:numPr>
          <w:ilvl w:val="0"/>
          <w:numId w:val="19"/>
        </w:numPr>
        <w:autoSpaceDE w:val="0"/>
        <w:snapToGrid/>
        <w:jc w:val="both"/>
        <w:rPr>
          <w:rFonts w:ascii="Times New Roman" w:hAnsi="Times New Roman"/>
          <w:sz w:val="28"/>
          <w:szCs w:val="28"/>
        </w:rPr>
      </w:pPr>
      <w:r w:rsidRPr="00D030CB">
        <w:rPr>
          <w:rFonts w:ascii="Times New Roman" w:hAnsi="Times New Roman"/>
          <w:sz w:val="28"/>
          <w:szCs w:val="28"/>
        </w:rPr>
        <w:lastRenderedPageBreak/>
        <w:t>Оценка результативности и эффективности осуществления муниципального контроля в сфере благоустройства</w:t>
      </w:r>
    </w:p>
    <w:p w:rsidR="00D030CB" w:rsidRPr="00D030CB" w:rsidRDefault="00D030CB" w:rsidP="001F64B7">
      <w:pPr>
        <w:pStyle w:val="ConsPlusNormal"/>
        <w:ind w:firstLine="0"/>
        <w:jc w:val="both"/>
        <w:rPr>
          <w:rFonts w:ascii="Times New Roman" w:hAnsi="Times New Roman"/>
          <w:sz w:val="28"/>
          <w:szCs w:val="28"/>
        </w:rPr>
      </w:pPr>
    </w:p>
    <w:p w:rsidR="00D030CB" w:rsidRPr="00D030CB" w:rsidRDefault="00D030CB" w:rsidP="001F64B7">
      <w:pPr>
        <w:pStyle w:val="1b"/>
        <w:suppressAutoHyphens w:val="0"/>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D030CB" w:rsidRPr="00D030CB" w:rsidRDefault="00D030CB" w:rsidP="001F64B7">
      <w:pPr>
        <w:pStyle w:val="1b"/>
        <w:suppressAutoHyphens w:val="0"/>
        <w:ind w:firstLine="709"/>
        <w:jc w:val="both"/>
        <w:rPr>
          <w:rFonts w:ascii="Times New Roman" w:hAnsi="Times New Roman" w:cs="Times New Roman"/>
          <w:sz w:val="28"/>
          <w:szCs w:val="28"/>
        </w:rPr>
      </w:pPr>
    </w:p>
    <w:p w:rsidR="00D030CB" w:rsidRPr="00D030CB" w:rsidRDefault="00D030CB" w:rsidP="001F64B7">
      <w:pPr>
        <w:pStyle w:val="ConsPlusNormal"/>
        <w:widowControl/>
        <w:numPr>
          <w:ilvl w:val="0"/>
          <w:numId w:val="19"/>
        </w:numPr>
        <w:autoSpaceDE w:val="0"/>
        <w:snapToGrid/>
        <w:jc w:val="both"/>
        <w:rPr>
          <w:rFonts w:ascii="Times New Roman" w:hAnsi="Times New Roman"/>
          <w:sz w:val="28"/>
          <w:szCs w:val="28"/>
        </w:rPr>
      </w:pPr>
      <w:r w:rsidRPr="00D030CB">
        <w:rPr>
          <w:rFonts w:ascii="Times New Roman" w:hAnsi="Times New Roman"/>
          <w:sz w:val="28"/>
          <w:szCs w:val="28"/>
        </w:rPr>
        <w:t>Заключительные положения</w:t>
      </w:r>
    </w:p>
    <w:p w:rsidR="00D030CB" w:rsidRPr="00D030CB" w:rsidRDefault="00D030CB" w:rsidP="001F64B7">
      <w:pPr>
        <w:pStyle w:val="ConsPlusNormal"/>
        <w:ind w:firstLine="0"/>
        <w:jc w:val="both"/>
        <w:rPr>
          <w:rFonts w:ascii="Times New Roman" w:hAnsi="Times New Roman"/>
          <w:sz w:val="28"/>
          <w:szCs w:val="28"/>
        </w:rPr>
      </w:pP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10.1. Муниципальный контроль в сфере благоустройства осуществляется с учетом норм постановления Правительства Российской Федерации от 10.03.2022 № 336</w:t>
      </w:r>
      <w:r w:rsidRPr="00D030CB">
        <w:rPr>
          <w:rFonts w:ascii="Times New Roman" w:eastAsiaTheme="minorHAnsi" w:hAnsi="Times New Roman" w:cs="Times New Roman"/>
          <w:sz w:val="28"/>
          <w:szCs w:val="28"/>
          <w:lang w:eastAsia="en-US"/>
        </w:rPr>
        <w:t xml:space="preserve"> «Об особенностях организации и осуществления государственного контроля (надзора), муниципального контроля»</w:t>
      </w:r>
      <w:r w:rsidRPr="00D030CB">
        <w:rPr>
          <w:rFonts w:ascii="Times New Roman" w:hAnsi="Times New Roman" w:cs="Times New Roman"/>
          <w:sz w:val="28"/>
          <w:szCs w:val="28"/>
        </w:rPr>
        <w:t>.</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10.2. </w:t>
      </w:r>
      <w:bookmarkStart w:id="5" w:name="Par0"/>
      <w:bookmarkEnd w:id="5"/>
      <w:r w:rsidRPr="00D030CB">
        <w:rPr>
          <w:rFonts w:ascii="Times New Roman" w:eastAsiaTheme="minorHAnsi" w:hAnsi="Times New Roman" w:cs="Times New Roman"/>
          <w:sz w:val="28"/>
          <w:szCs w:val="28"/>
          <w:lang w:eastAsia="en-US"/>
        </w:rPr>
        <w:t>До 31 декабря 2025 года: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50" w:history="1">
        <w:r w:rsidRPr="00D030CB">
          <w:rPr>
            <w:rFonts w:ascii="Times New Roman" w:eastAsiaTheme="minorHAnsi" w:hAnsi="Times New Roman" w:cs="Times New Roman"/>
            <w:sz w:val="28"/>
            <w:szCs w:val="28"/>
            <w:lang w:eastAsia="en-US"/>
          </w:rPr>
          <w:t>статьей 21</w:t>
        </w:r>
      </w:hyperlink>
      <w:r w:rsidRPr="00D030CB">
        <w:rPr>
          <w:rFonts w:ascii="Times New Roman" w:eastAsiaTheme="minorHAnsi" w:hAnsi="Times New Roman" w:cs="Times New Roman"/>
          <w:sz w:val="28"/>
          <w:szCs w:val="28"/>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10.2.3. Подготовка администрацией в ходе проведения </w:t>
      </w:r>
      <w:r w:rsidRPr="00D030CB">
        <w:rPr>
          <w:rFonts w:ascii="Times New Roman" w:hAnsi="Times New Roman" w:cs="Times New Roman"/>
          <w:sz w:val="28"/>
          <w:szCs w:val="28"/>
        </w:rPr>
        <w:t>муниципального контроля в сфере благоустройства</w:t>
      </w:r>
      <w:r w:rsidRPr="00D030CB">
        <w:rPr>
          <w:rFonts w:ascii="Times New Roman" w:eastAsiaTheme="minorHAnsi" w:hAnsi="Times New Roman" w:cs="Times New Roman"/>
          <w:sz w:val="28"/>
          <w:szCs w:val="28"/>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1F64B7" w:rsidRDefault="001F64B7"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1F64B7" w:rsidRDefault="001F64B7"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1F64B7" w:rsidRPr="00D030CB" w:rsidRDefault="001F64B7"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Приложение №1</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к решению от 12 марта 2025 №184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Ключевые показатели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муниципального контроля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в сфере благоустройства</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на территории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Козловского сельского поселения</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и их целевые значения </w:t>
      </w:r>
    </w:p>
    <w:p w:rsidR="00D030CB" w:rsidRPr="00D030CB" w:rsidRDefault="00D030CB" w:rsidP="00D030CB">
      <w:pPr>
        <w:tabs>
          <w:tab w:val="left" w:pos="2715"/>
        </w:tabs>
        <w:spacing w:after="0" w:line="240" w:lineRule="auto"/>
        <w:ind w:firstLine="709"/>
        <w:jc w:val="center"/>
        <w:rPr>
          <w:rFonts w:ascii="Times New Roman" w:hAnsi="Times New Roman" w:cs="Times New Roman"/>
          <w:bCs/>
          <w:sz w:val="28"/>
          <w:szCs w:val="28"/>
        </w:rPr>
      </w:pPr>
      <w:r w:rsidRPr="00D030CB">
        <w:rPr>
          <w:rFonts w:ascii="Times New Roman" w:hAnsi="Times New Roman" w:cs="Times New Roman"/>
          <w:sz w:val="28"/>
          <w:szCs w:val="28"/>
        </w:rPr>
        <w:tab/>
      </w:r>
    </w:p>
    <w:p w:rsidR="00D030CB" w:rsidRPr="00D030CB" w:rsidRDefault="00D030CB" w:rsidP="00D030CB">
      <w:pPr>
        <w:tabs>
          <w:tab w:val="left" w:pos="2715"/>
        </w:tabs>
        <w:spacing w:after="0" w:line="240" w:lineRule="auto"/>
        <w:ind w:firstLine="709"/>
        <w:jc w:val="center"/>
        <w:rPr>
          <w:rFonts w:ascii="Times New Roman" w:hAnsi="Times New Roman" w:cs="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375"/>
      </w:tblGrid>
      <w:tr w:rsidR="00D030CB" w:rsidRPr="00D030CB" w:rsidTr="00D030CB">
        <w:tc>
          <w:tcPr>
            <w:tcW w:w="7196"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Ключевые показатели</w:t>
            </w: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Целевые значения</w:t>
            </w:r>
          </w:p>
        </w:tc>
      </w:tr>
      <w:tr w:rsidR="00D030CB" w:rsidRPr="00D030CB" w:rsidTr="00D030CB">
        <w:tc>
          <w:tcPr>
            <w:tcW w:w="7196" w:type="dxa"/>
            <w:shd w:val="clear" w:color="auto" w:fill="auto"/>
          </w:tcPr>
          <w:p w:rsidR="00D030CB" w:rsidRPr="00D030CB" w:rsidRDefault="00D030CB" w:rsidP="00D030CB">
            <w:pPr>
              <w:autoSpaceDE w:val="0"/>
              <w:autoSpaceDN w:val="0"/>
              <w:adjustRightInd w:val="0"/>
              <w:spacing w:after="0" w:line="240" w:lineRule="auto"/>
              <w:rPr>
                <w:rFonts w:ascii="Times New Roman" w:hAnsi="Times New Roman" w:cs="Times New Roman"/>
                <w:sz w:val="28"/>
                <w:szCs w:val="28"/>
              </w:rPr>
            </w:pPr>
            <w:r w:rsidRPr="00D030CB">
              <w:rPr>
                <w:rFonts w:ascii="Times New Roman" w:eastAsiaTheme="minorHAnsi" w:hAnsi="Times New Roman" w:cs="Times New Roman"/>
                <w:sz w:val="28"/>
                <w:szCs w:val="28"/>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20 %</w:t>
            </w:r>
          </w:p>
        </w:tc>
      </w:tr>
      <w:tr w:rsidR="00D030CB" w:rsidRPr="00D030CB" w:rsidTr="00D030CB">
        <w:tc>
          <w:tcPr>
            <w:tcW w:w="7196" w:type="dxa"/>
            <w:shd w:val="clear" w:color="auto" w:fill="auto"/>
          </w:tcPr>
          <w:p w:rsidR="00D030CB" w:rsidRP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Доля устраненных нарушений обязательных требований от общего числа выявленных нарушений обязательных требований</w:t>
            </w:r>
          </w:p>
          <w:p w:rsidR="00D030CB" w:rsidRPr="00D030CB" w:rsidRDefault="00D030CB" w:rsidP="00D030CB">
            <w:pPr>
              <w:tabs>
                <w:tab w:val="left" w:pos="2715"/>
              </w:tabs>
              <w:spacing w:after="0" w:line="240" w:lineRule="auto"/>
              <w:rPr>
                <w:rFonts w:ascii="Times New Roman" w:hAnsi="Times New Roman" w:cs="Times New Roman"/>
                <w:sz w:val="28"/>
                <w:szCs w:val="28"/>
              </w:rPr>
            </w:pP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70 %</w:t>
            </w:r>
          </w:p>
        </w:tc>
      </w:tr>
    </w:tbl>
    <w:p w:rsidR="00D030CB" w:rsidRPr="00D030CB" w:rsidRDefault="00D030CB" w:rsidP="00D030CB">
      <w:pPr>
        <w:pStyle w:val="ConsPlusNormal"/>
        <w:tabs>
          <w:tab w:val="left" w:pos="1940"/>
        </w:tabs>
        <w:ind w:firstLine="709"/>
        <w:rPr>
          <w:rFonts w:ascii="Times New Roman" w:hAnsi="Times New Roman"/>
          <w:sz w:val="28"/>
          <w:szCs w:val="28"/>
        </w:rPr>
      </w:pPr>
      <w:r w:rsidRPr="00D030CB">
        <w:rPr>
          <w:rFonts w:ascii="Times New Roman" w:hAnsi="Times New Roman"/>
          <w:sz w:val="28"/>
          <w:szCs w:val="28"/>
        </w:rPr>
        <w:br w:type="page"/>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lastRenderedPageBreak/>
        <w:t>Приложение № 2</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к решению от 12 марта 2025 №184</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Индикативные показатели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муниципального контроля</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 в сфере благоустройства</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на территории                                                                                    Козловского сельского поселения</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Воронежской области</w:t>
      </w: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tabs>
          <w:tab w:val="left" w:pos="2715"/>
        </w:tabs>
        <w:spacing w:after="0" w:line="240" w:lineRule="auto"/>
        <w:ind w:firstLine="709"/>
        <w:jc w:val="center"/>
        <w:rPr>
          <w:rFonts w:ascii="Times New Roman" w:hAnsi="Times New Roman" w:cs="Times New Roman"/>
          <w:bCs/>
          <w:sz w:val="28"/>
          <w:szCs w:val="28"/>
        </w:rPr>
      </w:pPr>
      <w:r w:rsidRPr="00D030CB">
        <w:rPr>
          <w:rFonts w:ascii="Times New Roman" w:hAnsi="Times New Roman" w:cs="Times New Roman"/>
          <w:bCs/>
          <w:sz w:val="28"/>
          <w:szCs w:val="28"/>
        </w:rPr>
        <w:t>Индикативные показатели</w:t>
      </w:r>
    </w:p>
    <w:p w:rsidR="00D030CB" w:rsidRPr="00D030CB" w:rsidRDefault="00D030CB" w:rsidP="00D030CB">
      <w:pPr>
        <w:tabs>
          <w:tab w:val="left" w:pos="2715"/>
        </w:tabs>
        <w:spacing w:after="0" w:line="240" w:lineRule="auto"/>
        <w:ind w:firstLine="709"/>
        <w:jc w:val="center"/>
        <w:rPr>
          <w:rFonts w:ascii="Times New Roman" w:hAnsi="Times New Roman" w:cs="Times New Roman"/>
          <w:bCs/>
          <w:sz w:val="28"/>
          <w:szCs w:val="28"/>
        </w:rPr>
      </w:pP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 количество внеплановых контрольных мероприятий, проведенных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3) общее количество контрольных мероприятий с взаимодействием, проведенных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5) количество контрольных мероприятий, проведенных с использованием средств дистанционного взаимодействия,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6) количество обязательных профилактических визитов, проведенных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7) количество предостережений о недопустимости нарушения обязательных требований, объявленных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8) количество контрольных мероприятий, по результатам которых выявлены нарушения обязательных требований,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10) сумма административных штрафов, наложенных по результатам контрольных мероприятий,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13) общее количество учтенных объектов контроля на конец отчетного периода;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14) количество учтенных контролируемых лиц на конец отчетного периода;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15) количество учтенных контролируемых лиц, в отношении которых проведены контрольные мероприятия,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lastRenderedPageBreak/>
        <w:t xml:space="preserve">16) общее количество жалоб, поданных контролируемыми лицами в досудебном порядке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17) количество жалоб, в отношении которых контрольным органом был нарушен срок рассмотрения,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D030CB" w:rsidRPr="00D030CB" w:rsidRDefault="00D030CB" w:rsidP="001F64B7">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D030CB" w:rsidRPr="00D030CB" w:rsidRDefault="00D030CB" w:rsidP="001F64B7">
      <w:pPr>
        <w:spacing w:after="0" w:line="240" w:lineRule="auto"/>
        <w:jc w:val="both"/>
        <w:rPr>
          <w:rFonts w:ascii="Times New Roman" w:hAnsi="Times New Roman" w:cs="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lastRenderedPageBreak/>
        <w:t>Приложение № 3</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к решению от 12 марта 2025 №184</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Критерии отнесения объектов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муниципального контроля</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в сфере благоустройства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на территории                                                                                    Козловского сельского поселения</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к определенной категории риска </w:t>
      </w: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tbl>
      <w:tblPr>
        <w:tblStyle w:val="af8"/>
        <w:tblW w:w="9634" w:type="dxa"/>
        <w:tblLook w:val="04A0"/>
      </w:tblPr>
      <w:tblGrid>
        <w:gridCol w:w="846"/>
        <w:gridCol w:w="2126"/>
        <w:gridCol w:w="6662"/>
      </w:tblGrid>
      <w:tr w:rsidR="00D030CB" w:rsidRPr="00D030CB" w:rsidTr="00D030CB">
        <w:tc>
          <w:tcPr>
            <w:tcW w:w="846" w:type="dxa"/>
          </w:tcPr>
          <w:p w:rsidR="00D030CB" w:rsidRPr="00D030CB" w:rsidRDefault="00D030CB" w:rsidP="00D030CB">
            <w:pPr>
              <w:autoSpaceDE w:val="0"/>
              <w:autoSpaceDN w:val="0"/>
              <w:adjustRightInd w:val="0"/>
              <w:rPr>
                <w:sz w:val="28"/>
                <w:szCs w:val="28"/>
              </w:rPr>
            </w:pPr>
            <w:r w:rsidRPr="00D030CB">
              <w:rPr>
                <w:sz w:val="28"/>
                <w:szCs w:val="28"/>
              </w:rPr>
              <w:t>№</w:t>
            </w:r>
          </w:p>
        </w:tc>
        <w:tc>
          <w:tcPr>
            <w:tcW w:w="2126" w:type="dxa"/>
          </w:tcPr>
          <w:p w:rsidR="00D030CB" w:rsidRPr="00D030CB" w:rsidRDefault="00D030CB" w:rsidP="00D030CB">
            <w:pPr>
              <w:autoSpaceDE w:val="0"/>
              <w:autoSpaceDN w:val="0"/>
              <w:adjustRightInd w:val="0"/>
              <w:rPr>
                <w:sz w:val="28"/>
                <w:szCs w:val="28"/>
              </w:rPr>
            </w:pPr>
            <w:r w:rsidRPr="00D030CB">
              <w:rPr>
                <w:sz w:val="28"/>
                <w:szCs w:val="28"/>
              </w:rPr>
              <w:t>Категория риска</w:t>
            </w:r>
          </w:p>
        </w:tc>
        <w:tc>
          <w:tcPr>
            <w:tcW w:w="6662" w:type="dxa"/>
          </w:tcPr>
          <w:p w:rsidR="00D030CB" w:rsidRPr="00D030CB" w:rsidRDefault="00D030CB" w:rsidP="00D030CB">
            <w:pPr>
              <w:autoSpaceDE w:val="0"/>
              <w:autoSpaceDN w:val="0"/>
              <w:adjustRightInd w:val="0"/>
              <w:rPr>
                <w:sz w:val="28"/>
                <w:szCs w:val="28"/>
              </w:rPr>
            </w:pPr>
            <w:r w:rsidRPr="00D030CB">
              <w:rPr>
                <w:sz w:val="28"/>
                <w:szCs w:val="28"/>
              </w:rPr>
              <w:t>Критерии риска</w:t>
            </w:r>
          </w:p>
        </w:tc>
      </w:tr>
      <w:tr w:rsidR="00D030CB" w:rsidRPr="00D030CB" w:rsidTr="00D030CB">
        <w:tc>
          <w:tcPr>
            <w:tcW w:w="846" w:type="dxa"/>
          </w:tcPr>
          <w:p w:rsidR="00D030CB" w:rsidRPr="00D030CB" w:rsidRDefault="00D030CB" w:rsidP="00D030CB">
            <w:pPr>
              <w:autoSpaceDE w:val="0"/>
              <w:autoSpaceDN w:val="0"/>
              <w:adjustRightInd w:val="0"/>
              <w:rPr>
                <w:sz w:val="28"/>
                <w:szCs w:val="28"/>
              </w:rPr>
            </w:pPr>
            <w:r w:rsidRPr="00D030CB">
              <w:rPr>
                <w:sz w:val="28"/>
                <w:szCs w:val="28"/>
              </w:rPr>
              <w:t>1</w:t>
            </w:r>
          </w:p>
        </w:tc>
        <w:tc>
          <w:tcPr>
            <w:tcW w:w="2126" w:type="dxa"/>
          </w:tcPr>
          <w:p w:rsidR="00D030CB" w:rsidRPr="00D030CB" w:rsidRDefault="00D030CB" w:rsidP="00D030CB">
            <w:pPr>
              <w:autoSpaceDE w:val="0"/>
              <w:autoSpaceDN w:val="0"/>
              <w:adjustRightInd w:val="0"/>
              <w:rPr>
                <w:sz w:val="28"/>
                <w:szCs w:val="28"/>
              </w:rPr>
            </w:pPr>
            <w:r w:rsidRPr="00D030CB">
              <w:rPr>
                <w:sz w:val="28"/>
                <w:szCs w:val="28"/>
              </w:rPr>
              <w:t>Средний риск</w:t>
            </w:r>
          </w:p>
        </w:tc>
        <w:tc>
          <w:tcPr>
            <w:tcW w:w="6662" w:type="dxa"/>
          </w:tcPr>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Объекты контроля, в отношении которых установлены требования к:</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содержанию территории и внешнему облику населенного пункта;</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уборке территории;</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к местам и устройствам накопления твердых коммунальных отходов;</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ограждениям;</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охране и содержанию зеленых насаждений;</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производству земляных работ.</w:t>
            </w:r>
          </w:p>
          <w:p w:rsidR="00D030CB" w:rsidRPr="00D030CB" w:rsidRDefault="00D030CB" w:rsidP="00D030CB">
            <w:pPr>
              <w:autoSpaceDE w:val="0"/>
              <w:autoSpaceDN w:val="0"/>
              <w:adjustRightInd w:val="0"/>
              <w:ind w:firstLine="312"/>
              <w:rPr>
                <w:sz w:val="28"/>
                <w:szCs w:val="28"/>
              </w:rPr>
            </w:pPr>
          </w:p>
        </w:tc>
      </w:tr>
      <w:tr w:rsidR="00D030CB" w:rsidRPr="00D030CB" w:rsidTr="00D030CB">
        <w:tc>
          <w:tcPr>
            <w:tcW w:w="846" w:type="dxa"/>
          </w:tcPr>
          <w:p w:rsidR="00D030CB" w:rsidRPr="00D030CB" w:rsidRDefault="00D030CB" w:rsidP="00D030CB">
            <w:pPr>
              <w:autoSpaceDE w:val="0"/>
              <w:autoSpaceDN w:val="0"/>
              <w:adjustRightInd w:val="0"/>
              <w:rPr>
                <w:sz w:val="28"/>
                <w:szCs w:val="28"/>
              </w:rPr>
            </w:pPr>
            <w:r w:rsidRPr="00D030CB">
              <w:rPr>
                <w:sz w:val="28"/>
                <w:szCs w:val="28"/>
              </w:rPr>
              <w:t>2</w:t>
            </w:r>
          </w:p>
        </w:tc>
        <w:tc>
          <w:tcPr>
            <w:tcW w:w="2126" w:type="dxa"/>
          </w:tcPr>
          <w:p w:rsidR="00D030CB" w:rsidRPr="00D030CB" w:rsidRDefault="00D030CB" w:rsidP="00D030CB">
            <w:pPr>
              <w:autoSpaceDE w:val="0"/>
              <w:autoSpaceDN w:val="0"/>
              <w:adjustRightInd w:val="0"/>
              <w:rPr>
                <w:sz w:val="28"/>
                <w:szCs w:val="28"/>
              </w:rPr>
            </w:pPr>
            <w:r w:rsidRPr="00D030CB">
              <w:rPr>
                <w:sz w:val="28"/>
                <w:szCs w:val="28"/>
              </w:rPr>
              <w:t xml:space="preserve">Умеренный риск </w:t>
            </w:r>
          </w:p>
        </w:tc>
        <w:tc>
          <w:tcPr>
            <w:tcW w:w="6662" w:type="dxa"/>
          </w:tcPr>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Объекты контроля, в отношении которых установлены требования к:</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содержанию фасадов;</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размещению, содержанию и эксплуатации газет, афиш, плакатов, различного рода объявлений и иной информации;</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элементам праздничного оформления;</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знакам адресации;</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информационным конструкциям;</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малым архитектурным формам;</w:t>
            </w:r>
          </w:p>
          <w:p w:rsidR="00D030CB" w:rsidRPr="00D030CB" w:rsidRDefault="00D030CB" w:rsidP="00D030CB">
            <w:pPr>
              <w:autoSpaceDE w:val="0"/>
              <w:autoSpaceDN w:val="0"/>
              <w:adjustRightInd w:val="0"/>
              <w:ind w:firstLine="312"/>
              <w:rPr>
                <w:rFonts w:eastAsiaTheme="minorHAnsi"/>
                <w:sz w:val="28"/>
                <w:szCs w:val="28"/>
                <w:lang w:eastAsia="en-US"/>
              </w:rPr>
            </w:pPr>
            <w:r w:rsidRPr="00D030CB">
              <w:rPr>
                <w:rFonts w:eastAsiaTheme="minorHAnsi"/>
                <w:sz w:val="28"/>
                <w:szCs w:val="28"/>
                <w:lang w:eastAsia="en-US"/>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D030CB" w:rsidRPr="00D030CB" w:rsidRDefault="00D030CB" w:rsidP="00D030CB">
            <w:pPr>
              <w:autoSpaceDE w:val="0"/>
              <w:autoSpaceDN w:val="0"/>
              <w:adjustRightInd w:val="0"/>
              <w:ind w:firstLine="312"/>
              <w:rPr>
                <w:sz w:val="28"/>
                <w:szCs w:val="28"/>
              </w:rPr>
            </w:pPr>
          </w:p>
        </w:tc>
      </w:tr>
      <w:tr w:rsidR="00D030CB" w:rsidRPr="00D030CB" w:rsidTr="00D030CB">
        <w:tc>
          <w:tcPr>
            <w:tcW w:w="846" w:type="dxa"/>
          </w:tcPr>
          <w:p w:rsidR="00D030CB" w:rsidRPr="00D030CB" w:rsidRDefault="00D030CB" w:rsidP="00D030CB">
            <w:pPr>
              <w:autoSpaceDE w:val="0"/>
              <w:autoSpaceDN w:val="0"/>
              <w:adjustRightInd w:val="0"/>
              <w:rPr>
                <w:sz w:val="28"/>
                <w:szCs w:val="28"/>
              </w:rPr>
            </w:pPr>
            <w:r w:rsidRPr="00D030CB">
              <w:rPr>
                <w:sz w:val="28"/>
                <w:szCs w:val="28"/>
              </w:rPr>
              <w:t>3</w:t>
            </w:r>
          </w:p>
        </w:tc>
        <w:tc>
          <w:tcPr>
            <w:tcW w:w="2126" w:type="dxa"/>
          </w:tcPr>
          <w:p w:rsidR="00D030CB" w:rsidRPr="00D030CB" w:rsidRDefault="00D030CB" w:rsidP="00D030CB">
            <w:pPr>
              <w:autoSpaceDE w:val="0"/>
              <w:autoSpaceDN w:val="0"/>
              <w:adjustRightInd w:val="0"/>
              <w:rPr>
                <w:sz w:val="28"/>
                <w:szCs w:val="28"/>
              </w:rPr>
            </w:pPr>
            <w:r w:rsidRPr="00D030CB">
              <w:rPr>
                <w:sz w:val="28"/>
                <w:szCs w:val="28"/>
              </w:rPr>
              <w:t xml:space="preserve">Низкий риск </w:t>
            </w:r>
          </w:p>
        </w:tc>
        <w:tc>
          <w:tcPr>
            <w:tcW w:w="6662" w:type="dxa"/>
          </w:tcPr>
          <w:p w:rsidR="00D030CB" w:rsidRPr="00D030CB" w:rsidRDefault="00D030CB" w:rsidP="00D030CB">
            <w:pPr>
              <w:autoSpaceDE w:val="0"/>
              <w:autoSpaceDN w:val="0"/>
              <w:adjustRightInd w:val="0"/>
              <w:ind w:firstLine="171"/>
              <w:rPr>
                <w:sz w:val="28"/>
                <w:szCs w:val="28"/>
              </w:rPr>
            </w:pPr>
            <w:r w:rsidRPr="00D030CB">
              <w:rPr>
                <w:sz w:val="28"/>
                <w:szCs w:val="28"/>
              </w:rPr>
              <w:t>Все иные объекты контроля, не отнесенные к категориям среднего или умеренного риска.</w:t>
            </w:r>
          </w:p>
        </w:tc>
      </w:tr>
    </w:tbl>
    <w:p w:rsidR="00D030CB" w:rsidRPr="00D030CB" w:rsidRDefault="00D030CB" w:rsidP="00D030CB">
      <w:pPr>
        <w:autoSpaceDE w:val="0"/>
        <w:autoSpaceDN w:val="0"/>
        <w:adjustRightInd w:val="0"/>
        <w:spacing w:after="0" w:line="240" w:lineRule="auto"/>
        <w:rPr>
          <w:rFonts w:ascii="Times New Roman" w:hAnsi="Times New Roman" w:cs="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af9"/>
        <w:ind w:left="360"/>
        <w:jc w:val="right"/>
        <w:rPr>
          <w:sz w:val="28"/>
          <w:szCs w:val="28"/>
        </w:rPr>
      </w:pPr>
      <w:r w:rsidRPr="00D030CB">
        <w:rPr>
          <w:sz w:val="28"/>
          <w:szCs w:val="28"/>
        </w:rPr>
        <w:t>Приложение № 4</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к решению от 12 марта 2025 №184</w:t>
      </w:r>
    </w:p>
    <w:p w:rsidR="00D030CB" w:rsidRPr="00D030CB" w:rsidRDefault="00D030CB" w:rsidP="00D030CB">
      <w:pPr>
        <w:pStyle w:val="af9"/>
        <w:ind w:left="360"/>
        <w:jc w:val="right"/>
        <w:rPr>
          <w:rFonts w:eastAsiaTheme="minorHAnsi"/>
          <w:sz w:val="28"/>
          <w:szCs w:val="28"/>
          <w:lang w:eastAsia="en-US"/>
        </w:rPr>
      </w:pPr>
      <w:r w:rsidRPr="00D030CB">
        <w:rPr>
          <w:sz w:val="28"/>
          <w:szCs w:val="28"/>
        </w:rPr>
        <w:t>Перечень и</w:t>
      </w:r>
      <w:r w:rsidRPr="00D030CB">
        <w:rPr>
          <w:rFonts w:eastAsiaTheme="minorHAnsi"/>
          <w:sz w:val="28"/>
          <w:szCs w:val="28"/>
          <w:lang w:eastAsia="en-US"/>
        </w:rPr>
        <w:t xml:space="preserve">ндикаторов риска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 xml:space="preserve">нарушения обязательных требований,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 xml:space="preserve">используемых для определения необходимости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 xml:space="preserve">проведения внеплановых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 xml:space="preserve">и профилактических мероприятий </w:t>
      </w:r>
    </w:p>
    <w:p w:rsidR="00D030CB" w:rsidRPr="00D030CB" w:rsidRDefault="00D030CB" w:rsidP="00D030CB">
      <w:pPr>
        <w:pStyle w:val="af9"/>
        <w:ind w:left="360"/>
        <w:jc w:val="right"/>
        <w:rPr>
          <w:sz w:val="28"/>
          <w:szCs w:val="28"/>
        </w:rPr>
      </w:pPr>
      <w:r w:rsidRPr="00D030CB">
        <w:rPr>
          <w:rFonts w:eastAsiaTheme="minorHAnsi"/>
          <w:sz w:val="28"/>
          <w:szCs w:val="28"/>
          <w:lang w:eastAsia="en-US"/>
        </w:rPr>
        <w:t xml:space="preserve">при осуществлении </w:t>
      </w:r>
      <w:r w:rsidRPr="00D030CB">
        <w:rPr>
          <w:sz w:val="28"/>
          <w:szCs w:val="28"/>
        </w:rPr>
        <w:t xml:space="preserve">муниципального контроля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в сфере благоустройства на территории                                                                                    Козловского сельского поселения</w:t>
      </w:r>
    </w:p>
    <w:p w:rsidR="00D030CB" w:rsidRPr="00D030CB" w:rsidRDefault="00D030CB" w:rsidP="00D030CB">
      <w:pPr>
        <w:pStyle w:val="af9"/>
        <w:ind w:left="360"/>
        <w:jc w:val="right"/>
        <w:rPr>
          <w:sz w:val="28"/>
          <w:szCs w:val="28"/>
        </w:rPr>
      </w:pPr>
    </w:p>
    <w:p w:rsidR="00D030CB" w:rsidRPr="00D030CB" w:rsidRDefault="00D030CB" w:rsidP="00D030CB">
      <w:pPr>
        <w:pStyle w:val="ConsPlusNormal"/>
        <w:ind w:firstLine="709"/>
        <w:jc w:val="right"/>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af9"/>
        <w:ind w:left="0"/>
        <w:jc w:val="center"/>
        <w:rPr>
          <w:rFonts w:eastAsiaTheme="minorHAnsi"/>
          <w:sz w:val="28"/>
          <w:szCs w:val="28"/>
          <w:lang w:eastAsia="en-US"/>
        </w:rPr>
      </w:pPr>
      <w:r w:rsidRPr="00D030CB">
        <w:rPr>
          <w:sz w:val="28"/>
          <w:szCs w:val="28"/>
        </w:rPr>
        <w:t>Перечень и</w:t>
      </w:r>
      <w:r w:rsidRPr="00D030CB">
        <w:rPr>
          <w:rFonts w:eastAsiaTheme="minorHAnsi"/>
          <w:sz w:val="28"/>
          <w:szCs w:val="28"/>
          <w:lang w:eastAsia="en-US"/>
        </w:rPr>
        <w:t>ндикаторов риска</w:t>
      </w:r>
    </w:p>
    <w:p w:rsidR="00D030CB" w:rsidRPr="00D030CB" w:rsidRDefault="00D030CB" w:rsidP="00D030CB">
      <w:pPr>
        <w:pStyle w:val="af9"/>
        <w:ind w:left="0"/>
        <w:jc w:val="center"/>
        <w:rPr>
          <w:rFonts w:eastAsiaTheme="minorHAnsi"/>
          <w:sz w:val="28"/>
          <w:szCs w:val="28"/>
          <w:lang w:eastAsia="en-US"/>
        </w:rPr>
      </w:pPr>
      <w:r w:rsidRPr="00D030CB">
        <w:rPr>
          <w:rFonts w:eastAsiaTheme="minorHAnsi"/>
          <w:sz w:val="28"/>
          <w:szCs w:val="28"/>
          <w:lang w:eastAsia="en-US"/>
        </w:rPr>
        <w:t>нарушения обязательных требований, используемых для определения необходимости проведения внеплановых и профилактических мероприятий</w:t>
      </w:r>
    </w:p>
    <w:p w:rsidR="00D030CB" w:rsidRPr="00D030CB" w:rsidRDefault="00D030CB" w:rsidP="00D030CB">
      <w:pPr>
        <w:pStyle w:val="ConsPlusNormal"/>
        <w:ind w:firstLine="0"/>
        <w:jc w:val="center"/>
        <w:rPr>
          <w:rFonts w:ascii="Times New Roman" w:eastAsiaTheme="minorHAnsi" w:hAnsi="Times New Roman"/>
          <w:sz w:val="28"/>
          <w:szCs w:val="28"/>
          <w:lang w:eastAsia="en-US"/>
        </w:rPr>
      </w:pPr>
      <w:r w:rsidRPr="00D030CB">
        <w:rPr>
          <w:rFonts w:ascii="Times New Roman" w:eastAsiaTheme="minorHAnsi" w:hAnsi="Times New Roman"/>
          <w:sz w:val="28"/>
          <w:szCs w:val="28"/>
          <w:lang w:eastAsia="en-US"/>
        </w:rPr>
        <w:t>при осуществлении муниципального контроля в сфере благоустройства</w:t>
      </w:r>
    </w:p>
    <w:p w:rsidR="00D030CB" w:rsidRPr="00D030CB" w:rsidRDefault="00D030CB" w:rsidP="00D030CB">
      <w:pPr>
        <w:pStyle w:val="ConsPlusNormal"/>
        <w:ind w:firstLine="709"/>
        <w:jc w:val="both"/>
        <w:rPr>
          <w:rFonts w:ascii="Times New Roman" w:eastAsiaTheme="minorHAnsi" w:hAnsi="Times New Roman"/>
          <w:sz w:val="28"/>
          <w:szCs w:val="28"/>
          <w:lang w:eastAsia="en-US"/>
        </w:rPr>
      </w:pPr>
    </w:p>
    <w:p w:rsidR="00D030CB" w:rsidRPr="00D030CB" w:rsidRDefault="00D030CB" w:rsidP="00D030CB">
      <w:pPr>
        <w:autoSpaceDE w:val="0"/>
        <w:autoSpaceDN w:val="0"/>
        <w:adjustRightInd w:val="0"/>
        <w:spacing w:after="0" w:line="240" w:lineRule="auto"/>
        <w:rPr>
          <w:rFonts w:ascii="Times New Roman" w:hAnsi="Times New Roman" w:cs="Times New Roman"/>
          <w:sz w:val="28"/>
          <w:szCs w:val="28"/>
        </w:rPr>
      </w:pPr>
      <w:r w:rsidRPr="00D030CB">
        <w:rPr>
          <w:rFonts w:ascii="Times New Roman" w:hAnsi="Times New Roman" w:cs="Times New Roman"/>
          <w:sz w:val="28"/>
          <w:szCs w:val="28"/>
        </w:rPr>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D030CB" w:rsidRPr="00D030CB" w:rsidRDefault="00D030CB" w:rsidP="00D030CB">
      <w:pPr>
        <w:autoSpaceDE w:val="0"/>
        <w:autoSpaceDN w:val="0"/>
        <w:adjustRightInd w:val="0"/>
        <w:spacing w:after="0" w:line="240" w:lineRule="auto"/>
        <w:rPr>
          <w:rFonts w:ascii="Times New Roman" w:hAnsi="Times New Roman" w:cs="Times New Roman"/>
          <w:sz w:val="28"/>
          <w:szCs w:val="28"/>
        </w:rPr>
      </w:pPr>
      <w:r w:rsidRPr="00D030CB">
        <w:rPr>
          <w:rFonts w:ascii="Times New Roman" w:hAnsi="Times New Roman" w:cs="Times New Roman"/>
          <w:sz w:val="28"/>
          <w:szCs w:val="28"/>
        </w:rPr>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D030CB" w:rsidRPr="00D030CB" w:rsidRDefault="00D030CB" w:rsidP="00D030CB">
      <w:pPr>
        <w:spacing w:after="0" w:line="240" w:lineRule="auto"/>
        <w:rPr>
          <w:rFonts w:ascii="Times New Roman" w:hAnsi="Times New Roman" w:cs="Times New Roman"/>
          <w:sz w:val="28"/>
          <w:szCs w:val="28"/>
        </w:rPr>
      </w:pPr>
    </w:p>
    <w:p w:rsidR="00D030CB" w:rsidRP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P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P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СОВЕТ НАРОДНЫХ ДЕПУТАТОВ</w:t>
      </w: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КОЗЛОВСКОГО СЕЛЬСКОГО ПОСЕЛЕНИЯ</w:t>
      </w: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ТЕРНОВСКОГО МУНИЦИПАЛЬНОГО РАЙОНА</w:t>
      </w: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ВОРОНЕЖСКОЙ ОБЛАСТИ</w:t>
      </w:r>
    </w:p>
    <w:p w:rsidR="00D030CB" w:rsidRPr="00D030CB" w:rsidRDefault="00D030CB" w:rsidP="00D030CB">
      <w:pPr>
        <w:spacing w:after="0" w:line="240" w:lineRule="auto"/>
        <w:ind w:firstLine="709"/>
        <w:jc w:val="center"/>
        <w:rPr>
          <w:rFonts w:ascii="Times New Roman" w:hAnsi="Times New Roman" w:cs="Times New Roman"/>
          <w:b/>
          <w:sz w:val="28"/>
          <w:szCs w:val="28"/>
        </w:rPr>
      </w:pPr>
    </w:p>
    <w:p w:rsidR="00D030CB" w:rsidRPr="00D030CB" w:rsidRDefault="00D030CB" w:rsidP="00D030CB">
      <w:pPr>
        <w:spacing w:after="0" w:line="240" w:lineRule="auto"/>
        <w:jc w:val="center"/>
        <w:rPr>
          <w:rFonts w:ascii="Times New Roman" w:hAnsi="Times New Roman" w:cs="Times New Roman"/>
          <w:b/>
          <w:sz w:val="28"/>
          <w:szCs w:val="28"/>
        </w:rPr>
      </w:pPr>
      <w:r w:rsidRPr="00D030CB">
        <w:rPr>
          <w:rFonts w:ascii="Times New Roman" w:hAnsi="Times New Roman" w:cs="Times New Roman"/>
          <w:b/>
          <w:sz w:val="28"/>
          <w:szCs w:val="28"/>
        </w:rPr>
        <w:t>РЕШЕНИЕ</w:t>
      </w:r>
    </w:p>
    <w:p w:rsidR="00D030CB" w:rsidRPr="00D030CB" w:rsidRDefault="00D030CB" w:rsidP="00D030CB">
      <w:pPr>
        <w:spacing w:after="0" w:line="240" w:lineRule="auto"/>
        <w:jc w:val="center"/>
        <w:rPr>
          <w:rFonts w:ascii="Times New Roman" w:hAnsi="Times New Roman" w:cs="Times New Roman"/>
          <w:b/>
          <w:sz w:val="28"/>
          <w:szCs w:val="28"/>
        </w:rPr>
      </w:pPr>
    </w:p>
    <w:p w:rsidR="00D030CB" w:rsidRPr="00D030CB" w:rsidRDefault="00D030CB" w:rsidP="00D030CB">
      <w:pPr>
        <w:spacing w:after="0" w:line="240" w:lineRule="auto"/>
        <w:jc w:val="center"/>
        <w:rPr>
          <w:rFonts w:ascii="Times New Roman" w:hAnsi="Times New Roman" w:cs="Times New Roman"/>
          <w:b/>
          <w:sz w:val="28"/>
          <w:szCs w:val="28"/>
        </w:rPr>
      </w:pPr>
    </w:p>
    <w:p w:rsidR="00D030CB" w:rsidRPr="00D030CB" w:rsidRDefault="00D030CB" w:rsidP="00D030CB">
      <w:pPr>
        <w:spacing w:after="0" w:line="240" w:lineRule="auto"/>
        <w:ind w:hanging="142"/>
        <w:rPr>
          <w:rFonts w:ascii="Times New Roman" w:hAnsi="Times New Roman" w:cs="Times New Roman"/>
          <w:b/>
          <w:sz w:val="28"/>
          <w:szCs w:val="28"/>
        </w:rPr>
      </w:pPr>
      <w:r w:rsidRPr="00D030CB">
        <w:rPr>
          <w:rFonts w:ascii="Times New Roman" w:hAnsi="Times New Roman" w:cs="Times New Roman"/>
          <w:b/>
          <w:sz w:val="28"/>
          <w:szCs w:val="28"/>
        </w:rPr>
        <w:t>от  12 марта 2025 года                               №185</w:t>
      </w:r>
    </w:p>
    <w:p w:rsidR="00D030CB" w:rsidRPr="00D030CB" w:rsidRDefault="00D030CB" w:rsidP="00D030CB">
      <w:pPr>
        <w:spacing w:after="0" w:line="240" w:lineRule="auto"/>
        <w:ind w:hanging="142"/>
        <w:rPr>
          <w:rFonts w:ascii="Times New Roman" w:hAnsi="Times New Roman" w:cs="Times New Roman"/>
          <w:sz w:val="28"/>
          <w:szCs w:val="28"/>
        </w:rPr>
      </w:pPr>
      <w:r w:rsidRPr="00D030CB">
        <w:rPr>
          <w:rFonts w:ascii="Times New Roman" w:hAnsi="Times New Roman" w:cs="Times New Roman"/>
          <w:sz w:val="28"/>
          <w:szCs w:val="28"/>
        </w:rPr>
        <w:t>с. Козловка</w:t>
      </w:r>
    </w:p>
    <w:p w:rsidR="00D030CB" w:rsidRPr="00D030CB" w:rsidRDefault="00D030CB" w:rsidP="00D030CB">
      <w:pPr>
        <w:pStyle w:val="afd"/>
        <w:tabs>
          <w:tab w:val="left" w:pos="4678"/>
          <w:tab w:val="left" w:pos="4820"/>
        </w:tabs>
        <w:jc w:val="center"/>
        <w:rPr>
          <w:rFonts w:ascii="Times New Roman" w:eastAsia="Times New Roman" w:hAnsi="Times New Roman" w:cs="Times New Roman"/>
          <w:b/>
          <w:bCs/>
          <w:kern w:val="28"/>
          <w:sz w:val="28"/>
          <w:szCs w:val="28"/>
          <w:lang w:eastAsia="ru-RU"/>
        </w:rPr>
      </w:pPr>
      <w:r w:rsidRPr="00D030CB">
        <w:rPr>
          <w:rFonts w:ascii="Times New Roman" w:eastAsia="Times New Roman" w:hAnsi="Times New Roman" w:cs="Times New Roman"/>
          <w:b/>
          <w:bCs/>
          <w:kern w:val="28"/>
          <w:sz w:val="28"/>
          <w:szCs w:val="28"/>
          <w:lang w:eastAsia="ru-RU"/>
        </w:rPr>
        <w:t xml:space="preserve"> </w:t>
      </w:r>
    </w:p>
    <w:p w:rsidR="00D030CB" w:rsidRPr="00D030CB" w:rsidRDefault="00D030CB" w:rsidP="00D030CB">
      <w:pPr>
        <w:pStyle w:val="afd"/>
        <w:tabs>
          <w:tab w:val="left" w:pos="4678"/>
          <w:tab w:val="left" w:pos="4820"/>
        </w:tabs>
        <w:jc w:val="center"/>
        <w:rPr>
          <w:rFonts w:ascii="Times New Roman" w:eastAsia="Times New Roman" w:hAnsi="Times New Roman" w:cs="Times New Roman"/>
          <w:b/>
          <w:bCs/>
          <w:iCs/>
          <w:kern w:val="28"/>
          <w:sz w:val="28"/>
          <w:szCs w:val="28"/>
          <w:lang w:eastAsia="ru-RU"/>
        </w:rPr>
      </w:pPr>
      <w:r w:rsidRPr="00D030CB">
        <w:rPr>
          <w:rFonts w:ascii="Times New Roman" w:eastAsia="Times New Roman" w:hAnsi="Times New Roman" w:cs="Times New Roman"/>
          <w:b/>
          <w:bCs/>
          <w:kern w:val="28"/>
          <w:sz w:val="28"/>
          <w:szCs w:val="28"/>
          <w:lang w:eastAsia="ru-RU"/>
        </w:rPr>
        <w:t xml:space="preserve">Об утверждении Положения о муниципальном контроле на автомобильном транспорте  и в дорожном хозяйстве </w:t>
      </w:r>
      <w:r w:rsidRPr="00D030CB">
        <w:rPr>
          <w:rFonts w:ascii="Times New Roman" w:eastAsia="Times New Roman" w:hAnsi="Times New Roman" w:cs="Times New Roman"/>
          <w:b/>
          <w:bCs/>
          <w:iCs/>
          <w:kern w:val="28"/>
          <w:sz w:val="28"/>
          <w:szCs w:val="28"/>
          <w:lang w:eastAsia="ru-RU"/>
        </w:rPr>
        <w:t>на территории Козловского сельского поселения Терновского муниципального Воронежской области</w:t>
      </w:r>
    </w:p>
    <w:p w:rsidR="00D030CB" w:rsidRPr="00D030CB" w:rsidRDefault="00D030CB" w:rsidP="00D030CB">
      <w:pPr>
        <w:pStyle w:val="afd"/>
        <w:tabs>
          <w:tab w:val="left" w:pos="4678"/>
          <w:tab w:val="left" w:pos="4820"/>
        </w:tabs>
        <w:jc w:val="center"/>
        <w:rPr>
          <w:rFonts w:ascii="Times New Roman" w:eastAsia="Times New Roman" w:hAnsi="Times New Roman" w:cs="Times New Roman"/>
          <w:b/>
          <w:sz w:val="28"/>
          <w:szCs w:val="28"/>
          <w:lang w:eastAsia="ru-RU"/>
        </w:rPr>
      </w:pPr>
    </w:p>
    <w:p w:rsidR="00D030CB" w:rsidRPr="00D030CB" w:rsidRDefault="00D030CB" w:rsidP="001F64B7">
      <w:pPr>
        <w:autoSpaceDE w:val="0"/>
        <w:autoSpaceDN w:val="0"/>
        <w:adjustRightInd w:val="0"/>
        <w:spacing w:after="0" w:line="240" w:lineRule="auto"/>
        <w:ind w:firstLine="540"/>
        <w:jc w:val="both"/>
        <w:rPr>
          <w:rFonts w:ascii="Times New Roman" w:hAnsi="Times New Roman" w:cs="Times New Roman"/>
          <w:sz w:val="28"/>
          <w:szCs w:val="28"/>
        </w:rPr>
      </w:pPr>
      <w:r w:rsidRPr="00D030CB">
        <w:rPr>
          <w:rFonts w:ascii="Times New Roman" w:eastAsiaTheme="minorHAnsi" w:hAnsi="Times New Roman" w:cs="Times New Roman"/>
          <w:sz w:val="28"/>
          <w:szCs w:val="28"/>
          <w:lang w:eastAsia="en-US"/>
        </w:rPr>
        <w:t xml:space="preserve">В соответствии со </w:t>
      </w:r>
      <w:hyperlink r:id="rId51" w:history="1">
        <w:r w:rsidRPr="00D030CB">
          <w:rPr>
            <w:rFonts w:ascii="Times New Roman" w:eastAsiaTheme="minorHAnsi" w:hAnsi="Times New Roman" w:cs="Times New Roman"/>
            <w:color w:val="0000FF"/>
            <w:sz w:val="28"/>
            <w:szCs w:val="28"/>
            <w:lang w:eastAsia="en-US"/>
          </w:rPr>
          <w:t>статьей 3.1</w:t>
        </w:r>
      </w:hyperlink>
      <w:r w:rsidRPr="00D030CB">
        <w:rPr>
          <w:rFonts w:ascii="Times New Roman" w:eastAsiaTheme="minorHAnsi" w:hAnsi="Times New Roman" w:cs="Times New Roman"/>
          <w:sz w:val="28"/>
          <w:szCs w:val="28"/>
          <w:lang w:eastAsia="en-US"/>
        </w:rPr>
        <w:t xml:space="preserve"> Федерального закона от 08.11.2007 № 259-ФЗ «Устав автомобильного транспорта и городского наземного электрического транспорта», </w:t>
      </w:r>
      <w:hyperlink r:id="rId52" w:history="1">
        <w:r w:rsidRPr="00D030CB">
          <w:rPr>
            <w:rFonts w:ascii="Times New Roman" w:eastAsiaTheme="minorHAnsi" w:hAnsi="Times New Roman" w:cs="Times New Roman"/>
            <w:color w:val="0000FF"/>
            <w:sz w:val="28"/>
            <w:szCs w:val="28"/>
            <w:lang w:eastAsia="en-US"/>
          </w:rPr>
          <w:t>статьей 13.1</w:t>
        </w:r>
      </w:hyperlink>
      <w:r w:rsidRPr="00D030CB">
        <w:rPr>
          <w:rFonts w:ascii="Times New Roman" w:eastAsiaTheme="minorHAnsi" w:hAnsi="Times New Roman" w:cs="Times New Roman"/>
          <w:sz w:val="28"/>
          <w:szCs w:val="28"/>
          <w:lang w:eastAsia="en-US"/>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w:t>
      </w:r>
      <w:hyperlink r:id="rId53" w:history="1">
        <w:r w:rsidRPr="00D030CB">
          <w:rPr>
            <w:rFonts w:ascii="Times New Roman" w:eastAsiaTheme="minorHAnsi" w:hAnsi="Times New Roman" w:cs="Times New Roman"/>
            <w:color w:val="0000FF"/>
            <w:sz w:val="28"/>
            <w:szCs w:val="28"/>
            <w:lang w:eastAsia="en-US"/>
          </w:rPr>
          <w:t>законом</w:t>
        </w:r>
      </w:hyperlink>
      <w:r w:rsidRPr="00D030CB">
        <w:rPr>
          <w:rFonts w:ascii="Times New Roman" w:eastAsiaTheme="minorHAnsi" w:hAnsi="Times New Roman" w:cs="Times New Roman"/>
          <w:sz w:val="28"/>
          <w:szCs w:val="28"/>
          <w:lang w:eastAsia="en-US"/>
        </w:rPr>
        <w:t xml:space="preserve"> от 31.07.2020 № 248-ФЗ «О государственном контроле (надзоре) и муниципальном контроле в Российской Федерации», Федеральным </w:t>
      </w:r>
      <w:hyperlink r:id="rId54" w:history="1">
        <w:r w:rsidRPr="00D030CB">
          <w:rPr>
            <w:rFonts w:ascii="Times New Roman" w:eastAsiaTheme="minorHAnsi" w:hAnsi="Times New Roman" w:cs="Times New Roman"/>
            <w:color w:val="0000FF"/>
            <w:sz w:val="28"/>
            <w:szCs w:val="28"/>
            <w:lang w:eastAsia="en-US"/>
          </w:rPr>
          <w:t>законом</w:t>
        </w:r>
      </w:hyperlink>
      <w:r w:rsidRPr="00D030CB">
        <w:rPr>
          <w:rFonts w:ascii="Times New Roman" w:eastAsiaTheme="minorHAnsi" w:hAnsi="Times New Roman" w:cs="Times New Roman"/>
          <w:sz w:val="28"/>
          <w:szCs w:val="28"/>
          <w:lang w:eastAsia="en-US"/>
        </w:rPr>
        <w:t xml:space="preserve"> от 06.10.2003 № 131-ФЗ «Об общих принципах организации местного самоуправления в Российской Федерации», </w:t>
      </w:r>
      <w:hyperlink r:id="rId55" w:history="1">
        <w:r w:rsidRPr="00D030CB">
          <w:rPr>
            <w:rFonts w:ascii="Times New Roman" w:eastAsiaTheme="minorHAnsi" w:hAnsi="Times New Roman" w:cs="Times New Roman"/>
            <w:color w:val="0000FF"/>
            <w:sz w:val="28"/>
            <w:szCs w:val="28"/>
            <w:lang w:eastAsia="en-US"/>
          </w:rPr>
          <w:t>Уставом</w:t>
        </w:r>
      </w:hyperlink>
      <w:r w:rsidRPr="00D030CB">
        <w:rPr>
          <w:rFonts w:ascii="Times New Roman" w:eastAsiaTheme="minorHAnsi" w:hAnsi="Times New Roman" w:cs="Times New Roman"/>
          <w:sz w:val="28"/>
          <w:szCs w:val="28"/>
          <w:lang w:eastAsia="en-US"/>
        </w:rPr>
        <w:t xml:space="preserve">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r w:rsidRPr="00D030CB">
        <w:rPr>
          <w:rFonts w:ascii="Times New Roman" w:hAnsi="Times New Roman" w:cs="Times New Roman"/>
          <w:sz w:val="28"/>
          <w:szCs w:val="28"/>
        </w:rPr>
        <w:t xml:space="preserve">, Совет народных депутатов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p>
    <w:p w:rsidR="00D030CB" w:rsidRPr="00D030CB" w:rsidRDefault="00D030CB" w:rsidP="001F64B7">
      <w:pPr>
        <w:spacing w:after="0" w:line="240" w:lineRule="auto"/>
        <w:ind w:firstLine="709"/>
        <w:jc w:val="both"/>
        <w:rPr>
          <w:rFonts w:ascii="Times New Roman" w:hAnsi="Times New Roman" w:cs="Times New Roman"/>
          <w:sz w:val="28"/>
          <w:szCs w:val="28"/>
        </w:rPr>
      </w:pPr>
    </w:p>
    <w:p w:rsidR="00D030CB" w:rsidRPr="00D030CB" w:rsidRDefault="00D030CB" w:rsidP="001F64B7">
      <w:pPr>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РЕШИЛ:</w:t>
      </w:r>
    </w:p>
    <w:p w:rsidR="00D030CB" w:rsidRPr="00D030CB" w:rsidRDefault="00D030CB" w:rsidP="001F64B7">
      <w:pPr>
        <w:spacing w:after="0" w:line="240" w:lineRule="auto"/>
        <w:ind w:firstLine="709"/>
        <w:jc w:val="both"/>
        <w:rPr>
          <w:rFonts w:ascii="Times New Roman" w:hAnsi="Times New Roman" w:cs="Times New Roman"/>
          <w:sz w:val="28"/>
          <w:szCs w:val="28"/>
        </w:rPr>
      </w:pP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1. Утвердить Положение о муниципальном контроле на автомобильном транспорте и в дорожном хозяйстве на территории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r w:rsidRPr="00D030CB">
        <w:rPr>
          <w:rFonts w:ascii="Times New Roman" w:hAnsi="Times New Roman" w:cs="Times New Roman"/>
          <w:sz w:val="28"/>
          <w:szCs w:val="28"/>
        </w:rPr>
        <w:t>.</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2. Утвердить ключевые показатели муниципального контроля на автомобильном транспорте и в дорожном хозяйстве на территории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r w:rsidRPr="00D030CB">
        <w:rPr>
          <w:rFonts w:ascii="Times New Roman" w:hAnsi="Times New Roman" w:cs="Times New Roman"/>
          <w:sz w:val="28"/>
          <w:szCs w:val="28"/>
        </w:rPr>
        <w:t xml:space="preserve"> и их целевые значения согласно приложению № 1 к настоящему решению.</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3. Утвердить индикативные показатели муниципального контроля на автомобильном транспорте и в дорожном  хозяйстве на территории </w:t>
      </w:r>
      <w:r w:rsidRPr="00D030CB">
        <w:rPr>
          <w:rFonts w:ascii="Times New Roman" w:hAnsi="Times New Roman" w:cs="Times New Roman"/>
          <w:bCs/>
          <w:iCs/>
          <w:kern w:val="28"/>
          <w:sz w:val="28"/>
          <w:szCs w:val="28"/>
        </w:rPr>
        <w:t>Козловского сельского поселения Терновского муниципального Воронежской области</w:t>
      </w:r>
      <w:r w:rsidRPr="00D030CB">
        <w:rPr>
          <w:rFonts w:ascii="Times New Roman" w:hAnsi="Times New Roman" w:cs="Times New Roman"/>
          <w:sz w:val="28"/>
          <w:szCs w:val="28"/>
        </w:rPr>
        <w:t xml:space="preserve"> Воронежской области согласно приложению № 2 к настоящему решению.</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4. Утвердить критерии отнесения объектов муниципального контроля на автомобильном транспорте и в дорожном хозяйстве к определенной категории риска согласно приложению № 3 к настоящему решению. </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lastRenderedPageBreak/>
        <w:t xml:space="preserve">         5. Утвердить перечень и</w:t>
      </w:r>
      <w:r w:rsidRPr="00D030CB">
        <w:rPr>
          <w:rFonts w:ascii="Times New Roman" w:eastAsiaTheme="minorHAnsi" w:hAnsi="Times New Roman" w:cs="Times New Roman"/>
          <w:sz w:val="28"/>
          <w:szCs w:val="28"/>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муниципального контроля </w:t>
      </w:r>
      <w:r w:rsidRPr="00D030CB">
        <w:rPr>
          <w:rFonts w:ascii="Times New Roman" w:hAnsi="Times New Roman" w:cs="Times New Roman"/>
          <w:sz w:val="28"/>
          <w:szCs w:val="28"/>
        </w:rPr>
        <w:t>на автомобильном транспорте и в дорожном хозяйстве</w:t>
      </w:r>
      <w:r w:rsidRPr="00D030CB">
        <w:rPr>
          <w:rFonts w:ascii="Times New Roman" w:eastAsiaTheme="minorHAnsi" w:hAnsi="Times New Roman" w:cs="Times New Roman"/>
          <w:sz w:val="28"/>
          <w:szCs w:val="28"/>
          <w:lang w:eastAsia="en-US"/>
        </w:rPr>
        <w:t>, согласно приложению № 4 к настоящему решению.</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6.    Признать утратившими силу следующие решения Совета народных депутатов Козловского сельского поселения:   </w:t>
      </w:r>
    </w:p>
    <w:p w:rsidR="00D030CB" w:rsidRPr="00D030CB" w:rsidRDefault="00D030CB" w:rsidP="001F64B7">
      <w:pPr>
        <w:pStyle w:val="ConsPlusTitle"/>
        <w:tabs>
          <w:tab w:val="left" w:pos="5812"/>
        </w:tabs>
        <w:ind w:right="141"/>
        <w:jc w:val="both"/>
        <w:rPr>
          <w:b w:val="0"/>
          <w:sz w:val="28"/>
          <w:szCs w:val="28"/>
        </w:rPr>
      </w:pPr>
      <w:r w:rsidRPr="00D030CB">
        <w:rPr>
          <w:sz w:val="28"/>
          <w:szCs w:val="28"/>
        </w:rPr>
        <w:t xml:space="preserve">          </w:t>
      </w:r>
      <w:r w:rsidRPr="00D030CB">
        <w:rPr>
          <w:b w:val="0"/>
          <w:sz w:val="28"/>
          <w:szCs w:val="28"/>
        </w:rPr>
        <w:t>6.1.  Решение  от  05.10.2021 года № 62 «Об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Козловского сельского поселения Терновского муниципального района Воронежской области» ;</w:t>
      </w:r>
    </w:p>
    <w:p w:rsidR="00D030CB" w:rsidRPr="00D030CB" w:rsidRDefault="00D030CB" w:rsidP="001F64B7">
      <w:pPr>
        <w:widowControl w:val="0"/>
        <w:tabs>
          <w:tab w:val="left" w:pos="5812"/>
        </w:tabs>
        <w:autoSpaceDE w:val="0"/>
        <w:autoSpaceDN w:val="0"/>
        <w:spacing w:after="0" w:line="240" w:lineRule="auto"/>
        <w:ind w:right="140"/>
        <w:jc w:val="both"/>
        <w:rPr>
          <w:rFonts w:ascii="Times New Roman" w:hAnsi="Times New Roman" w:cs="Times New Roman"/>
          <w:sz w:val="28"/>
          <w:szCs w:val="28"/>
        </w:rPr>
      </w:pPr>
      <w:r w:rsidRPr="00D030CB">
        <w:rPr>
          <w:rFonts w:ascii="Times New Roman" w:hAnsi="Times New Roman" w:cs="Times New Roman"/>
          <w:sz w:val="28"/>
          <w:szCs w:val="28"/>
        </w:rPr>
        <w:t xml:space="preserve">   6.2.  Решение  от 25.03.2024 года № 147 "</w:t>
      </w:r>
      <w:r w:rsidRPr="00D030CB">
        <w:rPr>
          <w:rFonts w:ascii="Times New Roman" w:hAnsi="Times New Roman" w:cs="Times New Roman"/>
          <w:b/>
          <w:noProof/>
          <w:sz w:val="28"/>
          <w:szCs w:val="28"/>
        </w:rPr>
        <w:t xml:space="preserve"> </w:t>
      </w:r>
      <w:r w:rsidRPr="00D030CB">
        <w:rPr>
          <w:rFonts w:ascii="Times New Roman" w:hAnsi="Times New Roman" w:cs="Times New Roman"/>
          <w:sz w:val="28"/>
          <w:szCs w:val="28"/>
        </w:rPr>
        <w:t>О внесении изменений в решение Совета народных депутатов Козловского сельского поселения Терновского  муниципального района Воронежской области от 05.10.2021 г. №62 «Об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Козловского сельского поселения Терновского муниципального района Воронежской области»</w:t>
      </w:r>
      <w:r w:rsidRPr="00D030CB">
        <w:rPr>
          <w:rFonts w:ascii="Times New Roman" w:hAnsi="Times New Roman" w:cs="Times New Roman"/>
          <w:b/>
          <w:sz w:val="28"/>
          <w:szCs w:val="28"/>
        </w:rPr>
        <w:t>».</w:t>
      </w:r>
    </w:p>
    <w:p w:rsidR="00D030CB" w:rsidRPr="00D030CB" w:rsidRDefault="00D030CB" w:rsidP="001F64B7">
      <w:pPr>
        <w:pStyle w:val="af9"/>
        <w:ind w:left="0" w:firstLine="709"/>
        <w:jc w:val="both"/>
        <w:rPr>
          <w:sz w:val="28"/>
          <w:szCs w:val="28"/>
        </w:rPr>
      </w:pPr>
      <w:r w:rsidRPr="00D030CB">
        <w:rPr>
          <w:sz w:val="28"/>
          <w:szCs w:val="28"/>
        </w:rPr>
        <w:t>7.  Опубликовать настоящее решение в периодическом печатном издании органов местного самоуправления Козловского сельского поселения «Вестник муниципальных правовых актов Козловского сельского поселения Терновского муниципального района» и разместить на официальном сайте Козловского сельского поселения.</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8. Настоящее Решение вступает в силу с даты его официального опубликования, за исключением пункта 6.2 раздела 6 настоящего Положения.</w:t>
      </w:r>
    </w:p>
    <w:p w:rsidR="00D030CB" w:rsidRPr="00D030CB" w:rsidRDefault="00D030CB" w:rsidP="001F64B7">
      <w:pPr>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9.   Пункт 6.2 раздела 6 вступает в силу с 01.09.2025. </w:t>
      </w:r>
    </w:p>
    <w:p w:rsidR="00D030CB" w:rsidRPr="00D030CB" w:rsidRDefault="00D030CB" w:rsidP="001F64B7">
      <w:pPr>
        <w:pStyle w:val="af9"/>
        <w:ind w:left="-709" w:firstLine="850"/>
        <w:jc w:val="both"/>
        <w:rPr>
          <w:sz w:val="28"/>
          <w:szCs w:val="28"/>
        </w:rPr>
      </w:pPr>
      <w:r w:rsidRPr="00D030CB">
        <w:rPr>
          <w:sz w:val="28"/>
          <w:szCs w:val="28"/>
        </w:rPr>
        <w:t xml:space="preserve">          10.  Контроль за исполнением настоящего решения оставляю за собой.</w:t>
      </w:r>
    </w:p>
    <w:p w:rsidR="00D030CB" w:rsidRPr="00D030CB" w:rsidRDefault="00D030CB" w:rsidP="00D030CB">
      <w:pPr>
        <w:spacing w:after="0" w:line="240" w:lineRule="auto"/>
        <w:ind w:firstLine="357"/>
        <w:rPr>
          <w:rFonts w:ascii="Times New Roman" w:eastAsia="Calibri" w:hAnsi="Times New Roman" w:cs="Times New Roman"/>
          <w:sz w:val="28"/>
          <w:szCs w:val="28"/>
        </w:rPr>
      </w:pPr>
    </w:p>
    <w:p w:rsidR="00D030CB" w:rsidRPr="00D030CB" w:rsidRDefault="00D030CB" w:rsidP="00D030CB">
      <w:pPr>
        <w:spacing w:after="0" w:line="240" w:lineRule="auto"/>
        <w:ind w:firstLine="357"/>
        <w:rPr>
          <w:rFonts w:ascii="Times New Roman" w:eastAsia="Calibri" w:hAnsi="Times New Roman" w:cs="Times New Roman"/>
          <w:sz w:val="28"/>
          <w:szCs w:val="28"/>
        </w:rPr>
      </w:pPr>
      <w:r w:rsidRPr="00D030CB">
        <w:rPr>
          <w:rFonts w:ascii="Times New Roman" w:eastAsia="Calibri" w:hAnsi="Times New Roman" w:cs="Times New Roman"/>
          <w:sz w:val="28"/>
          <w:szCs w:val="28"/>
        </w:rPr>
        <w:t>Глава Козловского</w:t>
      </w:r>
    </w:p>
    <w:p w:rsidR="00D030CB" w:rsidRPr="00D030CB" w:rsidRDefault="00D030CB" w:rsidP="00D030CB">
      <w:pPr>
        <w:spacing w:after="0" w:line="240" w:lineRule="auto"/>
        <w:ind w:firstLine="357"/>
        <w:rPr>
          <w:rFonts w:ascii="Times New Roman" w:eastAsia="Calibri" w:hAnsi="Times New Roman" w:cs="Times New Roman"/>
          <w:sz w:val="28"/>
          <w:szCs w:val="28"/>
        </w:rPr>
      </w:pPr>
      <w:r w:rsidRPr="00D030CB">
        <w:rPr>
          <w:rFonts w:ascii="Times New Roman" w:eastAsia="Calibri" w:hAnsi="Times New Roman" w:cs="Times New Roman"/>
          <w:sz w:val="28"/>
          <w:szCs w:val="28"/>
        </w:rPr>
        <w:t>сельского поселения:                                                     Ю.В. Микляев</w:t>
      </w:r>
    </w:p>
    <w:p w:rsidR="00D030CB" w:rsidRPr="00D030CB" w:rsidRDefault="00D030CB" w:rsidP="00D030CB">
      <w:pPr>
        <w:spacing w:after="0" w:line="240" w:lineRule="auto"/>
        <w:ind w:firstLine="357"/>
        <w:rPr>
          <w:rFonts w:ascii="Times New Roman" w:eastAsia="Calibri"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Default="00D030CB" w:rsidP="00D030CB">
      <w:pPr>
        <w:spacing w:after="0" w:line="240" w:lineRule="auto"/>
        <w:ind w:left="5670"/>
        <w:rPr>
          <w:rFonts w:ascii="Times New Roman" w:hAnsi="Times New Roman" w:cs="Times New Roman"/>
          <w:sz w:val="28"/>
          <w:szCs w:val="28"/>
        </w:rPr>
      </w:pPr>
    </w:p>
    <w:p w:rsidR="00D030CB" w:rsidRDefault="00D030CB" w:rsidP="00D030CB">
      <w:pPr>
        <w:spacing w:after="0" w:line="240" w:lineRule="auto"/>
        <w:ind w:left="5670"/>
        <w:rPr>
          <w:rFonts w:ascii="Times New Roman" w:hAnsi="Times New Roman" w:cs="Times New Roman"/>
          <w:sz w:val="28"/>
          <w:szCs w:val="28"/>
        </w:rPr>
      </w:pPr>
    </w:p>
    <w:p w:rsid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p>
    <w:p w:rsidR="00D030CB" w:rsidRPr="00D030CB" w:rsidRDefault="00D030CB" w:rsidP="00D030CB">
      <w:pPr>
        <w:spacing w:after="0" w:line="240" w:lineRule="auto"/>
        <w:ind w:left="5670"/>
        <w:rPr>
          <w:rFonts w:ascii="Times New Roman" w:hAnsi="Times New Roman" w:cs="Times New Roman"/>
          <w:sz w:val="28"/>
          <w:szCs w:val="28"/>
        </w:rPr>
      </w:pPr>
      <w:r w:rsidRPr="00D030CB">
        <w:rPr>
          <w:rFonts w:ascii="Times New Roman" w:hAnsi="Times New Roman" w:cs="Times New Roman"/>
          <w:sz w:val="28"/>
          <w:szCs w:val="28"/>
        </w:rPr>
        <w:t xml:space="preserve">УТВЕРЖДЕНО  </w:t>
      </w:r>
    </w:p>
    <w:p w:rsidR="00D030CB" w:rsidRPr="00D030CB" w:rsidRDefault="00D030CB" w:rsidP="00D030CB">
      <w:pPr>
        <w:spacing w:after="0" w:line="240" w:lineRule="auto"/>
        <w:ind w:left="4962"/>
        <w:rPr>
          <w:rFonts w:ascii="Times New Roman" w:hAnsi="Times New Roman" w:cs="Times New Roman"/>
          <w:sz w:val="28"/>
          <w:szCs w:val="28"/>
        </w:rPr>
      </w:pPr>
      <w:r w:rsidRPr="00D030CB">
        <w:rPr>
          <w:rFonts w:ascii="Times New Roman" w:hAnsi="Times New Roman" w:cs="Times New Roman"/>
          <w:sz w:val="28"/>
          <w:szCs w:val="28"/>
        </w:rPr>
        <w:t>решением Совета народных депутатов                                       Козловского сельского поселения от 12 марта 2025 года  № 185</w:t>
      </w:r>
    </w:p>
    <w:p w:rsidR="00D030CB" w:rsidRPr="00D030CB" w:rsidRDefault="00D030CB" w:rsidP="00D030CB">
      <w:pPr>
        <w:spacing w:after="0" w:line="240" w:lineRule="auto"/>
        <w:ind w:firstLine="709"/>
        <w:jc w:val="right"/>
        <w:rPr>
          <w:rFonts w:ascii="Times New Roman" w:hAnsi="Times New Roman" w:cs="Times New Roman"/>
          <w:sz w:val="28"/>
          <w:szCs w:val="28"/>
        </w:rPr>
      </w:pPr>
    </w:p>
    <w:p w:rsidR="00D030CB" w:rsidRPr="00D030CB" w:rsidRDefault="00D030CB" w:rsidP="00D030CB">
      <w:pPr>
        <w:spacing w:after="0" w:line="240" w:lineRule="auto"/>
        <w:ind w:firstLine="709"/>
        <w:jc w:val="center"/>
        <w:rPr>
          <w:rFonts w:ascii="Times New Roman" w:hAnsi="Times New Roman" w:cs="Times New Roman"/>
          <w:sz w:val="28"/>
          <w:szCs w:val="28"/>
        </w:rPr>
      </w:pPr>
    </w:p>
    <w:p w:rsidR="00D030CB" w:rsidRPr="00D030CB" w:rsidRDefault="00D030CB" w:rsidP="00D030CB">
      <w:pPr>
        <w:spacing w:after="0" w:line="240" w:lineRule="auto"/>
        <w:ind w:firstLine="709"/>
        <w:jc w:val="center"/>
        <w:rPr>
          <w:rFonts w:ascii="Times New Roman" w:hAnsi="Times New Roman" w:cs="Times New Roman"/>
          <w:sz w:val="28"/>
          <w:szCs w:val="28"/>
        </w:rPr>
      </w:pPr>
      <w:r w:rsidRPr="00D030CB">
        <w:rPr>
          <w:rFonts w:ascii="Times New Roman" w:hAnsi="Times New Roman" w:cs="Times New Roman"/>
          <w:sz w:val="28"/>
          <w:szCs w:val="28"/>
        </w:rPr>
        <w:t xml:space="preserve">Положение </w:t>
      </w:r>
    </w:p>
    <w:p w:rsidR="00D030CB" w:rsidRPr="00D030CB" w:rsidRDefault="00D030CB" w:rsidP="00D030CB">
      <w:pPr>
        <w:shd w:val="clear" w:color="auto" w:fill="FFFFFF"/>
        <w:spacing w:after="0" w:line="240" w:lineRule="auto"/>
        <w:ind w:firstLine="709"/>
        <w:jc w:val="center"/>
        <w:rPr>
          <w:rFonts w:ascii="Times New Roman" w:hAnsi="Times New Roman" w:cs="Times New Roman"/>
          <w:sz w:val="28"/>
          <w:szCs w:val="28"/>
        </w:rPr>
      </w:pPr>
      <w:r w:rsidRPr="00D030CB">
        <w:rPr>
          <w:rFonts w:ascii="Times New Roman" w:hAnsi="Times New Roman" w:cs="Times New Roman"/>
          <w:sz w:val="28"/>
          <w:szCs w:val="28"/>
        </w:rPr>
        <w:t xml:space="preserve">о муниципальном контроле </w:t>
      </w:r>
      <w:r w:rsidRPr="00D030CB">
        <w:rPr>
          <w:rFonts w:ascii="Times New Roman" w:hAnsi="Times New Roman" w:cs="Times New Roman"/>
          <w:bCs/>
          <w:sz w:val="28"/>
          <w:szCs w:val="28"/>
        </w:rPr>
        <w:t xml:space="preserve">на автомобильном транспорте и в дорожном хозяйстве </w:t>
      </w:r>
      <w:r w:rsidRPr="00D030CB">
        <w:rPr>
          <w:rFonts w:ascii="Times New Roman" w:hAnsi="Times New Roman" w:cs="Times New Roman"/>
          <w:bCs/>
          <w:iCs/>
          <w:sz w:val="28"/>
          <w:szCs w:val="28"/>
        </w:rPr>
        <w:t xml:space="preserve">на территории </w:t>
      </w:r>
      <w:r w:rsidRPr="00D030CB">
        <w:rPr>
          <w:rFonts w:ascii="Times New Roman" w:hAnsi="Times New Roman" w:cs="Times New Roman"/>
          <w:sz w:val="28"/>
          <w:szCs w:val="28"/>
        </w:rPr>
        <w:t>Козловского сельского поселения Терновского муниципального района</w:t>
      </w:r>
      <w:r w:rsidRPr="00D030CB">
        <w:rPr>
          <w:rFonts w:ascii="Times New Roman" w:hAnsi="Times New Roman" w:cs="Times New Roman"/>
          <w:bCs/>
          <w:iCs/>
          <w:sz w:val="28"/>
          <w:szCs w:val="28"/>
        </w:rPr>
        <w:t xml:space="preserve"> Воронежской области</w:t>
      </w:r>
    </w:p>
    <w:p w:rsidR="00D030CB" w:rsidRPr="00D030CB" w:rsidRDefault="00D030CB" w:rsidP="00D030CB">
      <w:pPr>
        <w:shd w:val="clear" w:color="auto" w:fill="FFFFFF"/>
        <w:spacing w:after="0" w:line="240" w:lineRule="auto"/>
        <w:ind w:firstLine="709"/>
        <w:rPr>
          <w:rFonts w:ascii="Times New Roman" w:hAnsi="Times New Roman" w:cs="Times New Roman"/>
          <w:sz w:val="28"/>
          <w:szCs w:val="28"/>
        </w:rPr>
      </w:pPr>
    </w:p>
    <w:p w:rsidR="00D030CB" w:rsidRPr="00D030CB" w:rsidRDefault="00D030CB" w:rsidP="00D030CB">
      <w:pPr>
        <w:pStyle w:val="ConsPlusNormal"/>
        <w:ind w:firstLine="709"/>
        <w:jc w:val="center"/>
        <w:rPr>
          <w:rFonts w:ascii="Times New Roman" w:hAnsi="Times New Roman"/>
          <w:sz w:val="28"/>
          <w:szCs w:val="28"/>
        </w:rPr>
      </w:pPr>
      <w:r w:rsidRPr="00D030CB">
        <w:rPr>
          <w:rFonts w:ascii="Times New Roman" w:hAnsi="Times New Roman"/>
          <w:sz w:val="28"/>
          <w:szCs w:val="28"/>
        </w:rPr>
        <w:t>1. Общие положения.</w:t>
      </w:r>
    </w:p>
    <w:p w:rsidR="00D030CB" w:rsidRPr="00D030CB" w:rsidRDefault="00D030CB" w:rsidP="00D030CB">
      <w:pPr>
        <w:pStyle w:val="ConsPlusNormal"/>
        <w:ind w:firstLine="709"/>
        <w:jc w:val="center"/>
        <w:rPr>
          <w:rFonts w:ascii="Times New Roman" w:hAnsi="Times New Roman"/>
          <w:sz w:val="28"/>
          <w:szCs w:val="28"/>
        </w:rPr>
      </w:pPr>
    </w:p>
    <w:p w:rsidR="00D030CB" w:rsidRPr="00D030CB" w:rsidRDefault="00D030CB" w:rsidP="001F64B7">
      <w:pPr>
        <w:autoSpaceDE w:val="0"/>
        <w:autoSpaceDN w:val="0"/>
        <w:adjustRightInd w:val="0"/>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1.1. Настоящее Положение устанавливает порядок осуществления муниципального контроля в сфере автомобильного транспорта</w:t>
      </w:r>
      <w:r w:rsidRPr="00D030CB">
        <w:rPr>
          <w:rFonts w:ascii="Times New Roman" w:eastAsiaTheme="minorHAnsi" w:hAnsi="Times New Roman" w:cs="Times New Roman"/>
          <w:sz w:val="28"/>
          <w:szCs w:val="28"/>
          <w:lang w:eastAsia="en-US"/>
        </w:rPr>
        <w:t xml:space="preserve">, автомобильных дорог, дорожной деятельности в части сохранности автомобильных дорог, </w:t>
      </w:r>
      <w:r w:rsidRPr="00D030CB">
        <w:rPr>
          <w:rFonts w:ascii="Times New Roman" w:hAnsi="Times New Roman" w:cs="Times New Roman"/>
          <w:sz w:val="28"/>
          <w:szCs w:val="28"/>
        </w:rPr>
        <w:t>расположенных в границах Козловского сельского поселения (далее - муниципальный контроль на автомобильном транспорте).</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1.2. Муниципальный контроль на автомобильном транспорте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D030CB" w:rsidRPr="00D030CB" w:rsidRDefault="00D030CB" w:rsidP="001F64B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1.3. Предметом муниципального контроля на автомобильном транспорте является соблюдение юридическими лицами, индивидуальными предпринимателями и гражданами (далее – контролируемые лица) обязательных требований</w:t>
      </w:r>
      <w:r w:rsidRPr="00D030CB">
        <w:rPr>
          <w:rFonts w:ascii="Times New Roman" w:eastAsiaTheme="minorHAnsi" w:hAnsi="Times New Roman" w:cs="Times New Roman"/>
          <w:sz w:val="28"/>
          <w:szCs w:val="28"/>
          <w:lang w:eastAsia="en-US"/>
        </w:rPr>
        <w:t>, установленных федеральными законами 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международными договорами Российской Федерации, актами, составляющими право Евразийского экономического союза, в сфере автомобильного транспорта, автомобильных дорог, дорожной деятельности в части сохранности автомобильных дорог, автомобильных перевозок.</w:t>
      </w:r>
    </w:p>
    <w:p w:rsidR="00D030CB" w:rsidRPr="00D030CB" w:rsidRDefault="00D030CB" w:rsidP="001F64B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1.4. </w:t>
      </w:r>
      <w:r w:rsidRPr="00D030CB">
        <w:rPr>
          <w:rFonts w:ascii="Times New Roman" w:eastAsiaTheme="minorHAnsi" w:hAnsi="Times New Roman" w:cs="Times New Roman"/>
          <w:sz w:val="28"/>
          <w:szCs w:val="28"/>
          <w:lang w:eastAsia="en-US"/>
        </w:rPr>
        <w:t>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1) в области автомобильных дорог и дорожной деятельности, установленных в отношении автомобильных дорог местного значения, расположенных в границах </w:t>
      </w:r>
      <w:r w:rsidRPr="00D030CB">
        <w:rPr>
          <w:rFonts w:ascii="Times New Roman" w:hAnsi="Times New Roman" w:cs="Times New Roman"/>
          <w:sz w:val="28"/>
          <w:szCs w:val="28"/>
        </w:rPr>
        <w:t>Козловского сельского поселения</w:t>
      </w:r>
      <w:r w:rsidRPr="00D030CB">
        <w:rPr>
          <w:rFonts w:ascii="Times New Roman" w:eastAsiaTheme="minorHAnsi" w:hAnsi="Times New Roman" w:cs="Times New Roman"/>
          <w:sz w:val="28"/>
          <w:szCs w:val="28"/>
          <w:lang w:eastAsia="en-US"/>
        </w:rPr>
        <w:t xml:space="preserve"> (далее - </w:t>
      </w:r>
      <w:r w:rsidRPr="00D030CB">
        <w:rPr>
          <w:rFonts w:ascii="Times New Roman" w:eastAsiaTheme="minorHAnsi" w:hAnsi="Times New Roman" w:cs="Times New Roman"/>
          <w:sz w:val="28"/>
          <w:szCs w:val="28"/>
          <w:lang w:eastAsia="en-US"/>
        </w:rPr>
        <w:lastRenderedPageBreak/>
        <w:t>автомобильные дороги местного значения или автомобильные дороги общего пользования местного значения):</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eastAsiaTheme="minorHAnsi" w:hAnsi="Times New Roman" w:cs="Times New Roman"/>
          <w:sz w:val="28"/>
          <w:szCs w:val="28"/>
          <w:lang w:eastAsia="en-US"/>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D030CB" w:rsidRPr="00D030CB" w:rsidRDefault="00D030CB" w:rsidP="001F64B7">
      <w:pPr>
        <w:pStyle w:val="ConsPlusNormal"/>
        <w:ind w:firstLine="567"/>
        <w:jc w:val="both"/>
        <w:rPr>
          <w:rFonts w:ascii="Times New Roman" w:hAnsi="Times New Roman"/>
          <w:sz w:val="28"/>
          <w:szCs w:val="28"/>
        </w:rPr>
      </w:pPr>
      <w:r w:rsidRPr="00D030CB">
        <w:rPr>
          <w:rFonts w:ascii="Times New Roman" w:hAnsi="Times New Roman"/>
          <w:sz w:val="28"/>
          <w:szCs w:val="28"/>
        </w:rPr>
        <w:t xml:space="preserve">1.5. Объектами муниципального контроля на автомобильном транспорте являются: </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а) в рамках </w:t>
      </w:r>
      <w:hyperlink r:id="rId56" w:history="1">
        <w:r w:rsidRPr="00D030CB">
          <w:rPr>
            <w:rStyle w:val="a5"/>
            <w:rFonts w:ascii="Times New Roman" w:hAnsi="Times New Roman"/>
            <w:sz w:val="28"/>
            <w:szCs w:val="28"/>
          </w:rPr>
          <w:t>пункта 1 части 1 статьи 16</w:t>
        </w:r>
      </w:hyperlink>
      <w:r w:rsidRPr="00D030CB">
        <w:rPr>
          <w:rFonts w:ascii="Times New Roman" w:hAnsi="Times New Roman"/>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деятельность по использованию полос отвода и (или) придорожных полос автомобильных дорог общего пользования местного значения;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б) в рамках </w:t>
      </w:r>
      <w:hyperlink r:id="rId57" w:history="1">
        <w:r w:rsidRPr="00D030CB">
          <w:rPr>
            <w:rStyle w:val="a5"/>
            <w:rFonts w:ascii="Times New Roman" w:hAnsi="Times New Roman"/>
            <w:sz w:val="28"/>
            <w:szCs w:val="28"/>
          </w:rPr>
          <w:t>пункта 2 части 1 статьи 16</w:t>
        </w:r>
      </w:hyperlink>
      <w:r w:rsidRPr="00D030CB">
        <w:rPr>
          <w:rFonts w:ascii="Times New Roman" w:hAnsi="Times New Roman"/>
          <w:sz w:val="28"/>
          <w:szCs w:val="28"/>
        </w:rPr>
        <w:t xml:space="preserve"> Федерального закона от 31.07.2020 N 248-ФЗ «О государственном контроле (надзоре) и муниципальном контроле в Российской Федерации»:</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внесение платы за присоединение объектов дорожного сервиса к автомобильным дорогам общего пользования местного значения;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 дорожно-строительные материалы, указанные в </w:t>
      </w:r>
      <w:hyperlink r:id="rId58" w:history="1">
        <w:r w:rsidRPr="00D030CB">
          <w:rPr>
            <w:rStyle w:val="a5"/>
            <w:rFonts w:ascii="Times New Roman" w:hAnsi="Times New Roman"/>
            <w:sz w:val="28"/>
            <w:szCs w:val="28"/>
          </w:rPr>
          <w:t>приложении № 1</w:t>
        </w:r>
      </w:hyperlink>
      <w:r w:rsidRPr="00D030CB">
        <w:rPr>
          <w:rFonts w:ascii="Times New Roman" w:hAnsi="Times New Roman"/>
          <w:sz w:val="28"/>
          <w:szCs w:val="28"/>
        </w:rPr>
        <w:t xml:space="preserve"> к техническому регламенту Таможенного союза "Безопасность автомобильных дорог" (ТР ТС 014/2011);</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 дорожно-строительные изделия, указанные в </w:t>
      </w:r>
      <w:hyperlink r:id="rId59" w:history="1">
        <w:r w:rsidRPr="00D030CB">
          <w:rPr>
            <w:rStyle w:val="a5"/>
            <w:rFonts w:ascii="Times New Roman" w:hAnsi="Times New Roman"/>
            <w:sz w:val="28"/>
            <w:szCs w:val="28"/>
          </w:rPr>
          <w:t>приложении № 2</w:t>
        </w:r>
      </w:hyperlink>
      <w:r w:rsidRPr="00D030CB">
        <w:rPr>
          <w:rFonts w:ascii="Times New Roman" w:hAnsi="Times New Roman"/>
          <w:sz w:val="28"/>
          <w:szCs w:val="28"/>
        </w:rPr>
        <w:t xml:space="preserve"> к техническому регламенту Таможенного союза "Безопасность автомобильных дорог" (ТР ТС 014/2011);</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в) в рамках </w:t>
      </w:r>
      <w:hyperlink r:id="rId60" w:history="1">
        <w:r w:rsidRPr="00D030CB">
          <w:rPr>
            <w:rStyle w:val="a5"/>
            <w:rFonts w:ascii="Times New Roman" w:hAnsi="Times New Roman"/>
            <w:sz w:val="28"/>
            <w:szCs w:val="28"/>
          </w:rPr>
          <w:t>пункта 3 части 1 статьи 16</w:t>
        </w:r>
      </w:hyperlink>
      <w:r w:rsidRPr="00D030CB">
        <w:rPr>
          <w:rFonts w:ascii="Times New Roman" w:hAnsi="Times New Roman"/>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 объекты дорожного сервиса, размещенные в полосах отвода и (или) придорожных полосах автомобильных дорог общего пользования местного </w:t>
      </w:r>
      <w:r w:rsidRPr="00D030CB">
        <w:rPr>
          <w:rFonts w:ascii="Times New Roman" w:hAnsi="Times New Roman"/>
          <w:sz w:val="28"/>
          <w:szCs w:val="28"/>
        </w:rPr>
        <w:lastRenderedPageBreak/>
        <w:t>значения;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придорожные полосы и полосы отвода автомобильных дорог общего пользования местного значения;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автомобильная дорога общего пользования местного значения и искусственные дорожные сооружения на ней;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примыкания к автомобильным дорогам местного значения, в том числе примыкания объектов дорожного сервиса.</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1.6. Администрацией в рамках осуществления муниципального контроля обеспечивается учет объектов</w:t>
      </w:r>
      <w:r w:rsidRPr="00D030CB">
        <w:rPr>
          <w:rFonts w:ascii="Times New Roman" w:hAnsi="Times New Roman"/>
          <w:bCs/>
          <w:sz w:val="28"/>
          <w:szCs w:val="28"/>
        </w:rPr>
        <w:t xml:space="preserve"> муниципального к</w:t>
      </w:r>
      <w:r w:rsidRPr="00D030CB">
        <w:rPr>
          <w:rFonts w:ascii="Times New Roman" w:hAnsi="Times New Roman"/>
          <w:sz w:val="28"/>
          <w:szCs w:val="28"/>
        </w:rPr>
        <w:t>онтроля на автомобильном транспорте.</w:t>
      </w:r>
    </w:p>
    <w:p w:rsidR="00D030CB" w:rsidRPr="00D030CB" w:rsidRDefault="00D030CB" w:rsidP="001F64B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 Учет объектов контроля осуществляется путем ведения журнала учета объектов контроля, оформляемого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 </w:t>
      </w:r>
      <w:r w:rsidRPr="00D030CB">
        <w:rPr>
          <w:rFonts w:ascii="Times New Roman" w:eastAsiaTheme="minorHAnsi" w:hAnsi="Times New Roman" w:cs="Times New Roman"/>
          <w:sz w:val="28"/>
          <w:szCs w:val="28"/>
          <w:lang w:eastAsia="en-US"/>
        </w:rPr>
        <w:t xml:space="preserve">путем ведения перечней объектов муниципального контроля с указанием категории риска. </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D030CB" w:rsidRPr="00D030CB" w:rsidRDefault="00D030CB" w:rsidP="001F64B7">
      <w:pPr>
        <w:pStyle w:val="ConsPlusNormal"/>
        <w:ind w:firstLine="709"/>
        <w:jc w:val="both"/>
        <w:rPr>
          <w:rFonts w:ascii="Times New Roman" w:hAnsi="Times New Roman"/>
          <w:bCs/>
          <w:sz w:val="28"/>
          <w:szCs w:val="28"/>
        </w:rPr>
      </w:pPr>
    </w:p>
    <w:p w:rsidR="00D030CB" w:rsidRPr="00D030CB" w:rsidRDefault="00D030CB" w:rsidP="001F64B7">
      <w:pPr>
        <w:pStyle w:val="ConsPlusNormal"/>
        <w:ind w:firstLine="0"/>
        <w:jc w:val="both"/>
        <w:rPr>
          <w:rFonts w:ascii="Times New Roman" w:hAnsi="Times New Roman"/>
          <w:bCs/>
          <w:sz w:val="28"/>
          <w:szCs w:val="28"/>
        </w:rPr>
      </w:pPr>
      <w:r w:rsidRPr="00D030CB">
        <w:rPr>
          <w:rFonts w:ascii="Times New Roman" w:hAnsi="Times New Roman"/>
          <w:bCs/>
          <w:sz w:val="28"/>
          <w:szCs w:val="28"/>
        </w:rPr>
        <w:t>2. Контрольный орган, уполномоченный на осуществление муниципального контроля на автомобильном транспорте.</w:t>
      </w:r>
    </w:p>
    <w:p w:rsidR="00D030CB" w:rsidRPr="00D030CB" w:rsidRDefault="00D030CB" w:rsidP="001F64B7">
      <w:pPr>
        <w:pStyle w:val="ConsPlusNormal"/>
        <w:ind w:firstLine="709"/>
        <w:jc w:val="both"/>
        <w:rPr>
          <w:rFonts w:ascii="Times New Roman" w:hAnsi="Times New Roman"/>
          <w:bCs/>
          <w:sz w:val="28"/>
          <w:szCs w:val="28"/>
        </w:rPr>
      </w:pP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 xml:space="preserve">2.1. Муниципальный контроль на автомобильном транспорте осуществляется администрацией </w:t>
      </w:r>
      <w:r w:rsidRPr="00D030CB">
        <w:rPr>
          <w:rFonts w:ascii="Times New Roman" w:hAnsi="Times New Roman" w:cs="Times New Roman"/>
          <w:bCs/>
          <w:iCs/>
          <w:kern w:val="28"/>
          <w:sz w:val="28"/>
          <w:szCs w:val="28"/>
        </w:rPr>
        <w:t>Козловского сельского поселения</w:t>
      </w:r>
      <w:r w:rsidRPr="00D030CB">
        <w:rPr>
          <w:rFonts w:ascii="Times New Roman" w:hAnsi="Times New Roman" w:cs="Times New Roman"/>
          <w:sz w:val="28"/>
          <w:szCs w:val="28"/>
        </w:rPr>
        <w:t xml:space="preserve"> (далее - администрация).</w:t>
      </w: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Должностными лицами, уполномоченными на принятие решений о проведении контрольных мероприятий, и уполномоченными осуществлять муниципальный контроль на автомобильном транспорте являются:</w:t>
      </w: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 глава администрации.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Должностными лицами, </w:t>
      </w:r>
      <w:r w:rsidRPr="00D030CB">
        <w:rPr>
          <w:rFonts w:ascii="Times New Roman" w:eastAsiaTheme="minorHAnsi" w:hAnsi="Times New Roman" w:cs="Times New Roman"/>
          <w:sz w:val="28"/>
          <w:szCs w:val="28"/>
          <w:lang w:eastAsia="en-US"/>
        </w:rPr>
        <w:t>в должностные обязанности которых входит осуществление полномочий по муниципальному контролю на автомобильном транспорте, в том числе проведение профилактических мероприятий и контрольных мероприятий (далее также - инспектор) являются:</w:t>
      </w: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 глава Козловского сельского поселения;</w:t>
      </w:r>
    </w:p>
    <w:p w:rsidR="00D030CB" w:rsidRPr="00D030CB" w:rsidRDefault="00D030CB" w:rsidP="001F64B7">
      <w:pPr>
        <w:spacing w:after="0" w:line="240" w:lineRule="auto"/>
        <w:contextualSpacing/>
        <w:jc w:val="both"/>
        <w:rPr>
          <w:rFonts w:ascii="Times New Roman" w:hAnsi="Times New Roman" w:cs="Times New Roman"/>
          <w:sz w:val="28"/>
          <w:szCs w:val="28"/>
        </w:rPr>
      </w:pPr>
      <w:r w:rsidRPr="00D030CB">
        <w:rPr>
          <w:rFonts w:ascii="Times New Roman" w:hAnsi="Times New Roman" w:cs="Times New Roman"/>
          <w:sz w:val="28"/>
          <w:szCs w:val="28"/>
        </w:rPr>
        <w:t>- ведущий специалист  администрации Козловского сельского поселения;</w:t>
      </w:r>
    </w:p>
    <w:p w:rsidR="00D030CB" w:rsidRPr="00D030CB" w:rsidRDefault="00D030CB" w:rsidP="001F64B7">
      <w:pPr>
        <w:autoSpaceDE w:val="0"/>
        <w:autoSpaceDN w:val="0"/>
        <w:adjustRightInd w:val="0"/>
        <w:spacing w:after="0" w:line="240" w:lineRule="auto"/>
        <w:ind w:firstLine="540"/>
        <w:jc w:val="both"/>
        <w:rPr>
          <w:rFonts w:ascii="Times New Roman" w:hAnsi="Times New Roman" w:cs="Times New Roman"/>
          <w:sz w:val="28"/>
          <w:szCs w:val="28"/>
        </w:rPr>
      </w:pPr>
      <w:r w:rsidRPr="00D030CB">
        <w:rPr>
          <w:rFonts w:ascii="Times New Roman" w:hAnsi="Times New Roman" w:cs="Times New Roman"/>
          <w:sz w:val="28"/>
          <w:szCs w:val="28"/>
        </w:rPr>
        <w:t xml:space="preserve">- старший инспектор администрации Козловского сельского поселения </w:t>
      </w:r>
    </w:p>
    <w:p w:rsidR="00D030CB" w:rsidRPr="00D030CB" w:rsidRDefault="00D030CB" w:rsidP="001F64B7">
      <w:pPr>
        <w:autoSpaceDE w:val="0"/>
        <w:autoSpaceDN w:val="0"/>
        <w:adjustRightInd w:val="0"/>
        <w:spacing w:after="0" w:line="240" w:lineRule="auto"/>
        <w:ind w:firstLine="540"/>
        <w:jc w:val="both"/>
        <w:rPr>
          <w:rFonts w:ascii="Times New Roman" w:hAnsi="Times New Roman" w:cs="Times New Roman"/>
          <w:sz w:val="28"/>
          <w:szCs w:val="28"/>
        </w:rPr>
      </w:pPr>
    </w:p>
    <w:p w:rsidR="00D030CB" w:rsidRPr="00D030CB" w:rsidRDefault="00D030CB" w:rsidP="001F64B7">
      <w:pPr>
        <w:autoSpaceDE w:val="0"/>
        <w:autoSpaceDN w:val="0"/>
        <w:adjustRightInd w:val="0"/>
        <w:spacing w:after="0" w:line="240" w:lineRule="auto"/>
        <w:ind w:firstLine="540"/>
        <w:jc w:val="both"/>
        <w:rPr>
          <w:rFonts w:ascii="Times New Roman" w:hAnsi="Times New Roman" w:cs="Times New Roman"/>
          <w:sz w:val="28"/>
          <w:szCs w:val="28"/>
        </w:rPr>
      </w:pP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lastRenderedPageBreak/>
        <w:t xml:space="preserve">2.2. </w:t>
      </w:r>
      <w:r w:rsidRPr="00D030CB">
        <w:rPr>
          <w:rFonts w:ascii="Times New Roman" w:eastAsiaTheme="minorHAnsi" w:hAnsi="Times New Roman" w:cs="Times New Roman"/>
          <w:sz w:val="28"/>
          <w:szCs w:val="28"/>
          <w:lang w:eastAsia="en-US"/>
        </w:rPr>
        <w:t xml:space="preserve">Должностные лица, осуществляющие муниципальный контроль на автомобильном транспорте,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61" w:history="1">
        <w:r w:rsidRPr="00D030CB">
          <w:rPr>
            <w:rFonts w:ascii="Times New Roman" w:eastAsiaTheme="minorHAnsi" w:hAnsi="Times New Roman" w:cs="Times New Roman"/>
            <w:sz w:val="28"/>
            <w:szCs w:val="28"/>
            <w:lang w:eastAsia="en-US"/>
          </w:rPr>
          <w:t>статьей</w:t>
        </w:r>
      </w:hyperlink>
      <w:r w:rsidRPr="00D030CB">
        <w:rPr>
          <w:rFonts w:ascii="Times New Roman" w:eastAsiaTheme="minorHAnsi" w:hAnsi="Times New Roman" w:cs="Times New Roman"/>
          <w:sz w:val="28"/>
          <w:szCs w:val="28"/>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2.3.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w:t>
      </w:r>
      <w:r w:rsidRPr="00D030CB">
        <w:rPr>
          <w:rStyle w:val="a5"/>
          <w:rFonts w:ascii="Times New Roman" w:hAnsi="Times New Roman" w:cs="Times New Roman"/>
          <w:sz w:val="28"/>
          <w:szCs w:val="28"/>
        </w:rPr>
        <w:t>закона</w:t>
      </w:r>
      <w:r w:rsidRPr="00D030CB">
        <w:rPr>
          <w:rFonts w:ascii="Times New Roman" w:hAnsi="Times New Roman" w:cs="Times New Roman"/>
          <w:sz w:val="28"/>
          <w:szCs w:val="28"/>
        </w:rPr>
        <w:t xml:space="preserve"> № 248-ФЗ, </w:t>
      </w:r>
      <w:r w:rsidRPr="00D030CB">
        <w:rPr>
          <w:rFonts w:ascii="Times New Roman" w:eastAsiaTheme="minorHAnsi" w:hAnsi="Times New Roman" w:cs="Times New Roman"/>
          <w:sz w:val="28"/>
          <w:szCs w:val="28"/>
          <w:lang w:eastAsia="en-US"/>
        </w:rPr>
        <w:t xml:space="preserve">Федерального </w:t>
      </w:r>
      <w:hyperlink r:id="rId62" w:history="1">
        <w:r w:rsidRPr="00D030CB">
          <w:rPr>
            <w:rFonts w:ascii="Times New Roman" w:eastAsiaTheme="minorHAnsi" w:hAnsi="Times New Roman" w:cs="Times New Roman"/>
            <w:color w:val="0000FF"/>
            <w:sz w:val="28"/>
            <w:szCs w:val="28"/>
            <w:lang w:eastAsia="en-US"/>
          </w:rPr>
          <w:t>закона</w:t>
        </w:r>
      </w:hyperlink>
      <w:r w:rsidRPr="00D030CB">
        <w:rPr>
          <w:rFonts w:ascii="Times New Roman" w:eastAsiaTheme="minorHAnsi" w:hAnsi="Times New Roman" w:cs="Times New Roman"/>
          <w:sz w:val="28"/>
          <w:szCs w:val="28"/>
          <w:lang w:eastAsia="en-US"/>
        </w:rPr>
        <w:t xml:space="preserve"> от 08.11.2007 № 259-ФЗ «Устав автомобильного транспорта и городского наземного электрического транспорта», Федерального </w:t>
      </w:r>
      <w:hyperlink r:id="rId63" w:history="1">
        <w:r w:rsidRPr="00D030CB">
          <w:rPr>
            <w:rFonts w:ascii="Times New Roman" w:eastAsiaTheme="minorHAnsi" w:hAnsi="Times New Roman" w:cs="Times New Roman"/>
            <w:color w:val="0000FF"/>
            <w:sz w:val="28"/>
            <w:szCs w:val="28"/>
            <w:lang w:eastAsia="en-US"/>
          </w:rPr>
          <w:t>закона</w:t>
        </w:r>
      </w:hyperlink>
      <w:r w:rsidRPr="00D030CB">
        <w:rPr>
          <w:rFonts w:ascii="Times New Roman" w:eastAsiaTheme="minorHAnsi" w:hAnsi="Times New Roman" w:cs="Times New Roman"/>
          <w:sz w:val="28"/>
          <w:szCs w:val="28"/>
          <w:lang w:eastAsia="en-US"/>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D030CB">
        <w:rPr>
          <w:rFonts w:ascii="Times New Roman" w:hAnsi="Times New Roman" w:cs="Times New Roman"/>
          <w:sz w:val="28"/>
          <w:szCs w:val="28"/>
        </w:rPr>
        <w:t xml:space="preserve">Федерального </w:t>
      </w:r>
      <w:r w:rsidRPr="00D030CB">
        <w:rPr>
          <w:rStyle w:val="a5"/>
          <w:rFonts w:ascii="Times New Roman" w:hAnsi="Times New Roman" w:cs="Times New Roman"/>
          <w:sz w:val="28"/>
          <w:szCs w:val="28"/>
        </w:rPr>
        <w:t>закона</w:t>
      </w:r>
      <w:r w:rsidRPr="00D030CB">
        <w:rPr>
          <w:rFonts w:ascii="Times New Roman" w:hAnsi="Times New Roman" w:cs="Times New Roman"/>
          <w:sz w:val="28"/>
          <w:szCs w:val="28"/>
        </w:rPr>
        <w:t xml:space="preserve"> от 6 октября 2003 г. № 131-ФЗ «Об общих принципах организации местного самоуправления в Российской Федерации».</w:t>
      </w: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autoSpaceDE w:val="0"/>
        <w:autoSpaceDN w:val="0"/>
        <w:adjustRightInd w:val="0"/>
        <w:spacing w:after="0" w:line="240" w:lineRule="auto"/>
        <w:jc w:val="both"/>
        <w:outlineLvl w:val="0"/>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3. Управление рисками причинения вреда (ущерба) охраняемым</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законом ценностям при осуществлении муниципального</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 xml:space="preserve">контроля на автомобильном транспорте.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
          <w:bCs/>
          <w:sz w:val="28"/>
          <w:szCs w:val="28"/>
          <w:lang w:eastAsia="en-US"/>
        </w:rPr>
      </w:pP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3.1. При осуществлении муниципального контроля на автомобильном транспорте применяется система оценки и управления рисками причинения вреда (ущерба) охраняемым законом ценностям.</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3.2. Администрация при осуществлении муниципального контроля на автомобильном транспорте относит объекты контроля, предусмотренные </w:t>
      </w:r>
      <w:hyperlink r:id="rId64" w:history="1">
        <w:r w:rsidRPr="00D030CB">
          <w:rPr>
            <w:rFonts w:ascii="Times New Roman" w:eastAsiaTheme="minorHAnsi" w:hAnsi="Times New Roman" w:cs="Times New Roman"/>
            <w:sz w:val="28"/>
            <w:szCs w:val="28"/>
            <w:lang w:eastAsia="en-US"/>
          </w:rPr>
          <w:t>пунктом 1.5</w:t>
        </w:r>
      </w:hyperlink>
      <w:r w:rsidRPr="00D030CB">
        <w:rPr>
          <w:rFonts w:ascii="Times New Roman" w:eastAsiaTheme="minorHAnsi" w:hAnsi="Times New Roman" w:cs="Times New Roman"/>
          <w:sz w:val="28"/>
          <w:szCs w:val="28"/>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средний риск;</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б) умеренный риск;</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низкий риск.</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3.3. Отнесение объектов контроля к определенной категории риска осуществляется ежегодно решением главы (заместителя главы) администрации на основании сопоставления их характеристик с </w:t>
      </w:r>
      <w:hyperlink r:id="rId65" w:history="1">
        <w:r w:rsidRPr="00D030CB">
          <w:rPr>
            <w:rFonts w:ascii="Times New Roman" w:eastAsiaTheme="minorHAnsi" w:hAnsi="Times New Roman" w:cs="Times New Roman"/>
            <w:sz w:val="28"/>
            <w:szCs w:val="28"/>
            <w:lang w:eastAsia="en-US"/>
          </w:rPr>
          <w:t>критериями</w:t>
        </w:r>
      </w:hyperlink>
      <w:r w:rsidRPr="00D030CB">
        <w:rPr>
          <w:rFonts w:ascii="Times New Roman" w:eastAsiaTheme="minorHAnsi" w:hAnsi="Times New Roman" w:cs="Times New Roman"/>
          <w:sz w:val="28"/>
          <w:szCs w:val="28"/>
          <w:lang w:eastAsia="en-US"/>
        </w:rPr>
        <w:t xml:space="preserve"> отнесения объектов контроля к категориям риска согласно Приложению № 3 к настоящему Решению.</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Решение о присвоении объекту контроля категории риска принимается посредством внесения и подписания сведений в </w:t>
      </w:r>
      <w:r w:rsidRPr="00D030CB">
        <w:rPr>
          <w:rFonts w:ascii="Times New Roman" w:eastAsiaTheme="minorHAnsi" w:hAnsi="Times New Roman" w:cs="Times New Roman"/>
          <w:sz w:val="28"/>
          <w:szCs w:val="28"/>
          <w:lang w:eastAsia="en-US"/>
        </w:rPr>
        <w:t>единый реестр видов федерального государственного контроля (надзора), регионального государственного контроля (надзора), муниципального контроля (далее – единый реестр видов контроля).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3.4. В случае если объект контроля не отнесен к определенной категории риска, он считается отнесенным к категории низкого риска.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 xml:space="preserve">Сведения об объектах контроля с присвоенной им категорией риска размещаются на официальном сайте администрации </w:t>
      </w:r>
      <w:r w:rsidRPr="00D030CB">
        <w:rPr>
          <w:rFonts w:ascii="Times New Roman" w:hAnsi="Times New Roman" w:cs="Times New Roman"/>
          <w:sz w:val="28"/>
          <w:szCs w:val="28"/>
        </w:rPr>
        <w:t>Козловского сельского поселения</w:t>
      </w:r>
      <w:r w:rsidRPr="00D030CB">
        <w:rPr>
          <w:rFonts w:ascii="Times New Roman" w:eastAsiaTheme="minorHAnsi" w:hAnsi="Times New Roman" w:cs="Times New Roman"/>
          <w:sz w:val="28"/>
          <w:szCs w:val="28"/>
          <w:lang w:eastAsia="en-US"/>
        </w:rPr>
        <w:t xml:space="preserve"> в информационно-телекоммуникационной сети «Интернет» (далее - официальном сайте).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66" w:history="1">
        <w:r w:rsidRPr="00D030CB">
          <w:rPr>
            <w:rFonts w:ascii="Times New Roman" w:eastAsiaTheme="minorHAnsi" w:hAnsi="Times New Roman" w:cs="Times New Roman"/>
            <w:sz w:val="28"/>
            <w:szCs w:val="28"/>
            <w:lang w:eastAsia="en-US"/>
          </w:rPr>
          <w:t>главой 9</w:t>
        </w:r>
      </w:hyperlink>
      <w:r w:rsidRPr="00D030CB">
        <w:rPr>
          <w:rFonts w:ascii="Times New Roman" w:eastAsiaTheme="minorHAnsi" w:hAnsi="Times New Roman" w:cs="Times New Roman"/>
          <w:sz w:val="28"/>
          <w:szCs w:val="28"/>
          <w:lang w:eastAsia="en-US"/>
        </w:rPr>
        <w:t xml:space="preserve"> Федерального закона № 248-ФЗ с учетом следующих особенностей: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б) заявление рассматривается главой (заместителем главы) администрации, принявшего решение о присвоении объекту контроля категории риска;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срок рассмотрения заявления не может превышать 5 рабочих дней со дня регистрации.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D030CB">
          <w:rPr>
            <w:rFonts w:ascii="Times New Roman" w:eastAsiaTheme="minorHAnsi" w:hAnsi="Times New Roman" w:cs="Times New Roman"/>
            <w:sz w:val="28"/>
            <w:szCs w:val="28"/>
            <w:lang w:eastAsia="en-US"/>
          </w:rPr>
          <w:t>пункте 2.1</w:t>
        </w:r>
      </w:hyperlink>
      <w:r w:rsidRPr="00D030CB">
        <w:rPr>
          <w:rFonts w:ascii="Times New Roman" w:eastAsiaTheme="minorHAnsi" w:hAnsi="Times New Roman" w:cs="Times New Roman"/>
          <w:sz w:val="28"/>
          <w:szCs w:val="28"/>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D030CB" w:rsidRPr="00D030CB" w:rsidRDefault="00D030CB" w:rsidP="00D030CB">
      <w:pPr>
        <w:pStyle w:val="ConsPlusNormal"/>
        <w:ind w:firstLine="567"/>
        <w:jc w:val="center"/>
        <w:rPr>
          <w:rFonts w:ascii="Times New Roman" w:hAnsi="Times New Roman"/>
          <w:bCs/>
          <w:sz w:val="28"/>
          <w:szCs w:val="28"/>
        </w:rPr>
      </w:pPr>
    </w:p>
    <w:p w:rsidR="00D030CB" w:rsidRPr="00D030CB" w:rsidRDefault="00D030CB" w:rsidP="00D030CB">
      <w:pPr>
        <w:pStyle w:val="ConsPlusNormal"/>
        <w:ind w:firstLine="709"/>
        <w:jc w:val="center"/>
        <w:rPr>
          <w:rFonts w:ascii="Times New Roman" w:hAnsi="Times New Roman"/>
          <w:bCs/>
          <w:sz w:val="28"/>
          <w:szCs w:val="28"/>
        </w:rPr>
      </w:pPr>
    </w:p>
    <w:p w:rsidR="00D030CB" w:rsidRPr="00D030CB" w:rsidRDefault="00D030CB" w:rsidP="00D030CB">
      <w:pPr>
        <w:pStyle w:val="ConsPlusNormal"/>
        <w:ind w:firstLine="709"/>
        <w:jc w:val="center"/>
        <w:rPr>
          <w:rFonts w:ascii="Times New Roman" w:hAnsi="Times New Roman"/>
          <w:b/>
          <w:bCs/>
          <w:sz w:val="28"/>
          <w:szCs w:val="28"/>
        </w:rPr>
      </w:pPr>
      <w:r w:rsidRPr="00D030CB">
        <w:rPr>
          <w:rFonts w:ascii="Times New Roman" w:hAnsi="Times New Roman"/>
          <w:b/>
          <w:bCs/>
          <w:sz w:val="28"/>
          <w:szCs w:val="28"/>
        </w:rPr>
        <w:t>4. Профилактика рисков причинения вреда (ущерба) охраняемым законом ценностям</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4.1. Администрация осуществляет муниципальный контроль на автомобильном транспорте посредством проведения: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а) профилактических мероприятий;</w:t>
      </w:r>
    </w:p>
    <w:p w:rsidR="00D030CB" w:rsidRPr="00D030CB" w:rsidRDefault="00D030CB" w:rsidP="00D030CB">
      <w:pPr>
        <w:pStyle w:val="ConsPlusNormal"/>
        <w:ind w:firstLine="709"/>
        <w:jc w:val="both"/>
        <w:rPr>
          <w:rFonts w:ascii="Times New Roman" w:hAnsi="Times New Roman"/>
          <w:sz w:val="28"/>
          <w:szCs w:val="28"/>
          <w:highlight w:val="green"/>
        </w:rPr>
      </w:pPr>
      <w:r w:rsidRPr="00D030CB">
        <w:rPr>
          <w:rFonts w:ascii="Times New Roman" w:hAnsi="Times New Roman"/>
          <w:sz w:val="28"/>
          <w:szCs w:val="28"/>
        </w:rPr>
        <w:t>б) контрольных мероприятий, проводимых с взаимодействием с контролируемым лицом либо без взаимодействия с контролируемым лицом.</w:t>
      </w:r>
    </w:p>
    <w:p w:rsidR="00D030CB" w:rsidRPr="00D030CB" w:rsidRDefault="00D030CB" w:rsidP="00D030CB">
      <w:pPr>
        <w:pStyle w:val="ConsPlusNormal"/>
        <w:ind w:firstLine="709"/>
        <w:jc w:val="both"/>
        <w:rPr>
          <w:rFonts w:ascii="Times New Roman" w:hAnsi="Times New Roman"/>
          <w:sz w:val="28"/>
          <w:szCs w:val="28"/>
          <w:highlight w:val="green"/>
        </w:rPr>
      </w:pPr>
      <w:r w:rsidRPr="00D030CB">
        <w:rPr>
          <w:rFonts w:ascii="Times New Roman" w:hAnsi="Times New Roman"/>
          <w:sz w:val="28"/>
          <w:szCs w:val="28"/>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w:t>
      </w:r>
      <w:r w:rsidRPr="00D030CB">
        <w:rPr>
          <w:rFonts w:ascii="Times New Roman" w:hAnsi="Times New Roman"/>
          <w:sz w:val="28"/>
          <w:szCs w:val="28"/>
        </w:rPr>
        <w:lastRenderedPageBreak/>
        <w:t>отношению к проведению контрольных мероприятий.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D030CB" w:rsidRPr="00D030CB" w:rsidRDefault="00D030CB" w:rsidP="00D030CB">
      <w:pPr>
        <w:pStyle w:val="ConsPlusNormal"/>
        <w:ind w:firstLine="709"/>
        <w:jc w:val="both"/>
        <w:rPr>
          <w:rFonts w:ascii="Times New Roman" w:hAnsi="Times New Roman"/>
          <w:sz w:val="28"/>
          <w:szCs w:val="28"/>
          <w:highlight w:val="green"/>
        </w:rPr>
      </w:pPr>
      <w:r w:rsidRPr="00D030CB">
        <w:rPr>
          <w:rFonts w:ascii="Times New Roman" w:hAnsi="Times New Roman"/>
          <w:sz w:val="28"/>
          <w:szCs w:val="28"/>
        </w:rPr>
        <w:t>4.5. Утвержденная программа профилактики рисков причинения вреда (ущерба) размещается на официальном сайте администрации в сети «Интернет».</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администрации для принятия решения о проведении контрольных мероприятий либо принимает меры, предусмотренные статьей 90 Федерального закона № 248-ФЗ в соответствии с компетенцией.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4.7.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а) информирование;</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б) обобщение правоприменительной практики</w:t>
      </w:r>
      <w:r w:rsidRPr="00D030CB">
        <w:rPr>
          <w:rStyle w:val="aff2"/>
          <w:rFonts w:ascii="Times New Roman" w:hAnsi="Times New Roman"/>
          <w:sz w:val="28"/>
          <w:szCs w:val="28"/>
        </w:rPr>
        <w:footnoteReference w:id="5"/>
      </w:r>
      <w:r w:rsidRPr="00D030CB">
        <w:rPr>
          <w:rFonts w:ascii="Times New Roman" w:hAnsi="Times New Roman"/>
          <w:sz w:val="28"/>
          <w:szCs w:val="28"/>
        </w:rPr>
        <w:t>;</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в) объявление предостережения;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г) консультирование;</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д) профилактический визит.</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D030CB">
        <w:rPr>
          <w:rFonts w:ascii="Times New Roman" w:hAnsi="Times New Roman"/>
          <w:sz w:val="28"/>
          <w:szCs w:val="28"/>
          <w:shd w:val="clear" w:color="auto" w:fill="FFFFFF"/>
        </w:rPr>
        <w:t>через личные кабинеты контролируемых лиц в государственных информационных системах (при их наличии) и в иных формах</w:t>
      </w:r>
      <w:r w:rsidRPr="00D030CB">
        <w:rPr>
          <w:rFonts w:ascii="Times New Roman" w:hAnsi="Times New Roman"/>
          <w:sz w:val="28"/>
          <w:szCs w:val="28"/>
        </w:rPr>
        <w:t>.</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Доклад о правоприменительной практике готовится администрацией до 1 марта года, следующего за отчетным.</w:t>
      </w:r>
    </w:p>
    <w:p w:rsidR="00D030CB" w:rsidRPr="00D030CB" w:rsidRDefault="00D030CB" w:rsidP="00D030CB">
      <w:pPr>
        <w:pStyle w:val="ConsPlusNormal"/>
        <w:ind w:firstLine="567"/>
        <w:jc w:val="both"/>
        <w:rPr>
          <w:rFonts w:ascii="Times New Roman" w:hAnsi="Times New Roman"/>
          <w:sz w:val="28"/>
          <w:szCs w:val="28"/>
        </w:rPr>
      </w:pPr>
      <w:r w:rsidRPr="00D030CB">
        <w:rPr>
          <w:rFonts w:ascii="Times New Roman" w:hAnsi="Times New Roman"/>
          <w:sz w:val="28"/>
          <w:szCs w:val="28"/>
        </w:rPr>
        <w:t xml:space="preserve">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w:t>
      </w:r>
      <w:r w:rsidRPr="00D030CB">
        <w:rPr>
          <w:rFonts w:ascii="Times New Roman" w:hAnsi="Times New Roman"/>
          <w:sz w:val="28"/>
          <w:szCs w:val="28"/>
        </w:rPr>
        <w:lastRenderedPageBreak/>
        <w:t>обсуждения размещаются на официальном сайте администрации в сети Интернет в течении 15 календарных дней со дня окончания общественных обсуждений.</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Доклад о правоприменительной практике утверждается распоряжением главы администрации в течение 10 рабочих дней после окончания общественного обсуждения размещается на официальном сайте администрации в разделе муниципального контроля в срок не позднее 7 дней с даты утверждения доклада в порядке, установленном п</w:t>
      </w:r>
      <w:r w:rsidRPr="00D030CB">
        <w:rPr>
          <w:rFonts w:ascii="Times New Roman" w:eastAsiaTheme="minorHAnsi" w:hAnsi="Times New Roman" w:cs="Times New Roman"/>
          <w:sz w:val="28"/>
          <w:szCs w:val="28"/>
          <w:lang w:eastAsia="en-US"/>
        </w:rPr>
        <w:t>остановлением Правительства РФ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r w:rsidRPr="00D030CB">
        <w:rPr>
          <w:rFonts w:ascii="Times New Roman" w:hAnsi="Times New Roman" w:cs="Times New Roman"/>
          <w:sz w:val="28"/>
          <w:szCs w:val="28"/>
        </w:rPr>
        <w:t>.</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4.10. Предостережение о недопустимости нарушения обязательных требований и предложение</w:t>
      </w:r>
      <w:r w:rsidRPr="00D030CB">
        <w:rPr>
          <w:rFonts w:ascii="Times New Roman" w:hAnsi="Times New Roman"/>
          <w:sz w:val="28"/>
          <w:szCs w:val="28"/>
          <w:shd w:val="clear" w:color="auto" w:fill="FFFFFF"/>
        </w:rPr>
        <w:t xml:space="preserve"> принять меры по обеспечению соблюдения обязательных требований</w:t>
      </w:r>
      <w:r w:rsidRPr="00D030CB">
        <w:rPr>
          <w:rFonts w:ascii="Times New Roman" w:hAnsi="Times New Roman"/>
          <w:sz w:val="28"/>
          <w:szCs w:val="28"/>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D030CB" w:rsidRPr="00D030CB" w:rsidRDefault="001F64B7"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D030CB" w:rsidRPr="00D030CB">
        <w:rPr>
          <w:rFonts w:ascii="Times New Roman" w:eastAsiaTheme="minorHAnsi" w:hAnsi="Times New Roman" w:cs="Times New Roman"/>
          <w:sz w:val="28"/>
          <w:szCs w:val="28"/>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D030CB" w:rsidRPr="00D030CB" w:rsidRDefault="00D030CB" w:rsidP="001F64B7">
      <w:pPr>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D030CB">
        <w:rPr>
          <w:rFonts w:ascii="Times New Roman" w:hAnsi="Times New Roman" w:cs="Times New Roman"/>
          <w:sz w:val="28"/>
          <w:szCs w:val="2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D030CB">
        <w:rPr>
          <w:rFonts w:ascii="Times New Roman" w:hAnsi="Times New Roman" w:cs="Times New Roman"/>
          <w:sz w:val="28"/>
          <w:szCs w:val="28"/>
        </w:rPr>
        <w:t xml:space="preserve">. </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D030CB" w:rsidRPr="00D030CB" w:rsidRDefault="00D030CB" w:rsidP="001F64B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67" w:history="1">
        <w:r w:rsidRPr="00D030CB">
          <w:rPr>
            <w:rFonts w:ascii="Times New Roman" w:eastAsiaTheme="minorHAnsi" w:hAnsi="Times New Roman" w:cs="Times New Roman"/>
            <w:sz w:val="28"/>
            <w:szCs w:val="28"/>
            <w:lang w:eastAsia="en-US"/>
          </w:rPr>
          <w:t>частью 6 статьи 21</w:t>
        </w:r>
      </w:hyperlink>
      <w:r w:rsidRPr="00D030CB">
        <w:rPr>
          <w:rFonts w:ascii="Times New Roman" w:eastAsiaTheme="minorHAnsi" w:hAnsi="Times New Roman" w:cs="Times New Roman"/>
          <w:sz w:val="28"/>
          <w:szCs w:val="28"/>
          <w:lang w:eastAsia="en-US"/>
        </w:rPr>
        <w:t xml:space="preserve"> Федерального закона № 248-ФЗ, в течение 30 дней со дня получения контролируемым лицом предостережения.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Возражение должно содержать: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идентификационный номер налогоплательщика - контролируемого лица;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дата и номер предостережения, направленного в адрес контролируемого лица;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об оставлении предостережения без изменения;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об отмене предостережения.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В случае оставления предостережения без изменения указывается мотивированное обоснование.</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4.11.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в ходе проведения профилактических либо контрольных мероприятий. </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Личный прием проводится должностным лицом, уполномоченным осуществлять муниципальный контроль на автомобильном транспорте.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Консультирование осуществляется в устной или письменной форме по следующим вопросам:</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1) организация и осуществление муниципального контроля на автомобильном транспорте;</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2) порядок осуществления контрольных мероприятий, установленных настоящим Положением;</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lastRenderedPageBreak/>
        <w:t>а) контролируемым лицом представлен письменный запрос о представлении письменного ответа по вопросам консультирования;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б) за время консультирования предоставить ответ на поставленные вопросы невозможно;</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в) ответ на поставленные вопросы требует дополнительного запроса сведений.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в целях оценки контролируемого лица по вопросам соблюдения обязательных требований.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68" w:history="1">
        <w:r w:rsidRPr="00D030CB">
          <w:rPr>
            <w:rFonts w:ascii="Times New Roman" w:eastAsiaTheme="minorHAnsi" w:hAnsi="Times New Roman" w:cs="Times New Roman"/>
            <w:sz w:val="28"/>
            <w:szCs w:val="28"/>
            <w:lang w:eastAsia="en-US"/>
          </w:rPr>
          <w:t>законом</w:t>
        </w:r>
      </w:hyperlink>
      <w:r w:rsidRPr="00D030CB">
        <w:rPr>
          <w:rFonts w:ascii="Times New Roman" w:eastAsiaTheme="minorHAnsi" w:hAnsi="Times New Roman" w:cs="Times New Roman"/>
          <w:sz w:val="28"/>
          <w:szCs w:val="28"/>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D030CB" w:rsidRPr="00D030CB" w:rsidRDefault="00D030CB" w:rsidP="001F64B7">
      <w:pPr>
        <w:pStyle w:val="ConsPlusNormal"/>
        <w:ind w:firstLine="567"/>
        <w:jc w:val="both"/>
        <w:rPr>
          <w:rFonts w:ascii="Times New Roman" w:hAnsi="Times New Roman"/>
          <w:sz w:val="28"/>
          <w:szCs w:val="28"/>
        </w:rPr>
      </w:pPr>
      <w:r w:rsidRPr="00D030CB">
        <w:rPr>
          <w:rFonts w:ascii="Times New Roman" w:hAnsi="Times New Roman"/>
          <w:sz w:val="28"/>
          <w:szCs w:val="28"/>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4.12.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w:t>
      </w:r>
      <w:r w:rsidRPr="00D030CB">
        <w:rPr>
          <w:rStyle w:val="aff2"/>
          <w:rFonts w:ascii="Times New Roman" w:hAnsi="Times New Roman"/>
          <w:sz w:val="28"/>
          <w:szCs w:val="28"/>
        </w:rPr>
        <w:footnoteReference w:id="6"/>
      </w:r>
      <w:r w:rsidRPr="00D030CB">
        <w:rPr>
          <w:rFonts w:ascii="Times New Roman" w:hAnsi="Times New Roman"/>
          <w:sz w:val="28"/>
          <w:szCs w:val="28"/>
        </w:rPr>
        <w:t xml:space="preserve"> в порядке, установленном статьей 52 Федерального закона № 248-ФЗ.</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w:t>
      </w:r>
      <w:r w:rsidRPr="00D030CB">
        <w:rPr>
          <w:rFonts w:ascii="Times New Roman" w:hAnsi="Times New Roman"/>
          <w:sz w:val="28"/>
          <w:szCs w:val="28"/>
        </w:rPr>
        <w:lastRenderedPageBreak/>
        <w:t>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превышающий 10 рабочих дней. Указанный срок может быть продлен на срок, необходимый для проведения экспертизы, испытаний.  </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69" w:history="1">
        <w:r w:rsidRPr="00D030CB">
          <w:rPr>
            <w:rFonts w:ascii="Times New Roman" w:eastAsiaTheme="minorHAnsi" w:hAnsi="Times New Roman" w:cs="Times New Roman"/>
            <w:sz w:val="28"/>
            <w:szCs w:val="28"/>
            <w:lang w:eastAsia="en-US"/>
          </w:rPr>
          <w:t>статьей 88</w:t>
        </w:r>
      </w:hyperlink>
      <w:r w:rsidRPr="00D030CB">
        <w:rPr>
          <w:rFonts w:ascii="Times New Roman" w:eastAsiaTheme="minorHAnsi" w:hAnsi="Times New Roman" w:cs="Times New Roman"/>
          <w:sz w:val="28"/>
          <w:szCs w:val="28"/>
          <w:lang w:eastAsia="en-US"/>
        </w:rPr>
        <w:t xml:space="preserve"> Федерального закона № 248-ФЗ для контрольных мероприятий.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70" w:history="1">
        <w:r w:rsidRPr="00D030CB">
          <w:rPr>
            <w:rFonts w:ascii="Times New Roman" w:eastAsiaTheme="minorHAnsi" w:hAnsi="Times New Roman" w:cs="Times New Roman"/>
            <w:sz w:val="28"/>
            <w:szCs w:val="28"/>
            <w:lang w:eastAsia="en-US"/>
          </w:rPr>
          <w:t>частью 10 статьи 65</w:t>
        </w:r>
      </w:hyperlink>
      <w:r w:rsidRPr="00D030CB">
        <w:rPr>
          <w:rFonts w:ascii="Times New Roman" w:eastAsiaTheme="minorHAnsi" w:hAnsi="Times New Roman" w:cs="Times New Roman"/>
          <w:sz w:val="28"/>
          <w:szCs w:val="28"/>
          <w:lang w:eastAsia="en-US"/>
        </w:rPr>
        <w:t xml:space="preserve"> Федерального закона № 248-ФЗ для контрольных мероприятий.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71" w:history="1">
        <w:r w:rsidRPr="00D030CB">
          <w:rPr>
            <w:rFonts w:ascii="Times New Roman" w:eastAsiaTheme="minorHAnsi" w:hAnsi="Times New Roman" w:cs="Times New Roman"/>
            <w:sz w:val="28"/>
            <w:szCs w:val="28"/>
            <w:lang w:eastAsia="en-US"/>
          </w:rPr>
          <w:t>статьей 90.1</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4.12.2. </w:t>
      </w:r>
      <w:r w:rsidRPr="00D030CB">
        <w:rPr>
          <w:rFonts w:ascii="Times New Roman" w:eastAsiaTheme="minorHAnsi" w:hAnsi="Times New Roman" w:cs="Times New Roman"/>
          <w:sz w:val="28"/>
          <w:szCs w:val="28"/>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w:t>
      </w:r>
      <w:r w:rsidRPr="00D030CB">
        <w:rPr>
          <w:rStyle w:val="aff2"/>
          <w:rFonts w:ascii="Times New Roman" w:eastAsiaTheme="minorHAnsi" w:hAnsi="Times New Roman" w:cs="Times New Roman"/>
          <w:sz w:val="28"/>
          <w:szCs w:val="28"/>
          <w:lang w:eastAsia="en-US"/>
        </w:rPr>
        <w:footnoteReference w:id="7"/>
      </w:r>
      <w:r w:rsidRPr="00D030CB">
        <w:rPr>
          <w:rFonts w:ascii="Times New Roman" w:eastAsiaTheme="minorHAnsi" w:hAnsi="Times New Roman" w:cs="Times New Roman"/>
          <w:sz w:val="28"/>
          <w:szCs w:val="28"/>
          <w:lang w:eastAsia="en-US"/>
        </w:rPr>
        <w:t xml:space="preserve">. Администрация рассматривает заявление в течение десяти рабочих дней и </w:t>
      </w:r>
      <w:r w:rsidRPr="00D030CB">
        <w:rPr>
          <w:rFonts w:ascii="Times New Roman" w:eastAsiaTheme="minorHAnsi" w:hAnsi="Times New Roman" w:cs="Times New Roman"/>
          <w:sz w:val="28"/>
          <w:szCs w:val="28"/>
          <w:lang w:eastAsia="en-US"/>
        </w:rPr>
        <w:lastRenderedPageBreak/>
        <w:t>принимает решение о проведении профилактического визита либо об отказе в его проведении, о чем уведомляет контролируемое лицо.</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Решение об отказе в проведении профилактического визита принимается в следующих случаях:</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от контролируемого лица поступило уведомление об отзыве заявления;</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в течение года до даты подачи заявления администрацией проведен профилактический визит по ранее поданному заявлению;</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D030CB" w:rsidRPr="00D030CB" w:rsidRDefault="00D030CB" w:rsidP="001F64B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(заместителю главы) администрации для принятия решения о проведении контрольных мероприятий.</w:t>
      </w:r>
    </w:p>
    <w:p w:rsidR="00D030CB" w:rsidRPr="00D030CB" w:rsidRDefault="00D030CB" w:rsidP="001F64B7">
      <w:pPr>
        <w:pStyle w:val="ConsPlusNormal"/>
        <w:ind w:firstLine="53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b/>
          <w:bCs/>
          <w:sz w:val="28"/>
          <w:szCs w:val="28"/>
        </w:rPr>
      </w:pPr>
      <w:r w:rsidRPr="00D030CB">
        <w:rPr>
          <w:rFonts w:ascii="Times New Roman" w:hAnsi="Times New Roman"/>
          <w:b/>
          <w:bCs/>
          <w:sz w:val="28"/>
          <w:szCs w:val="28"/>
        </w:rPr>
        <w:t>5. Порядок организации и осуществления контрольных мероприятий.</w:t>
      </w:r>
    </w:p>
    <w:p w:rsidR="00D030CB" w:rsidRPr="00D030CB" w:rsidRDefault="00D030CB" w:rsidP="001F64B7">
      <w:pPr>
        <w:pStyle w:val="ConsPlusNormal"/>
        <w:ind w:firstLine="709"/>
        <w:jc w:val="both"/>
        <w:rPr>
          <w:rFonts w:ascii="Times New Roman" w:hAnsi="Times New Roman"/>
          <w:b/>
          <w:sz w:val="28"/>
          <w:szCs w:val="28"/>
        </w:rPr>
      </w:pP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5.1. При осуществлении муниципального контроля на автомобильном транспорте администрацией могут проводиться следующие виды контрольных мероприятий:</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lastRenderedPageBreak/>
        <w:t>5.1.1. При взаимодействии с контролируемыми лицами:</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а) инспекционный визит;</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б) рейдовый осмотр;</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в) документарная проверка;</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г) выездная проверка.</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5.1.2. Без взаимодействия с контролируемыми лицами:</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а)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D030CB">
        <w:rPr>
          <w:rFonts w:ascii="Times New Roman" w:hAnsi="Times New Roman"/>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D030CB">
        <w:rPr>
          <w:rFonts w:ascii="Times New Roman" w:hAnsi="Times New Roman"/>
          <w:sz w:val="28"/>
          <w:szCs w:val="28"/>
        </w:rPr>
        <w:t>);</w:t>
      </w:r>
    </w:p>
    <w:p w:rsidR="00D030CB" w:rsidRPr="00D030CB" w:rsidRDefault="00D030CB" w:rsidP="001F64B7">
      <w:pPr>
        <w:pStyle w:val="ConsPlusNormal"/>
        <w:ind w:firstLine="567"/>
        <w:jc w:val="both"/>
        <w:rPr>
          <w:rFonts w:ascii="Times New Roman" w:hAnsi="Times New Roman"/>
          <w:sz w:val="28"/>
          <w:szCs w:val="28"/>
        </w:rPr>
      </w:pPr>
      <w:r w:rsidRPr="00D030CB">
        <w:rPr>
          <w:rFonts w:ascii="Times New Roman" w:hAnsi="Times New Roman"/>
          <w:sz w:val="28"/>
          <w:szCs w:val="28"/>
        </w:rPr>
        <w:t>б) выездное обследование (посредством осмотра, инструментального обследования (с применением видеозаписи), испытания, экспертизы).</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5.2. В соответствии с частью 2 статьи 61 Федерального закона № 248-ФЗ и пунктом 11 (3) постановления Правительства РФ от </w:t>
      </w:r>
      <w:r w:rsidRPr="00D030CB">
        <w:rPr>
          <w:rFonts w:ascii="Times New Roman" w:eastAsiaTheme="minorHAnsi" w:hAnsi="Times New Roman" w:cs="Times New Roman"/>
          <w:sz w:val="28"/>
          <w:szCs w:val="28"/>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на автомобильном транспорте плановые контрольные мероприятия не проводятся.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5.3. </w:t>
      </w:r>
      <w:r w:rsidRPr="00D030CB">
        <w:rPr>
          <w:rFonts w:ascii="Times New Roman" w:eastAsiaTheme="minorHAnsi" w:hAnsi="Times New Roman" w:cs="Times New Roman"/>
          <w:sz w:val="28"/>
          <w:szCs w:val="28"/>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5.4. </w:t>
      </w:r>
      <w:r w:rsidRPr="00D030CB">
        <w:rPr>
          <w:rFonts w:ascii="Times New Roman" w:eastAsiaTheme="minorHAnsi" w:hAnsi="Times New Roman" w:cs="Times New Roman"/>
          <w:sz w:val="28"/>
          <w:szCs w:val="28"/>
          <w:lang w:eastAsia="en-US"/>
        </w:rPr>
        <w:t xml:space="preserve">Администрация при поступлении сведений, предусмотренных </w:t>
      </w:r>
      <w:hyperlink r:id="rId72" w:history="1">
        <w:r w:rsidRPr="00D030CB">
          <w:rPr>
            <w:rFonts w:ascii="Times New Roman" w:eastAsiaTheme="minorHAnsi" w:hAnsi="Times New Roman" w:cs="Times New Roman"/>
            <w:sz w:val="28"/>
            <w:szCs w:val="28"/>
            <w:lang w:eastAsia="en-US"/>
          </w:rPr>
          <w:t>частью 1 статьи 60</w:t>
        </w:r>
      </w:hyperlink>
      <w:r w:rsidRPr="00D030CB">
        <w:rPr>
          <w:rFonts w:ascii="Times New Roman" w:eastAsiaTheme="minorHAnsi" w:hAnsi="Times New Roman" w:cs="Times New Roman"/>
          <w:sz w:val="28"/>
          <w:szCs w:val="28"/>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73" w:history="1">
        <w:r w:rsidRPr="00D030CB">
          <w:rPr>
            <w:rFonts w:ascii="Times New Roman" w:eastAsiaTheme="minorHAnsi" w:hAnsi="Times New Roman" w:cs="Times New Roman"/>
            <w:sz w:val="28"/>
            <w:szCs w:val="28"/>
            <w:lang w:eastAsia="en-US"/>
          </w:rPr>
          <w:t>частью 5</w:t>
        </w:r>
      </w:hyperlink>
      <w:r w:rsidRPr="00D030CB">
        <w:rPr>
          <w:rFonts w:ascii="Times New Roman" w:eastAsiaTheme="minorHAnsi" w:hAnsi="Times New Roman" w:cs="Times New Roman"/>
          <w:sz w:val="28"/>
          <w:szCs w:val="28"/>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5.5. Наблюдение за соблюдением обязательных требований и выездное обследование проводятся администрацией без взаимодействия с </w:t>
      </w:r>
      <w:r w:rsidRPr="00D030CB">
        <w:rPr>
          <w:rFonts w:ascii="Times New Roman" w:hAnsi="Times New Roman" w:cs="Times New Roman"/>
          <w:sz w:val="28"/>
          <w:szCs w:val="28"/>
        </w:rPr>
        <w:lastRenderedPageBreak/>
        <w:t>контролируемыми лицами</w:t>
      </w:r>
      <w:r w:rsidRPr="00D030CB">
        <w:rPr>
          <w:rFonts w:ascii="Times New Roman" w:eastAsiaTheme="minorHAnsi" w:hAnsi="Times New Roman" w:cs="Times New Roman"/>
          <w:sz w:val="28"/>
          <w:szCs w:val="28"/>
          <w:lang w:eastAsia="en-US"/>
        </w:rPr>
        <w:t>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В ходе инспекционного визита могут совершаться следующие контрольные действия: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1) осмотр,</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2) опрос, </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 xml:space="preserve">4) получение письменных объяснений, </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5) инструментальное обследование.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74" w:history="1">
        <w:r w:rsidRPr="00D030CB">
          <w:rPr>
            <w:rFonts w:ascii="Times New Roman" w:eastAsiaTheme="minorHAnsi" w:hAnsi="Times New Roman" w:cs="Times New Roman"/>
            <w:sz w:val="28"/>
            <w:szCs w:val="28"/>
            <w:lang w:eastAsia="en-US"/>
          </w:rPr>
          <w:t>пунктами 3</w:t>
        </w:r>
      </w:hyperlink>
      <w:r w:rsidRPr="00D030CB">
        <w:rPr>
          <w:rFonts w:ascii="Times New Roman" w:eastAsiaTheme="minorHAnsi" w:hAnsi="Times New Roman" w:cs="Times New Roman"/>
          <w:sz w:val="28"/>
          <w:szCs w:val="28"/>
          <w:lang w:eastAsia="en-US"/>
        </w:rPr>
        <w:t xml:space="preserve">, </w:t>
      </w:r>
      <w:hyperlink r:id="rId75" w:history="1">
        <w:r w:rsidRPr="00D030CB">
          <w:rPr>
            <w:rFonts w:ascii="Times New Roman" w:eastAsiaTheme="minorHAnsi" w:hAnsi="Times New Roman" w:cs="Times New Roman"/>
            <w:sz w:val="28"/>
            <w:szCs w:val="28"/>
            <w:lang w:eastAsia="en-US"/>
          </w:rPr>
          <w:t>4</w:t>
        </w:r>
      </w:hyperlink>
      <w:hyperlink r:id="rId76" w:history="1">
        <w:r w:rsidRPr="00D030CB">
          <w:rPr>
            <w:rFonts w:ascii="Times New Roman" w:eastAsiaTheme="minorHAnsi" w:hAnsi="Times New Roman" w:cs="Times New Roman"/>
            <w:sz w:val="28"/>
            <w:szCs w:val="28"/>
            <w:lang w:eastAsia="en-US"/>
          </w:rPr>
          <w:t xml:space="preserve"> </w:t>
        </w:r>
        <w:hyperlink r:id="rId77" w:history="1">
          <w:r w:rsidRPr="00D030CB">
            <w:rPr>
              <w:rFonts w:ascii="Times New Roman" w:eastAsiaTheme="minorHAnsi" w:hAnsi="Times New Roman" w:cs="Times New Roman"/>
              <w:sz w:val="28"/>
              <w:szCs w:val="28"/>
              <w:lang w:eastAsia="en-US"/>
            </w:rPr>
            <w:t xml:space="preserve"> части 1</w:t>
          </w:r>
        </w:hyperlink>
        <w:r w:rsidRPr="00D030CB">
          <w:rPr>
            <w:rFonts w:ascii="Times New Roman" w:eastAsiaTheme="minorHAnsi" w:hAnsi="Times New Roman" w:cs="Times New Roman"/>
            <w:color w:val="FF0000"/>
            <w:sz w:val="28"/>
            <w:szCs w:val="28"/>
            <w:lang w:eastAsia="en-US"/>
          </w:rPr>
          <w:t>статьи 57</w:t>
        </w:r>
      </w:hyperlink>
      <w:r w:rsidRPr="00D030CB">
        <w:rPr>
          <w:rFonts w:ascii="Times New Roman" w:eastAsiaTheme="minorHAnsi" w:hAnsi="Times New Roman" w:cs="Times New Roman"/>
          <w:sz w:val="28"/>
          <w:szCs w:val="28"/>
          <w:lang w:eastAsia="en-US"/>
        </w:rPr>
        <w:t xml:space="preserve">, </w:t>
      </w:r>
      <w:hyperlink r:id="rId78" w:history="1">
        <w:r w:rsidRPr="00D030CB">
          <w:rPr>
            <w:rFonts w:ascii="Times New Roman" w:eastAsiaTheme="minorHAnsi" w:hAnsi="Times New Roman" w:cs="Times New Roman"/>
            <w:sz w:val="28"/>
            <w:szCs w:val="28"/>
            <w:lang w:eastAsia="en-US"/>
          </w:rPr>
          <w:t>частью 12 статьи 66</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D030CB" w:rsidRPr="00D030CB" w:rsidRDefault="00D030CB" w:rsidP="001F64B7">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В ходе рейдового осмотра могут проводиться следующие контрольные  действия:</w:t>
      </w:r>
    </w:p>
    <w:p w:rsidR="00D030CB" w:rsidRPr="00D030CB" w:rsidRDefault="00D030CB" w:rsidP="001F64B7">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осмотр;</w:t>
      </w:r>
    </w:p>
    <w:p w:rsidR="00D030CB" w:rsidRPr="00D030CB" w:rsidRDefault="00D030CB" w:rsidP="001F64B7">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опрос;</w:t>
      </w:r>
    </w:p>
    <w:p w:rsidR="00D030CB" w:rsidRPr="00D030CB" w:rsidRDefault="00D030CB" w:rsidP="001F64B7">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получение письменных объяснений, </w:t>
      </w:r>
    </w:p>
    <w:p w:rsidR="00D030CB" w:rsidRPr="00D030CB" w:rsidRDefault="00D030CB" w:rsidP="001F64B7">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D030CB" w:rsidRPr="00D030CB" w:rsidRDefault="00D030CB" w:rsidP="001F64B7">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инструментальное обследование;</w:t>
      </w:r>
    </w:p>
    <w:p w:rsidR="00D030CB" w:rsidRPr="00D030CB" w:rsidRDefault="00D030CB" w:rsidP="001F64B7">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экспертиза;</w:t>
      </w:r>
    </w:p>
    <w:p w:rsidR="00D030CB" w:rsidRPr="00D030CB" w:rsidRDefault="00D030CB" w:rsidP="001F64B7">
      <w:pPr>
        <w:pStyle w:val="ConsPlusNormal"/>
        <w:widowControl/>
        <w:numPr>
          <w:ilvl w:val="0"/>
          <w:numId w:val="14"/>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досмотр. </w:t>
      </w:r>
    </w:p>
    <w:p w:rsidR="00D030CB" w:rsidRPr="00D030CB" w:rsidRDefault="00D030CB" w:rsidP="001F64B7">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Срок проведения рейдового осмотра не может превышать десять рабочих </w:t>
      </w:r>
      <w:r w:rsidRPr="00D030CB">
        <w:rPr>
          <w:rFonts w:ascii="Times New Roman" w:hAnsi="Times New Roman"/>
          <w:sz w:val="28"/>
          <w:szCs w:val="28"/>
        </w:rPr>
        <w:lastRenderedPageBreak/>
        <w:t xml:space="preserve">дней. Срок взаимодействия с одним контролируемым лицом в период проведения рейдового осмотра не может превышать один рабочий день. </w:t>
      </w:r>
    </w:p>
    <w:p w:rsidR="00D030CB" w:rsidRPr="00D030CB" w:rsidRDefault="00D030CB" w:rsidP="001F64B7">
      <w:pPr>
        <w:tabs>
          <w:tab w:val="left" w:pos="1134"/>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79" w:history="1">
        <w:r w:rsidRPr="00D030CB">
          <w:rPr>
            <w:rFonts w:ascii="Times New Roman" w:eastAsiaTheme="minorHAnsi" w:hAnsi="Times New Roman" w:cs="Times New Roman"/>
            <w:sz w:val="28"/>
            <w:szCs w:val="28"/>
            <w:lang w:eastAsia="en-US"/>
          </w:rPr>
          <w:t>пунктами 3</w:t>
        </w:r>
      </w:hyperlink>
      <w:r w:rsidRPr="00D030CB">
        <w:rPr>
          <w:rFonts w:ascii="Times New Roman" w:eastAsiaTheme="minorHAnsi" w:hAnsi="Times New Roman" w:cs="Times New Roman"/>
          <w:sz w:val="28"/>
          <w:szCs w:val="28"/>
          <w:lang w:eastAsia="en-US"/>
        </w:rPr>
        <w:t xml:space="preserve">, </w:t>
      </w:r>
      <w:hyperlink r:id="rId80" w:history="1">
        <w:r w:rsidRPr="00D030CB">
          <w:rPr>
            <w:rFonts w:ascii="Times New Roman" w:eastAsiaTheme="minorHAnsi" w:hAnsi="Times New Roman" w:cs="Times New Roman"/>
            <w:sz w:val="28"/>
            <w:szCs w:val="28"/>
            <w:lang w:eastAsia="en-US"/>
          </w:rPr>
          <w:t>4</w:t>
        </w:r>
      </w:hyperlink>
      <w:hyperlink r:id="rId81" w:history="1">
        <w:r w:rsidRPr="00D030CB">
          <w:rPr>
            <w:rFonts w:ascii="Times New Roman" w:eastAsiaTheme="minorHAnsi" w:hAnsi="Times New Roman" w:cs="Times New Roman"/>
            <w:sz w:val="28"/>
            <w:szCs w:val="28"/>
            <w:lang w:eastAsia="en-US"/>
          </w:rPr>
          <w:t xml:space="preserve"> </w:t>
        </w:r>
        <w:hyperlink r:id="rId82" w:history="1">
          <w:r w:rsidRPr="00D030CB">
            <w:rPr>
              <w:rFonts w:ascii="Times New Roman" w:eastAsiaTheme="minorHAnsi" w:hAnsi="Times New Roman" w:cs="Times New Roman"/>
              <w:sz w:val="28"/>
              <w:szCs w:val="28"/>
              <w:lang w:eastAsia="en-US"/>
            </w:rPr>
            <w:t xml:space="preserve"> части 1</w:t>
          </w:r>
        </w:hyperlink>
        <w:r w:rsidRPr="00D030CB">
          <w:rPr>
            <w:rFonts w:ascii="Times New Roman" w:hAnsi="Times New Roman" w:cs="Times New Roman"/>
            <w:sz w:val="28"/>
            <w:szCs w:val="28"/>
          </w:rPr>
          <w:t xml:space="preserve"> </w:t>
        </w:r>
        <w:r w:rsidRPr="00D030CB">
          <w:rPr>
            <w:rFonts w:ascii="Times New Roman" w:eastAsiaTheme="minorHAnsi" w:hAnsi="Times New Roman" w:cs="Times New Roman"/>
            <w:color w:val="FF0000"/>
            <w:sz w:val="28"/>
            <w:szCs w:val="28"/>
            <w:lang w:eastAsia="en-US"/>
          </w:rPr>
          <w:t>статьи 57</w:t>
        </w:r>
      </w:hyperlink>
      <w:r w:rsidRPr="00D030CB">
        <w:rPr>
          <w:rFonts w:ascii="Times New Roman" w:eastAsiaTheme="minorHAnsi" w:hAnsi="Times New Roman" w:cs="Times New Roman"/>
          <w:sz w:val="28"/>
          <w:szCs w:val="28"/>
          <w:lang w:eastAsia="en-US"/>
        </w:rPr>
        <w:t xml:space="preserve">, </w:t>
      </w:r>
      <w:hyperlink r:id="rId83" w:history="1">
        <w:r w:rsidRPr="00D030CB">
          <w:rPr>
            <w:rFonts w:ascii="Times New Roman" w:eastAsiaTheme="minorHAnsi" w:hAnsi="Times New Roman" w:cs="Times New Roman"/>
            <w:sz w:val="28"/>
            <w:szCs w:val="28"/>
            <w:lang w:eastAsia="en-US"/>
          </w:rPr>
          <w:t>частью 12 статьи 66</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5.8. Документарная проверка осуществляется в порядке, установленном статьей 72 Федерального закона № 248-ФЗ.  </w:t>
      </w:r>
    </w:p>
    <w:p w:rsidR="00D030CB" w:rsidRPr="00D030CB" w:rsidRDefault="00D030CB" w:rsidP="001F64B7">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В ходе документарной проверки могут совершаться следующие контрольные действия:</w:t>
      </w:r>
    </w:p>
    <w:p w:rsidR="00D030CB" w:rsidRPr="00D030CB" w:rsidRDefault="00D030CB" w:rsidP="001F64B7">
      <w:pPr>
        <w:pStyle w:val="ConsPlusNormal"/>
        <w:widowControl/>
        <w:numPr>
          <w:ilvl w:val="0"/>
          <w:numId w:val="15"/>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получение письменных объяснений;</w:t>
      </w:r>
    </w:p>
    <w:p w:rsidR="00D030CB" w:rsidRPr="00D030CB" w:rsidRDefault="00D030CB" w:rsidP="001F64B7">
      <w:pPr>
        <w:pStyle w:val="ConsPlusNormal"/>
        <w:widowControl/>
        <w:numPr>
          <w:ilvl w:val="0"/>
          <w:numId w:val="15"/>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истребование документов;</w:t>
      </w:r>
    </w:p>
    <w:p w:rsidR="00D030CB" w:rsidRPr="00D030CB" w:rsidRDefault="00D030CB" w:rsidP="001F64B7">
      <w:pPr>
        <w:pStyle w:val="ConsPlusNormal"/>
        <w:widowControl/>
        <w:numPr>
          <w:ilvl w:val="0"/>
          <w:numId w:val="15"/>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экспертиза. </w:t>
      </w:r>
    </w:p>
    <w:p w:rsidR="00D030CB" w:rsidRPr="00D030CB" w:rsidRDefault="00D030CB" w:rsidP="001F64B7">
      <w:pPr>
        <w:pStyle w:val="af9"/>
        <w:tabs>
          <w:tab w:val="left" w:pos="1134"/>
        </w:tabs>
        <w:autoSpaceDE w:val="0"/>
        <w:autoSpaceDN w:val="0"/>
        <w:adjustRightInd w:val="0"/>
        <w:ind w:left="0"/>
        <w:jc w:val="both"/>
        <w:rPr>
          <w:rFonts w:eastAsiaTheme="minorHAnsi"/>
          <w:sz w:val="28"/>
          <w:szCs w:val="28"/>
          <w:lang w:eastAsia="en-US"/>
        </w:rPr>
      </w:pPr>
      <w:r w:rsidRPr="00D030CB">
        <w:rPr>
          <w:rFonts w:eastAsiaTheme="minorHAnsi"/>
          <w:sz w:val="28"/>
          <w:szCs w:val="28"/>
          <w:lang w:eastAsia="en-US"/>
        </w:rPr>
        <w:t>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муниципального контроля на автомобильном транспорте,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D030CB" w:rsidRPr="00D030CB" w:rsidRDefault="00D030CB" w:rsidP="001F64B7">
      <w:pPr>
        <w:tabs>
          <w:tab w:val="left" w:pos="1134"/>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84" w:history="1">
        <w:r w:rsidRPr="00D030CB">
          <w:rPr>
            <w:rFonts w:ascii="Times New Roman" w:eastAsiaTheme="minorHAnsi" w:hAnsi="Times New Roman" w:cs="Times New Roman"/>
            <w:sz w:val="28"/>
            <w:szCs w:val="28"/>
            <w:lang w:eastAsia="en-US"/>
          </w:rPr>
          <w:t>пунктами 3</w:t>
        </w:r>
      </w:hyperlink>
      <w:r w:rsidRPr="00D030CB">
        <w:rPr>
          <w:rFonts w:ascii="Times New Roman" w:eastAsiaTheme="minorHAnsi" w:hAnsi="Times New Roman" w:cs="Times New Roman"/>
          <w:sz w:val="28"/>
          <w:szCs w:val="28"/>
          <w:lang w:eastAsia="en-US"/>
        </w:rPr>
        <w:t xml:space="preserve">, </w:t>
      </w:r>
      <w:hyperlink r:id="rId85" w:history="1">
        <w:r w:rsidRPr="00D030CB">
          <w:rPr>
            <w:rFonts w:ascii="Times New Roman" w:eastAsiaTheme="minorHAnsi" w:hAnsi="Times New Roman" w:cs="Times New Roman"/>
            <w:sz w:val="28"/>
            <w:szCs w:val="28"/>
            <w:lang w:eastAsia="en-US"/>
          </w:rPr>
          <w:t>4</w:t>
        </w:r>
      </w:hyperlink>
      <w:hyperlink r:id="rId86" w:history="1">
        <w:r w:rsidRPr="00D030CB">
          <w:rPr>
            <w:rFonts w:ascii="Times New Roman" w:eastAsiaTheme="minorHAnsi" w:hAnsi="Times New Roman" w:cs="Times New Roman"/>
            <w:sz w:val="28"/>
            <w:szCs w:val="28"/>
            <w:lang w:eastAsia="en-US"/>
          </w:rPr>
          <w:t xml:space="preserve"> части 1 статьи 57</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D030CB" w:rsidRPr="00D030CB" w:rsidRDefault="00D030CB" w:rsidP="001F64B7">
      <w:pPr>
        <w:tabs>
          <w:tab w:val="left" w:pos="1134"/>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Выездная проверка проводится в случае, если не представляется возможным:</w:t>
      </w:r>
    </w:p>
    <w:p w:rsidR="00D030CB" w:rsidRPr="00D030CB" w:rsidRDefault="00D030CB" w:rsidP="001F64B7">
      <w:pPr>
        <w:tabs>
          <w:tab w:val="left" w:pos="1134"/>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D030CB" w:rsidRPr="00D030CB" w:rsidRDefault="00D030CB" w:rsidP="001F64B7">
      <w:pPr>
        <w:tabs>
          <w:tab w:val="left" w:pos="1134"/>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87" w:history="1">
        <w:r w:rsidRPr="00D030CB">
          <w:rPr>
            <w:rFonts w:ascii="Times New Roman" w:eastAsiaTheme="minorHAnsi" w:hAnsi="Times New Roman" w:cs="Times New Roman"/>
            <w:sz w:val="28"/>
            <w:szCs w:val="28"/>
            <w:lang w:eastAsia="en-US"/>
          </w:rPr>
          <w:t>части 2</w:t>
        </w:r>
      </w:hyperlink>
      <w:r w:rsidRPr="00D030CB">
        <w:rPr>
          <w:rFonts w:ascii="Times New Roman" w:eastAsiaTheme="minorHAnsi" w:hAnsi="Times New Roman" w:cs="Times New Roman"/>
          <w:sz w:val="28"/>
          <w:szCs w:val="28"/>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D030CB" w:rsidRPr="00D030CB" w:rsidRDefault="00D030CB" w:rsidP="001F64B7">
      <w:pPr>
        <w:tabs>
          <w:tab w:val="left" w:pos="1134"/>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88" w:history="1">
        <w:r w:rsidRPr="00D030CB">
          <w:rPr>
            <w:rFonts w:ascii="Times New Roman" w:eastAsiaTheme="minorHAnsi" w:hAnsi="Times New Roman" w:cs="Times New Roman"/>
            <w:sz w:val="28"/>
            <w:szCs w:val="28"/>
            <w:lang w:eastAsia="en-US"/>
          </w:rPr>
          <w:t>пунктами 3</w:t>
        </w:r>
      </w:hyperlink>
      <w:r w:rsidRPr="00D030CB">
        <w:rPr>
          <w:rFonts w:ascii="Times New Roman" w:eastAsiaTheme="minorHAnsi" w:hAnsi="Times New Roman" w:cs="Times New Roman"/>
          <w:sz w:val="28"/>
          <w:szCs w:val="28"/>
          <w:lang w:eastAsia="en-US"/>
        </w:rPr>
        <w:t xml:space="preserve">, </w:t>
      </w:r>
      <w:hyperlink r:id="rId89" w:history="1">
        <w:r w:rsidRPr="00D030CB">
          <w:rPr>
            <w:rFonts w:ascii="Times New Roman" w:eastAsiaTheme="minorHAnsi" w:hAnsi="Times New Roman" w:cs="Times New Roman"/>
            <w:sz w:val="28"/>
            <w:szCs w:val="28"/>
            <w:lang w:eastAsia="en-US"/>
          </w:rPr>
          <w:t>4</w:t>
        </w:r>
      </w:hyperlink>
      <w:hyperlink r:id="rId90" w:history="1">
        <w:r w:rsidRPr="00D030CB">
          <w:rPr>
            <w:rFonts w:ascii="Times New Roman" w:eastAsiaTheme="minorHAnsi" w:hAnsi="Times New Roman" w:cs="Times New Roman"/>
            <w:sz w:val="28"/>
            <w:szCs w:val="28"/>
            <w:lang w:eastAsia="en-US"/>
          </w:rPr>
          <w:t xml:space="preserve"> части 1</w:t>
        </w:r>
      </w:hyperlink>
      <w:hyperlink r:id="rId91" w:history="1">
        <w:r w:rsidRPr="00D030CB">
          <w:rPr>
            <w:rFonts w:ascii="Times New Roman" w:eastAsiaTheme="minorHAnsi" w:hAnsi="Times New Roman" w:cs="Times New Roman"/>
            <w:sz w:val="28"/>
            <w:szCs w:val="28"/>
            <w:lang w:eastAsia="en-US"/>
          </w:rPr>
          <w:t xml:space="preserve"> статьи 57</w:t>
        </w:r>
      </w:hyperlink>
      <w:r w:rsidRPr="00D030CB">
        <w:rPr>
          <w:rFonts w:ascii="Times New Roman" w:eastAsiaTheme="minorHAnsi" w:hAnsi="Times New Roman" w:cs="Times New Roman"/>
          <w:sz w:val="28"/>
          <w:szCs w:val="28"/>
          <w:lang w:eastAsia="en-US"/>
        </w:rPr>
        <w:t xml:space="preserve"> и </w:t>
      </w:r>
      <w:hyperlink r:id="rId92" w:history="1">
        <w:r w:rsidRPr="00D030CB">
          <w:rPr>
            <w:rFonts w:ascii="Times New Roman" w:eastAsiaTheme="minorHAnsi" w:hAnsi="Times New Roman" w:cs="Times New Roman"/>
            <w:sz w:val="28"/>
            <w:szCs w:val="28"/>
            <w:lang w:eastAsia="en-US"/>
          </w:rPr>
          <w:t>частью 12</w:t>
        </w:r>
      </w:hyperlink>
      <w:hyperlink r:id="rId93" w:history="1">
        <w:r w:rsidRPr="00D030CB">
          <w:rPr>
            <w:rFonts w:ascii="Times New Roman" w:eastAsiaTheme="minorHAnsi" w:hAnsi="Times New Roman" w:cs="Times New Roman"/>
            <w:sz w:val="28"/>
            <w:szCs w:val="28"/>
            <w:lang w:eastAsia="en-US"/>
          </w:rPr>
          <w:t xml:space="preserve"> статьи 66</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pStyle w:val="ConsPlusNormal"/>
        <w:tabs>
          <w:tab w:val="left" w:pos="1134"/>
        </w:tabs>
        <w:ind w:firstLine="567"/>
        <w:jc w:val="both"/>
        <w:rPr>
          <w:rFonts w:ascii="Times New Roman" w:hAnsi="Times New Roman"/>
          <w:sz w:val="28"/>
          <w:szCs w:val="28"/>
        </w:rPr>
      </w:pPr>
      <w:r w:rsidRPr="00D030CB">
        <w:rPr>
          <w:rFonts w:ascii="Times New Roman" w:hAnsi="Times New Roman"/>
          <w:sz w:val="28"/>
          <w:szCs w:val="28"/>
        </w:rPr>
        <w:t>В ходе выездной проверки могут совершаться следующие контрольные действия:</w:t>
      </w:r>
    </w:p>
    <w:p w:rsidR="00D030CB" w:rsidRPr="00D030CB" w:rsidRDefault="00D030CB" w:rsidP="001F64B7">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осмотр, </w:t>
      </w:r>
    </w:p>
    <w:p w:rsidR="00D030CB" w:rsidRPr="00D030CB" w:rsidRDefault="00D030CB" w:rsidP="001F64B7">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опрос, </w:t>
      </w:r>
    </w:p>
    <w:p w:rsidR="00D030CB" w:rsidRPr="00D030CB" w:rsidRDefault="00D030CB" w:rsidP="001F64B7">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получение письменных объяснений,</w:t>
      </w:r>
    </w:p>
    <w:p w:rsidR="00D030CB" w:rsidRPr="00D030CB" w:rsidRDefault="00D030CB" w:rsidP="001F64B7">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истребование документов, </w:t>
      </w:r>
    </w:p>
    <w:p w:rsidR="00D030CB" w:rsidRPr="00D030CB" w:rsidRDefault="00D030CB" w:rsidP="001F64B7">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инструментальное обследование;</w:t>
      </w:r>
    </w:p>
    <w:p w:rsidR="00D030CB" w:rsidRPr="00D030CB" w:rsidRDefault="00D030CB" w:rsidP="001F64B7">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экспертиза;</w:t>
      </w:r>
    </w:p>
    <w:p w:rsidR="00D030CB" w:rsidRPr="00D030CB" w:rsidRDefault="00D030CB" w:rsidP="001F64B7">
      <w:pPr>
        <w:pStyle w:val="ConsPlusNormal"/>
        <w:widowControl/>
        <w:numPr>
          <w:ilvl w:val="0"/>
          <w:numId w:val="16"/>
        </w:numPr>
        <w:tabs>
          <w:tab w:val="left" w:pos="1134"/>
        </w:tabs>
        <w:autoSpaceDE w:val="0"/>
        <w:snapToGrid/>
        <w:ind w:left="0" w:firstLine="567"/>
        <w:jc w:val="both"/>
        <w:rPr>
          <w:rFonts w:ascii="Times New Roman" w:hAnsi="Times New Roman"/>
          <w:sz w:val="28"/>
          <w:szCs w:val="28"/>
        </w:rPr>
      </w:pPr>
      <w:r w:rsidRPr="00D030CB">
        <w:rPr>
          <w:rFonts w:ascii="Times New Roman" w:hAnsi="Times New Roman"/>
          <w:sz w:val="28"/>
          <w:szCs w:val="28"/>
        </w:rPr>
        <w:t xml:space="preserve">досмотр. </w:t>
      </w:r>
    </w:p>
    <w:p w:rsidR="00D030CB" w:rsidRPr="00D030CB" w:rsidRDefault="00D030CB" w:rsidP="001F64B7">
      <w:pPr>
        <w:pStyle w:val="ConsPlusNormal"/>
        <w:ind w:firstLine="567"/>
        <w:jc w:val="both"/>
        <w:rPr>
          <w:rFonts w:ascii="Times New Roman" w:hAnsi="Times New Roman"/>
          <w:sz w:val="28"/>
          <w:szCs w:val="28"/>
        </w:rPr>
      </w:pPr>
      <w:r w:rsidRPr="00D030CB">
        <w:rPr>
          <w:rFonts w:ascii="Times New Roman" w:hAnsi="Times New Roman"/>
          <w:sz w:val="28"/>
          <w:szCs w:val="28"/>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94" w:history="1">
        <w:r w:rsidRPr="00D030CB">
          <w:rPr>
            <w:rFonts w:ascii="Times New Roman" w:eastAsiaTheme="minorHAnsi" w:hAnsi="Times New Roman" w:cs="Times New Roman"/>
            <w:sz w:val="28"/>
            <w:szCs w:val="28"/>
            <w:lang w:eastAsia="en-US"/>
          </w:rPr>
          <w:t>статьи 60</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95" w:history="1">
        <w:r w:rsidRPr="00D030CB">
          <w:rPr>
            <w:rFonts w:ascii="Times New Roman" w:eastAsiaTheme="minorHAnsi" w:hAnsi="Times New Roman" w:cs="Times New Roman"/>
            <w:sz w:val="28"/>
            <w:szCs w:val="28"/>
            <w:lang w:eastAsia="en-US"/>
          </w:rPr>
          <w:t>частью 1 статьи 95</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 уклонение контролируемого лица от проведения обязательного профилактического визита.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о причинении или непосредственной угрозе причинения вреда жизни и тяжкого или среднего вреда (ущерба) здоровью граждан;</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о причинении вреда (ущерба) или непосредственной угрозе причинения вреда (ущерба) обороне страны и безопасности государства;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w:t>
      </w:r>
      <w:r w:rsidRPr="00D030CB">
        <w:rPr>
          <w:rFonts w:ascii="Times New Roman" w:eastAsiaTheme="minorHAnsi" w:hAnsi="Times New Roman" w:cs="Times New Roman"/>
          <w:sz w:val="28"/>
          <w:szCs w:val="28"/>
          <w:lang w:eastAsia="en-US"/>
        </w:rPr>
        <w:lastRenderedPageBreak/>
        <w:t xml:space="preserve">охраны окружающей среды, природопользования и обращения с животными, предусмотренного </w:t>
      </w:r>
      <w:hyperlink r:id="rId96" w:history="1">
        <w:r w:rsidRPr="00D030CB">
          <w:rPr>
            <w:rFonts w:ascii="Times New Roman" w:eastAsiaTheme="minorHAnsi" w:hAnsi="Times New Roman" w:cs="Times New Roman"/>
            <w:sz w:val="28"/>
            <w:szCs w:val="28"/>
            <w:lang w:eastAsia="en-US"/>
          </w:rPr>
          <w:t>Кодексом</w:t>
        </w:r>
      </w:hyperlink>
      <w:r w:rsidRPr="00D030CB">
        <w:rPr>
          <w:rFonts w:ascii="Times New Roman" w:eastAsiaTheme="minorHAnsi" w:hAnsi="Times New Roman" w:cs="Times New Roman"/>
          <w:sz w:val="28"/>
          <w:szCs w:val="28"/>
          <w:lang w:eastAsia="en-US"/>
        </w:rPr>
        <w:t xml:space="preserve"> Российской Федерации об административных правонарушениях;</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 об угрозе возникновения чрезвычайных ситуаций природного и (или) техногенного характера, эпидемий, эпизоотий.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Решение администрации о проведении контрольного мероприятия принимается также: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при возникновении чрезвычайных ситуаций природного и (или) техногенного характера, эпидемий, эпизоотий;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при поступлении материалов о произведенном при проведении проверки сообщения о преступлении или при проведении оперативно-разыскных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оперативно-разыскную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(заместителем главы) администрации, в котором указываются сведения, предусмотренные статьей 64 Федерального закона № 248-ФЗ.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w:t>
      </w:r>
      <w:r w:rsidRPr="00D030CB">
        <w:rPr>
          <w:rFonts w:ascii="Times New Roman" w:eastAsiaTheme="minorHAnsi" w:hAnsi="Times New Roman" w:cs="Times New Roman"/>
          <w:sz w:val="28"/>
          <w:szCs w:val="28"/>
          <w:lang w:eastAsia="en-US"/>
        </w:rPr>
        <w:lastRenderedPageBreak/>
        <w:t>единого реестра контрольных (надзорных) мероприятий, зафиксированных оператором реестра.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5.19. Аудиозапись проводимого контрольного мероприятия осуществляется при отсутствии возможности осуществления видеозаписи.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5.20. При проведении контрольного мероприятия фотосъемка, аудио- и (или) видеозапись осуществляются в случаях:</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 проведения контрольного мероприятия во взаимодействии с контролируемым лицом одним должностным лицом;</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отказа контролируемого лица должностному лицу в доступе на его объекты.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5.23. Проведение фотосъемки, аудио- и видеозаписи должно обеспечивать фиксацию даты, времени и места их проведения. </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временная нетрудоспособность на момент проведения контрольного мероприятия;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 xml:space="preserve">3) применение к контролируемому лицу следующих видов наказаний, предусмотренных Уголовным </w:t>
      </w:r>
      <w:hyperlink r:id="rId97" w:history="1">
        <w:r w:rsidRPr="00D030CB">
          <w:rPr>
            <w:rFonts w:ascii="Times New Roman" w:eastAsiaTheme="minorHAnsi" w:hAnsi="Times New Roman" w:cs="Times New Roman"/>
            <w:sz w:val="28"/>
            <w:szCs w:val="28"/>
            <w:lang w:eastAsia="en-US"/>
          </w:rPr>
          <w:t>кодексом</w:t>
        </w:r>
      </w:hyperlink>
      <w:r w:rsidRPr="00D030CB">
        <w:rPr>
          <w:rFonts w:ascii="Times New Roman" w:eastAsiaTheme="minorHAnsi" w:hAnsi="Times New Roman" w:cs="Times New Roman"/>
          <w:sz w:val="28"/>
          <w:szCs w:val="28"/>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4) призыв на военную службу в соответствии с Федеральным </w:t>
      </w:r>
      <w:hyperlink r:id="rId98" w:history="1">
        <w:r w:rsidRPr="00D030CB">
          <w:rPr>
            <w:rFonts w:ascii="Times New Roman" w:eastAsiaTheme="minorHAnsi" w:hAnsi="Times New Roman" w:cs="Times New Roman"/>
            <w:sz w:val="28"/>
            <w:szCs w:val="28"/>
            <w:lang w:eastAsia="en-US"/>
          </w:rPr>
          <w:t>законом</w:t>
        </w:r>
      </w:hyperlink>
      <w:r w:rsidRPr="00D030CB">
        <w:rPr>
          <w:rFonts w:ascii="Times New Roman" w:eastAsiaTheme="minorHAnsi" w:hAnsi="Times New Roman" w:cs="Times New Roman"/>
          <w:sz w:val="28"/>
          <w:szCs w:val="28"/>
          <w:lang w:eastAsia="en-US"/>
        </w:rPr>
        <w:t xml:space="preserve"> от 28 марта 1998 года N 53-ФЗ "О воинской обязанности и военной службе".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eastAsiaTheme="minorHAnsi" w:hAnsi="Times New Roman" w:cs="Times New Roman"/>
          <w:sz w:val="28"/>
          <w:szCs w:val="28"/>
          <w:lang w:eastAsia="en-US"/>
        </w:rPr>
        <w:t xml:space="preserve">5.25. </w:t>
      </w:r>
      <w:r w:rsidRPr="00D030CB">
        <w:rPr>
          <w:rFonts w:ascii="Times New Roman" w:hAnsi="Times New Roman" w:cs="Times New Roman"/>
          <w:bCs/>
          <w:sz w:val="28"/>
          <w:szCs w:val="28"/>
        </w:rPr>
        <w:t>Порядок осуществления отдельных контрольных действий.</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5.25.1. Порядок отбора проб (образцов).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Отобранные пробы (образцы) прилагаются к протоколу отбора проб (образцов).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5.25.2. Порядок осуществления досмотра.</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При осуществлении рейдового осмотра, выездной проверки может быть произведен досмотр.</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w:t>
      </w:r>
      <w:r w:rsidRPr="00D030CB">
        <w:rPr>
          <w:rFonts w:ascii="Times New Roman" w:hAnsi="Times New Roman" w:cs="Times New Roman"/>
          <w:sz w:val="28"/>
          <w:szCs w:val="28"/>
        </w:rPr>
        <w:lastRenderedPageBreak/>
        <w:t>обязательным применением видеозаписи в порядке, установленном настоящим Положением.</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Информация о проведении досмотра включается в акт контрольного мероприятия.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5.25.3. Порядок проведения инструментального обследования.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5.25.4. Порядок проведения испытания.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5.25.5. Порядок проведения экспертизы.</w:t>
      </w:r>
    </w:p>
    <w:p w:rsidR="00D030CB" w:rsidRPr="00D030CB" w:rsidRDefault="00D030CB" w:rsidP="001F64B7">
      <w:pPr>
        <w:autoSpaceDE w:val="0"/>
        <w:autoSpaceDN w:val="0"/>
        <w:adjustRightInd w:val="0"/>
        <w:spacing w:after="0" w:line="240" w:lineRule="auto"/>
        <w:jc w:val="both"/>
        <w:rPr>
          <w:rFonts w:ascii="Times New Roman" w:hAnsi="Times New Roman" w:cs="Times New Roman"/>
          <w:bCs/>
          <w:sz w:val="28"/>
          <w:szCs w:val="28"/>
        </w:rPr>
      </w:pPr>
      <w:r w:rsidRPr="00D030CB">
        <w:rPr>
          <w:rFonts w:ascii="Times New Roman" w:hAnsi="Times New Roman" w:cs="Times New Roman"/>
          <w:bCs/>
          <w:sz w:val="28"/>
          <w:szCs w:val="28"/>
        </w:rPr>
        <w:t>Экспертиза осуществляется экспертом или экспертной организацией по поручению администрации.</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При назначении и осуществлении экспертизы контролируемые лица имеют право:</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1) информировать администрацию о наличии конфликта интересов у эксперта, экспертной организации;</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lastRenderedPageBreak/>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3) присутствовать с разрешения должностного лица администрации при осуществлении экспертизы и давать объяснения эксперту;</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4) знакомиться с заключением эксперта или экспертной организации.</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 xml:space="preserve"> Результаты экспертизы оформляются экспертным заключением.</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
          <w:sz w:val="28"/>
          <w:szCs w:val="28"/>
          <w:lang w:eastAsia="en-US"/>
        </w:rPr>
      </w:pPr>
      <w:r w:rsidRPr="00D030CB">
        <w:rPr>
          <w:rFonts w:ascii="Times New Roman" w:eastAsiaTheme="minorHAnsi" w:hAnsi="Times New Roman" w:cs="Times New Roman"/>
          <w:b/>
          <w:sz w:val="28"/>
          <w:szCs w:val="28"/>
          <w:lang w:eastAsia="en-US"/>
        </w:rPr>
        <w:t>6. Порядок оформления результатов контрольного мероприятия.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D030CB" w:rsidRPr="00D030CB" w:rsidRDefault="00D030CB" w:rsidP="001F64B7">
      <w:pPr>
        <w:pStyle w:val="ConsPlusNormal"/>
        <w:ind w:firstLine="709"/>
        <w:jc w:val="both"/>
        <w:rPr>
          <w:rFonts w:ascii="Times New Roman" w:hAnsi="Times New Roman"/>
          <w:sz w:val="28"/>
          <w:szCs w:val="28"/>
        </w:rPr>
      </w:pPr>
      <w:r w:rsidRPr="00D030CB">
        <w:rPr>
          <w:rFonts w:ascii="Times New Roman" w:hAnsi="Times New Roman"/>
          <w:sz w:val="28"/>
          <w:szCs w:val="28"/>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
          <w:sz w:val="28"/>
          <w:szCs w:val="28"/>
          <w:lang w:eastAsia="en-US"/>
        </w:rPr>
      </w:pPr>
      <w:r w:rsidRPr="00D030CB">
        <w:rPr>
          <w:rFonts w:ascii="Times New Roman" w:eastAsiaTheme="minorHAnsi" w:hAnsi="Times New Roman" w:cs="Times New Roman"/>
          <w:b/>
          <w:sz w:val="28"/>
          <w:szCs w:val="28"/>
          <w:lang w:eastAsia="en-US"/>
        </w:rPr>
        <w:t>7. Меры, принимаемые по результатам контрольных мероприятий.</w:t>
      </w:r>
    </w:p>
    <w:p w:rsidR="00D030CB" w:rsidRPr="00D030CB" w:rsidRDefault="00D030CB" w:rsidP="001F64B7">
      <w:pPr>
        <w:pStyle w:val="ConsPlusNormal"/>
        <w:ind w:firstLine="567"/>
        <w:jc w:val="both"/>
        <w:rPr>
          <w:rFonts w:ascii="Times New Roman" w:hAnsi="Times New Roman"/>
          <w:sz w:val="28"/>
          <w:szCs w:val="28"/>
        </w:rPr>
      </w:pP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eastAsiaTheme="minorHAnsi" w:hAnsi="Times New Roman"/>
          <w:sz w:val="28"/>
          <w:szCs w:val="28"/>
          <w:lang w:eastAsia="en-US"/>
        </w:rPr>
        <w:t xml:space="preserve">7.1. </w:t>
      </w:r>
      <w:r w:rsidRPr="00D030CB">
        <w:rPr>
          <w:rFonts w:ascii="Times New Roman" w:hAnsi="Times New Roman"/>
          <w:color w:val="000000" w:themeColor="text1"/>
          <w:sz w:val="28"/>
          <w:szCs w:val="28"/>
        </w:rPr>
        <w:t xml:space="preserve">В случае выявления в ходе проведения контрольного мероприятия в рамках осуществления муниципального контроля нарушения обязательных требований администрация в пределах полномочий, предусмотренных законодательством Российской Федерации, обязана: </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D030CB" w:rsidRPr="00D030CB" w:rsidRDefault="00D030CB" w:rsidP="001F64B7">
      <w:pPr>
        <w:pStyle w:val="ConsPlusNormal"/>
        <w:ind w:firstLine="567"/>
        <w:jc w:val="both"/>
        <w:rPr>
          <w:rFonts w:ascii="Times New Roman" w:hAnsi="Times New Roman"/>
          <w:color w:val="000000" w:themeColor="text1"/>
          <w:sz w:val="28"/>
          <w:szCs w:val="28"/>
        </w:rPr>
      </w:pPr>
      <w:r w:rsidRPr="00D030CB">
        <w:rPr>
          <w:rFonts w:ascii="Times New Roman" w:hAnsi="Times New Roman"/>
          <w:color w:val="000000" w:themeColor="text1"/>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color w:val="000000" w:themeColor="text1"/>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 xml:space="preserve">7.2. В случае выявления фактов, свидетельствующих о совершении административного правонарушения, ответственность за которое предусмотрена </w:t>
      </w:r>
      <w:hyperlink r:id="rId99" w:history="1">
        <w:r w:rsidRPr="00D030CB">
          <w:rPr>
            <w:rStyle w:val="a5"/>
            <w:rFonts w:ascii="Times New Roman" w:eastAsiaTheme="minorHAnsi" w:hAnsi="Times New Roman" w:cs="Times New Roman"/>
            <w:sz w:val="28"/>
            <w:szCs w:val="28"/>
            <w:lang w:eastAsia="en-US"/>
          </w:rPr>
          <w:t>частью 1 статьи 19.4</w:t>
        </w:r>
      </w:hyperlink>
      <w:r w:rsidRPr="00D030CB">
        <w:rPr>
          <w:rFonts w:ascii="Times New Roman" w:eastAsiaTheme="minorHAnsi" w:hAnsi="Times New Roman" w:cs="Times New Roman"/>
          <w:sz w:val="28"/>
          <w:szCs w:val="28"/>
          <w:lang w:eastAsia="en-US"/>
        </w:rPr>
        <w:t xml:space="preserve">, </w:t>
      </w:r>
      <w:hyperlink r:id="rId100" w:history="1">
        <w:r w:rsidRPr="00D030CB">
          <w:rPr>
            <w:rStyle w:val="a5"/>
            <w:rFonts w:ascii="Times New Roman" w:eastAsiaTheme="minorHAnsi" w:hAnsi="Times New Roman" w:cs="Times New Roman"/>
            <w:sz w:val="28"/>
            <w:szCs w:val="28"/>
            <w:lang w:eastAsia="en-US"/>
          </w:rPr>
          <w:t>статьей 19.4.1</w:t>
        </w:r>
      </w:hyperlink>
      <w:r w:rsidRPr="00D030CB">
        <w:rPr>
          <w:rFonts w:ascii="Times New Roman" w:eastAsiaTheme="minorHAnsi" w:hAnsi="Times New Roman" w:cs="Times New Roman"/>
          <w:sz w:val="28"/>
          <w:szCs w:val="28"/>
          <w:lang w:eastAsia="en-US"/>
        </w:rPr>
        <w:t xml:space="preserve">, </w:t>
      </w:r>
      <w:hyperlink r:id="rId101" w:history="1">
        <w:r w:rsidRPr="00D030CB">
          <w:rPr>
            <w:rStyle w:val="a5"/>
            <w:rFonts w:ascii="Times New Roman" w:eastAsiaTheme="minorHAnsi" w:hAnsi="Times New Roman" w:cs="Times New Roman"/>
            <w:sz w:val="28"/>
            <w:szCs w:val="28"/>
            <w:lang w:eastAsia="en-US"/>
          </w:rPr>
          <w:t>частью 1</w:t>
        </w:r>
      </w:hyperlink>
      <w:r w:rsidRPr="00D030CB">
        <w:rPr>
          <w:rFonts w:ascii="Times New Roman" w:eastAsiaTheme="minorHAnsi" w:hAnsi="Times New Roman" w:cs="Times New Roman"/>
          <w:sz w:val="28"/>
          <w:szCs w:val="28"/>
          <w:lang w:eastAsia="en-US"/>
        </w:rPr>
        <w:t xml:space="preserve"> статьи 19.5., </w:t>
      </w:r>
      <w:hyperlink r:id="rId102" w:history="1">
        <w:r w:rsidRPr="00D030CB">
          <w:rPr>
            <w:rStyle w:val="a5"/>
            <w:rFonts w:ascii="Times New Roman" w:eastAsiaTheme="minorHAnsi" w:hAnsi="Times New Roman" w:cs="Times New Roman"/>
            <w:sz w:val="28"/>
            <w:szCs w:val="28"/>
            <w:lang w:eastAsia="en-US"/>
          </w:rPr>
          <w:t>статьей 19.7</w:t>
        </w:r>
      </w:hyperlink>
      <w:r w:rsidRPr="00D030CB">
        <w:rPr>
          <w:rFonts w:ascii="Times New Roman" w:eastAsiaTheme="minorHAnsi" w:hAnsi="Times New Roman" w:cs="Times New Roman"/>
          <w:sz w:val="28"/>
          <w:szCs w:val="28"/>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7.3. 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jc w:val="both"/>
        <w:outlineLvl w:val="0"/>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8. Досудебный порядок обжалования решений администрации,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действий (бездействия) должностных лиц при осуществлении</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b/>
          <w:bCs/>
          <w:sz w:val="28"/>
          <w:szCs w:val="28"/>
          <w:lang w:eastAsia="en-US"/>
        </w:rPr>
      </w:pPr>
      <w:r w:rsidRPr="00D030CB">
        <w:rPr>
          <w:rFonts w:ascii="Times New Roman" w:eastAsiaTheme="minorHAnsi" w:hAnsi="Times New Roman" w:cs="Times New Roman"/>
          <w:b/>
          <w:bCs/>
          <w:sz w:val="28"/>
          <w:szCs w:val="28"/>
          <w:lang w:eastAsia="en-US"/>
        </w:rPr>
        <w:t>муниципального контроля на автомобильном транспорте.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8.1. Решения администрации, действия (бездействие) должностных лиц, осуществляющих муниципальный контроль, могут быть обжалованы в порядке, установленном </w:t>
      </w:r>
      <w:hyperlink r:id="rId103" w:history="1">
        <w:r w:rsidRPr="00D030CB">
          <w:rPr>
            <w:rFonts w:ascii="Times New Roman" w:eastAsiaTheme="minorHAnsi" w:hAnsi="Times New Roman" w:cs="Times New Roman"/>
            <w:sz w:val="28"/>
            <w:szCs w:val="28"/>
            <w:lang w:eastAsia="en-US"/>
          </w:rPr>
          <w:t>главой 9</w:t>
        </w:r>
      </w:hyperlink>
      <w:r w:rsidRPr="00D030CB">
        <w:rPr>
          <w:rFonts w:ascii="Times New Roman" w:eastAsiaTheme="minorHAnsi" w:hAnsi="Times New Roman" w:cs="Times New Roman"/>
          <w:sz w:val="28"/>
          <w:szCs w:val="28"/>
          <w:lang w:eastAsia="en-US"/>
        </w:rPr>
        <w:t xml:space="preserve"> Федерального закона № 248-ФЗ.</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Правом на досудебное обжалование решений администрации, действий (бездействия) ее должностных лиц в рамках осуществления контрольных  мероприятий обладает контролируемое лицо.</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8.2. Жалоба подается контролируемым лицом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и (или) через информационную систему «Портал Воронежской области в сети Интернет» (далее - Портал Воронежской области), за исключением случаев подачи жалобы, содержащей сведения и документы, составляющие государственную или иную охраняемую законом тайну.</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8.3. Подача в администрацию и рассмотрение жалобы, связанной со сведениями и документами, составляющими государственную или иную охраняемую законом тайну, осуществляется на бумажном носителе с соблюдением положений нормативных правовых актов, регулирующих отношения, связанные с защитой государственной или иной охраняемой законом тайны.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8.4. При подаче жалобы гражданином жалоба подписывается простой электронной подписью либо усиленной квалифицированной электронной подписью.</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При подаче жалобы организацией жалоба подписывается усиленной квалифицированной электронной подписью.</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8.5. Жалоба на действия (бездействие) должностных лиц администрации  рассматривается главой администрации, а в его отсутствие - лицом, исполняющим его обязанности (далее – глава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 xml:space="preserve">Жалоба на действия (бездействие) и решения главы администрации рассматривается в порядке, установленном п.4 части 2 статьи 40 Федерального закона № 248-ФЗ.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решений о проведении контрольных мероприятий и обязательных профилактических визитов;</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актов контрольных мероприятий и обязательных профилактических визитов, предписаний об устранении выявленных нарушений;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действий (бездействия) должностных лиц администрации в рамках контрольных мероприятий и обязательных профилактических визитов;</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решений об отнесении объектов контроля к соответствующей категории риска;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 решений об отказе в проведении обязательных профилактических визитов по заявлениям контролируемых лиц;</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6) иных решений, принимаемых администрацией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8.6. Жалоба на решение администрации, действия (бездействие) ее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случае пропуска по уважительной причине срока подачи жалобы этот срок по ходатайству лица, подающего жалобу, может быть восстановлен главой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8.7. Жалоба может содержать ходатайство о приостановлении исполнения обжалуемого решения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Глава администрации в срок не позднее двух рабочих дней со дня регистрации жалобы принимает решение:</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о приостановлении исполнения обжалуемого решения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об отказе в приостановлении исполнения обжалуемого решения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Информация о решении, указанном в настоящем пункте, направляется лицу, подавшему жалобу, в течение одного рабочего дня с момента принятия решения.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8.8. Глава администрации принимает решение об отказе в рассмотрении жалобы в течение пяти рабочих дней со дня получения жалобы, если: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 xml:space="preserve">1) жалоба подана после истечения сроков подачи жалобы, установленных </w:t>
      </w:r>
      <w:hyperlink r:id="rId104" w:history="1">
        <w:r w:rsidRPr="00D030CB">
          <w:rPr>
            <w:rFonts w:ascii="Times New Roman" w:eastAsiaTheme="minorHAnsi" w:hAnsi="Times New Roman" w:cs="Times New Roman"/>
            <w:sz w:val="28"/>
            <w:szCs w:val="28"/>
            <w:lang w:eastAsia="en-US"/>
          </w:rPr>
          <w:t>частями 5</w:t>
        </w:r>
      </w:hyperlink>
      <w:r w:rsidRPr="00D030CB">
        <w:rPr>
          <w:rFonts w:ascii="Times New Roman" w:eastAsiaTheme="minorHAnsi" w:hAnsi="Times New Roman" w:cs="Times New Roman"/>
          <w:sz w:val="28"/>
          <w:szCs w:val="28"/>
          <w:lang w:eastAsia="en-US"/>
        </w:rPr>
        <w:t xml:space="preserve"> и </w:t>
      </w:r>
      <w:hyperlink r:id="rId105" w:history="1">
        <w:r w:rsidRPr="00D030CB">
          <w:rPr>
            <w:rFonts w:ascii="Times New Roman" w:eastAsiaTheme="minorHAnsi" w:hAnsi="Times New Roman" w:cs="Times New Roman"/>
            <w:sz w:val="28"/>
            <w:szCs w:val="28"/>
            <w:lang w:eastAsia="en-US"/>
          </w:rPr>
          <w:t>6 статьи 40</w:t>
        </w:r>
      </w:hyperlink>
      <w:r w:rsidRPr="00D030CB">
        <w:rPr>
          <w:rFonts w:ascii="Times New Roman" w:eastAsiaTheme="minorHAnsi" w:hAnsi="Times New Roman" w:cs="Times New Roman"/>
          <w:sz w:val="28"/>
          <w:szCs w:val="28"/>
          <w:lang w:eastAsia="en-US"/>
        </w:rPr>
        <w:t xml:space="preserve"> Федерального закона № 248-ФЗ, и не содержит ходатайства о восстановлении пропущенного срока на подачу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в удовлетворении ходатайства о восстановлении пропущенного срока на подачу жалобы отказано;</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до принятия решения по жалобе от контролируемого лица, ее подавшего, поступило заявление об отзыве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имеется решение суда по вопросам, поставленным в жалобе;</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5) ранее в администрацию была подана другая жалоба от того же контролируемого лица по тем же основаниям;</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6) жалоба содержит нецензурные либо оскорбительные выражения, угрозы жизни, здоровью и имуществу должностных лиц администрации а также членов их семей;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 жалоба подана в ненадлежащий уполномоченный орган;</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9) законодательством Российской Федерации предусмотрен только судебный порядок обжалования решения администрации.</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8.9. Администрация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Рассмотрение жалобы, связанной со сведениями и документами, составляющими государственную или иную охраняемую законом тайну, осуществляется администрацией в соответствии с законодательством о защите государственной и иной охраняемой законом тайны.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Администрация должна обеспечить передачу в подсистему досудебного обжалования контрольной (надзорной) деятельности сведений о ходе рассмотрения жалоб.</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Жалоба подлежит рассмотрению администрацией в течение пятнадцати рабочих дней со дня ее регистрации в подсистеме досудебного обжалования.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 </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Администрация вправе запросить у контролируемого лица, подавшего жалобу, дополнительную информацию и документы, относящиеся к предмету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Контролируемое лицо вправе представить указанные информацию и документы в течение пяти рабочих дней с момента направления запроса.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lastRenderedPageBreak/>
        <w:t>Неполучение от контролируемого лица дополнительной информации и документов, относящихся к предмету жалобы, не являются основанием для отказа в рассмотрении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Обязанность доказывания законности и обоснованности принятого решения и (или) совершенного действия (бездействия) возлагается на администрацию и ее должностных лиц.</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8.10. По итогам рассмотрения жалобы глава администрации принимает одно из следующих решений: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 оставляет жалобу без удовлетворения;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2) отменяет решение администрации полностью или частично;</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3) отменяет решение администрации полностью и принимает новое решение;</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4) признает действия (бездействие) должностных лиц администрации незаконными и выносит решение по существу, в том числе об осуществлении при необходимости определенных действий.</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8.11. Решение главы администрации,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Портале Воронежской области в срок не позднее одного рабочего дня со дня его принятия.</w:t>
      </w:r>
    </w:p>
    <w:p w:rsidR="00D030CB" w:rsidRPr="00D030CB" w:rsidRDefault="00D030CB" w:rsidP="001F64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p>
    <w:p w:rsidR="00D030CB" w:rsidRPr="00D030CB" w:rsidRDefault="00D030CB" w:rsidP="001F64B7">
      <w:pPr>
        <w:pStyle w:val="ConsPlusNormal"/>
        <w:widowControl/>
        <w:numPr>
          <w:ilvl w:val="0"/>
          <w:numId w:val="19"/>
        </w:numPr>
        <w:autoSpaceDE w:val="0"/>
        <w:snapToGrid/>
        <w:jc w:val="both"/>
        <w:rPr>
          <w:rFonts w:ascii="Times New Roman" w:hAnsi="Times New Roman"/>
          <w:b/>
          <w:sz w:val="28"/>
          <w:szCs w:val="28"/>
        </w:rPr>
      </w:pPr>
      <w:r w:rsidRPr="00D030CB">
        <w:rPr>
          <w:rFonts w:ascii="Times New Roman" w:hAnsi="Times New Roman"/>
          <w:b/>
          <w:sz w:val="28"/>
          <w:szCs w:val="28"/>
        </w:rPr>
        <w:t>Оценка результативности и эффективности осуществления муниципального контроля на автомобильном транспорте</w:t>
      </w:r>
    </w:p>
    <w:p w:rsidR="00D030CB" w:rsidRPr="00D030CB" w:rsidRDefault="00D030CB" w:rsidP="001F64B7">
      <w:pPr>
        <w:pStyle w:val="ConsPlusNormal"/>
        <w:ind w:firstLine="0"/>
        <w:jc w:val="both"/>
        <w:rPr>
          <w:rFonts w:ascii="Times New Roman" w:hAnsi="Times New Roman"/>
          <w:sz w:val="28"/>
          <w:szCs w:val="28"/>
        </w:rPr>
      </w:pPr>
    </w:p>
    <w:p w:rsidR="00D030CB" w:rsidRPr="00D030CB" w:rsidRDefault="00D030CB" w:rsidP="001F64B7">
      <w:pPr>
        <w:pStyle w:val="1b"/>
        <w:suppressAutoHyphens w:val="0"/>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widowControl/>
        <w:numPr>
          <w:ilvl w:val="0"/>
          <w:numId w:val="19"/>
        </w:numPr>
        <w:autoSpaceDE w:val="0"/>
        <w:snapToGrid/>
        <w:jc w:val="both"/>
        <w:rPr>
          <w:rFonts w:ascii="Times New Roman" w:hAnsi="Times New Roman"/>
          <w:b/>
          <w:sz w:val="28"/>
          <w:szCs w:val="28"/>
        </w:rPr>
      </w:pPr>
      <w:r w:rsidRPr="00D030CB">
        <w:rPr>
          <w:rFonts w:ascii="Times New Roman" w:hAnsi="Times New Roman"/>
          <w:b/>
          <w:sz w:val="28"/>
          <w:szCs w:val="28"/>
        </w:rPr>
        <w:t>Заключительные положения</w:t>
      </w:r>
    </w:p>
    <w:p w:rsidR="00D030CB" w:rsidRPr="00D030CB" w:rsidRDefault="00D030CB" w:rsidP="001F64B7">
      <w:pPr>
        <w:pStyle w:val="ConsPlusNormal"/>
        <w:ind w:firstLine="0"/>
        <w:jc w:val="both"/>
        <w:rPr>
          <w:rFonts w:ascii="Times New Roman" w:hAnsi="Times New Roman"/>
          <w:sz w:val="28"/>
          <w:szCs w:val="28"/>
        </w:rPr>
      </w:pP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r w:rsidRPr="00D030CB">
        <w:rPr>
          <w:rFonts w:ascii="Times New Roman" w:hAnsi="Times New Roman" w:cs="Times New Roman"/>
          <w:sz w:val="28"/>
          <w:szCs w:val="28"/>
        </w:rPr>
        <w:t>10.1. Муниципальный контроль на автомобильном транспорте осуществляется с учетом норм постановления Правительства Российской Федерации от 10.03.2022 № 336</w:t>
      </w:r>
      <w:r w:rsidRPr="00D030CB">
        <w:rPr>
          <w:rFonts w:ascii="Times New Roman" w:eastAsiaTheme="minorHAnsi" w:hAnsi="Times New Roman" w:cs="Times New Roman"/>
          <w:sz w:val="28"/>
          <w:szCs w:val="28"/>
          <w:lang w:eastAsia="en-US"/>
        </w:rPr>
        <w:t xml:space="preserve"> «Об особенностях организации и осуществления государственного контроля (надзора), муниципального контроля»</w:t>
      </w:r>
      <w:r w:rsidRPr="00D030CB">
        <w:rPr>
          <w:rFonts w:ascii="Times New Roman" w:hAnsi="Times New Roman" w:cs="Times New Roman"/>
          <w:sz w:val="28"/>
          <w:szCs w:val="28"/>
        </w:rPr>
        <w:t>.</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hAnsi="Times New Roman" w:cs="Times New Roman"/>
          <w:sz w:val="28"/>
          <w:szCs w:val="28"/>
        </w:rPr>
        <w:t xml:space="preserve">10.2. </w:t>
      </w:r>
      <w:r w:rsidRPr="00D030CB">
        <w:rPr>
          <w:rFonts w:ascii="Times New Roman" w:eastAsiaTheme="minorHAnsi" w:hAnsi="Times New Roman" w:cs="Times New Roman"/>
          <w:sz w:val="28"/>
          <w:szCs w:val="28"/>
          <w:lang w:eastAsia="en-US"/>
        </w:rPr>
        <w:t>До 31 декабря 2025 года:</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w:t>
      </w:r>
      <w:r w:rsidRPr="00D030CB">
        <w:rPr>
          <w:rFonts w:ascii="Times New Roman" w:eastAsiaTheme="minorHAnsi" w:hAnsi="Times New Roman" w:cs="Times New Roman"/>
          <w:sz w:val="28"/>
          <w:szCs w:val="28"/>
          <w:lang w:eastAsia="en-US"/>
        </w:rPr>
        <w:lastRenderedPageBreak/>
        <w:t xml:space="preserve">принимаемых решениях, направление документов и сведений контролируемому лицу в соответствии со </w:t>
      </w:r>
      <w:hyperlink r:id="rId106" w:history="1">
        <w:r w:rsidRPr="00D030CB">
          <w:rPr>
            <w:rFonts w:ascii="Times New Roman" w:eastAsiaTheme="minorHAnsi" w:hAnsi="Times New Roman" w:cs="Times New Roman"/>
            <w:sz w:val="28"/>
            <w:szCs w:val="28"/>
            <w:lang w:eastAsia="en-US"/>
          </w:rPr>
          <w:t>статьей 21</w:t>
        </w:r>
      </w:hyperlink>
      <w:r w:rsidRPr="00D030CB">
        <w:rPr>
          <w:rFonts w:ascii="Times New Roman" w:eastAsiaTheme="minorHAnsi" w:hAnsi="Times New Roman" w:cs="Times New Roman"/>
          <w:sz w:val="28"/>
          <w:szCs w:val="28"/>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D030CB" w:rsidRPr="00D030CB" w:rsidRDefault="00D030CB" w:rsidP="001F64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10.2.3. Подготовка администрацией в ходе проведения муниципального контроля на автомобильном транспорте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D030CB" w:rsidRPr="00D030CB" w:rsidRDefault="00D030CB" w:rsidP="001F64B7">
      <w:pPr>
        <w:autoSpaceDE w:val="0"/>
        <w:autoSpaceDN w:val="0"/>
        <w:adjustRightInd w:val="0"/>
        <w:spacing w:after="0" w:line="240" w:lineRule="auto"/>
        <w:jc w:val="both"/>
        <w:rPr>
          <w:rFonts w:ascii="Times New Roman" w:hAnsi="Times New Roman" w:cs="Times New Roman"/>
          <w:sz w:val="28"/>
          <w:szCs w:val="28"/>
        </w:rPr>
      </w:pPr>
    </w:p>
    <w:p w:rsidR="00D030CB" w:rsidRPr="00D030CB" w:rsidRDefault="00D030CB" w:rsidP="001F64B7">
      <w:pPr>
        <w:pStyle w:val="ConsPlusNormal"/>
        <w:ind w:firstLine="567"/>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Pr="00D030CB" w:rsidRDefault="00D030CB" w:rsidP="001F64B7">
      <w:pPr>
        <w:pStyle w:val="ConsPlusNormal"/>
        <w:ind w:firstLine="709"/>
        <w:jc w:val="both"/>
        <w:rPr>
          <w:rFonts w:ascii="Times New Roman" w:hAnsi="Times New Roman"/>
          <w:sz w:val="28"/>
          <w:szCs w:val="28"/>
        </w:rPr>
      </w:pPr>
    </w:p>
    <w:p w:rsidR="00D030CB" w:rsidRDefault="00D030CB" w:rsidP="001F64B7">
      <w:pPr>
        <w:pStyle w:val="ConsPlusNormal"/>
        <w:ind w:firstLine="709"/>
        <w:jc w:val="both"/>
        <w:rPr>
          <w:rFonts w:ascii="Times New Roman" w:hAnsi="Times New Roman"/>
          <w:sz w:val="28"/>
          <w:szCs w:val="28"/>
        </w:rPr>
      </w:pPr>
    </w:p>
    <w:p w:rsidR="00D030CB" w:rsidRDefault="00D030CB" w:rsidP="001F64B7">
      <w:pPr>
        <w:pStyle w:val="ConsPlusNormal"/>
        <w:ind w:firstLine="709"/>
        <w:jc w:val="both"/>
        <w:rPr>
          <w:rFonts w:ascii="Times New Roman" w:hAnsi="Times New Roman"/>
          <w:sz w:val="28"/>
          <w:szCs w:val="28"/>
        </w:rPr>
      </w:pPr>
    </w:p>
    <w:p w:rsidR="00D030CB" w:rsidRDefault="00D030CB" w:rsidP="001F64B7">
      <w:pPr>
        <w:pStyle w:val="ConsPlusNormal"/>
        <w:ind w:firstLine="709"/>
        <w:jc w:val="both"/>
        <w:rPr>
          <w:rFonts w:ascii="Times New Roman" w:hAnsi="Times New Roman"/>
          <w:sz w:val="28"/>
          <w:szCs w:val="28"/>
        </w:rPr>
      </w:pPr>
    </w:p>
    <w:p w:rsidR="00D030CB" w:rsidRDefault="00D030CB" w:rsidP="001F64B7">
      <w:pPr>
        <w:pStyle w:val="ConsPlusNormal"/>
        <w:ind w:firstLine="709"/>
        <w:jc w:val="both"/>
        <w:rPr>
          <w:rFonts w:ascii="Times New Roman" w:hAnsi="Times New Roman"/>
          <w:sz w:val="28"/>
          <w:szCs w:val="28"/>
        </w:rPr>
      </w:pPr>
    </w:p>
    <w:p w:rsidR="00D030CB" w:rsidRDefault="00D030CB" w:rsidP="001F64B7">
      <w:pPr>
        <w:pStyle w:val="ConsPlusNormal"/>
        <w:ind w:firstLine="709"/>
        <w:jc w:val="both"/>
        <w:rPr>
          <w:rFonts w:ascii="Times New Roman" w:hAnsi="Times New Roman"/>
          <w:sz w:val="28"/>
          <w:szCs w:val="28"/>
        </w:rPr>
      </w:pPr>
    </w:p>
    <w:p w:rsidR="00D030CB" w:rsidRDefault="00D030CB" w:rsidP="001F64B7">
      <w:pPr>
        <w:pStyle w:val="ConsPlusNormal"/>
        <w:ind w:firstLine="709"/>
        <w:jc w:val="both"/>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Default="00D030CB" w:rsidP="00D030CB">
      <w:pPr>
        <w:pStyle w:val="ConsPlusNormal"/>
        <w:ind w:firstLine="709"/>
        <w:jc w:val="right"/>
        <w:rPr>
          <w:rFonts w:ascii="Times New Roman" w:hAnsi="Times New Roman"/>
          <w:sz w:val="28"/>
          <w:szCs w:val="28"/>
        </w:rPr>
      </w:pPr>
    </w:p>
    <w:p w:rsidR="00D030CB" w:rsidRPr="00D030CB" w:rsidRDefault="00D030CB" w:rsidP="00D030CB">
      <w:pPr>
        <w:pStyle w:val="ConsPlusNormal"/>
        <w:ind w:firstLine="709"/>
        <w:jc w:val="right"/>
        <w:rPr>
          <w:rFonts w:ascii="Times New Roman" w:hAnsi="Times New Roman"/>
          <w:sz w:val="28"/>
          <w:szCs w:val="28"/>
        </w:rPr>
      </w:pPr>
    </w:p>
    <w:p w:rsidR="00D030CB" w:rsidRPr="00D030CB" w:rsidRDefault="00D030CB" w:rsidP="00D030CB">
      <w:pPr>
        <w:pStyle w:val="ConsPlusNormal"/>
        <w:ind w:firstLine="709"/>
        <w:jc w:val="right"/>
        <w:rPr>
          <w:rFonts w:ascii="Times New Roman" w:hAnsi="Times New Roman"/>
          <w:sz w:val="28"/>
          <w:szCs w:val="28"/>
        </w:rPr>
      </w:pP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Приложение №1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к решению от 12 марта 2025 г. №185</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Ключевые показатели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муниципального контроля на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автомобильном транспорте</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на территории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bCs/>
          <w:iCs/>
          <w:kern w:val="28"/>
          <w:sz w:val="28"/>
          <w:szCs w:val="28"/>
        </w:rPr>
        <w:t>Козловского сельского поселения</w:t>
      </w:r>
      <w:r w:rsidRPr="00D030CB">
        <w:rPr>
          <w:rFonts w:ascii="Times New Roman" w:hAnsi="Times New Roman"/>
          <w:sz w:val="28"/>
          <w:szCs w:val="28"/>
        </w:rPr>
        <w:t xml:space="preserve">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и их целевые значения </w:t>
      </w:r>
    </w:p>
    <w:p w:rsidR="00D030CB" w:rsidRPr="00D030CB" w:rsidRDefault="00D030CB" w:rsidP="00D030CB">
      <w:pPr>
        <w:tabs>
          <w:tab w:val="left" w:pos="2715"/>
        </w:tabs>
        <w:spacing w:after="0" w:line="240" w:lineRule="auto"/>
        <w:ind w:firstLine="709"/>
        <w:jc w:val="center"/>
        <w:rPr>
          <w:rFonts w:ascii="Times New Roman" w:hAnsi="Times New Roman" w:cs="Times New Roman"/>
          <w:bCs/>
          <w:sz w:val="28"/>
          <w:szCs w:val="28"/>
        </w:rPr>
      </w:pPr>
      <w:r w:rsidRPr="00D030CB">
        <w:rPr>
          <w:rFonts w:ascii="Times New Roman" w:hAnsi="Times New Roman" w:cs="Times New Roman"/>
          <w:sz w:val="28"/>
          <w:szCs w:val="28"/>
        </w:rPr>
        <w:tab/>
      </w:r>
    </w:p>
    <w:p w:rsidR="00D030CB" w:rsidRPr="00D030CB" w:rsidRDefault="00D030CB" w:rsidP="00D030CB">
      <w:pPr>
        <w:tabs>
          <w:tab w:val="left" w:pos="2715"/>
        </w:tabs>
        <w:spacing w:after="0" w:line="240" w:lineRule="auto"/>
        <w:ind w:firstLine="709"/>
        <w:jc w:val="center"/>
        <w:rPr>
          <w:rFonts w:ascii="Times New Roman" w:hAnsi="Times New Roman" w:cs="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375"/>
      </w:tblGrid>
      <w:tr w:rsidR="00D030CB" w:rsidRPr="00D030CB" w:rsidTr="00D030CB">
        <w:tc>
          <w:tcPr>
            <w:tcW w:w="7196"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Ключевые показатели</w:t>
            </w: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Целевые значения</w:t>
            </w:r>
          </w:p>
        </w:tc>
      </w:tr>
      <w:tr w:rsidR="00D030CB" w:rsidRPr="00D030CB" w:rsidTr="00D030CB">
        <w:tc>
          <w:tcPr>
            <w:tcW w:w="7196" w:type="dxa"/>
            <w:shd w:val="clear" w:color="auto" w:fill="auto"/>
          </w:tcPr>
          <w:p w:rsidR="00D030CB" w:rsidRPr="00D030CB" w:rsidRDefault="00D030CB" w:rsidP="00D030CB">
            <w:pPr>
              <w:tabs>
                <w:tab w:val="left" w:pos="2715"/>
              </w:tabs>
              <w:spacing w:after="0" w:line="240" w:lineRule="auto"/>
              <w:rPr>
                <w:rFonts w:ascii="Times New Roman" w:hAnsi="Times New Roman" w:cs="Times New Roman"/>
                <w:sz w:val="28"/>
                <w:szCs w:val="28"/>
              </w:rPr>
            </w:pPr>
            <w:r w:rsidRPr="00D030CB">
              <w:rPr>
                <w:rFonts w:ascii="Times New Roman" w:hAnsi="Times New Roman" w:cs="Times New Roman"/>
                <w:sz w:val="28"/>
                <w:szCs w:val="28"/>
              </w:rPr>
              <w:t>Доля устранения нарушений из числа выявленных нарушений обязательных требований, являющихся предметом муниципального контроля на автомобильном транспорте</w:t>
            </w: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70 %</w:t>
            </w:r>
          </w:p>
        </w:tc>
      </w:tr>
      <w:tr w:rsidR="00D030CB" w:rsidRPr="00D030CB" w:rsidTr="00D030CB">
        <w:tc>
          <w:tcPr>
            <w:tcW w:w="7196" w:type="dxa"/>
            <w:shd w:val="clear" w:color="auto" w:fill="auto"/>
          </w:tcPr>
          <w:p w:rsidR="00D030CB" w:rsidRPr="00D030CB" w:rsidRDefault="00D030CB" w:rsidP="00D030CB">
            <w:pPr>
              <w:tabs>
                <w:tab w:val="left" w:pos="2715"/>
              </w:tabs>
              <w:spacing w:after="0" w:line="240" w:lineRule="auto"/>
              <w:rPr>
                <w:rFonts w:ascii="Times New Roman" w:hAnsi="Times New Roman" w:cs="Times New Roman"/>
                <w:sz w:val="28"/>
                <w:szCs w:val="28"/>
              </w:rPr>
            </w:pPr>
            <w:r w:rsidRPr="00D030CB">
              <w:rPr>
                <w:rFonts w:ascii="Times New Roman" w:hAnsi="Times New Roman" w:cs="Times New Roman"/>
                <w:sz w:val="28"/>
                <w:szCs w:val="28"/>
              </w:rPr>
              <w:t>Доля отмененных результатов контрольных мероприятий</w:t>
            </w: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0 %</w:t>
            </w:r>
          </w:p>
        </w:tc>
      </w:tr>
      <w:tr w:rsidR="00D030CB" w:rsidRPr="00D030CB" w:rsidTr="00D030CB">
        <w:tc>
          <w:tcPr>
            <w:tcW w:w="7196" w:type="dxa"/>
            <w:shd w:val="clear" w:color="auto" w:fill="auto"/>
          </w:tcPr>
          <w:p w:rsidR="00D030CB" w:rsidRPr="00D030CB" w:rsidRDefault="00D030CB" w:rsidP="00D030CB">
            <w:pPr>
              <w:tabs>
                <w:tab w:val="left" w:pos="2715"/>
              </w:tabs>
              <w:spacing w:after="0" w:line="240" w:lineRule="auto"/>
              <w:rPr>
                <w:rFonts w:ascii="Times New Roman" w:hAnsi="Times New Roman" w:cs="Times New Roman"/>
                <w:sz w:val="28"/>
                <w:szCs w:val="28"/>
              </w:rPr>
            </w:pPr>
            <w:r w:rsidRPr="00D030CB">
              <w:rPr>
                <w:rFonts w:ascii="Times New Roman" w:hAnsi="Times New Roman" w:cs="Times New Roman"/>
                <w:sz w:val="28"/>
                <w:szCs w:val="28"/>
              </w:rPr>
              <w:t>Доля обоснованных жалоб на действия (бездействие) органа муниципального контроля на автомобильном транспорте и (или) его должностного лица при проведении контрольных мероприятий</w:t>
            </w: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0 %</w:t>
            </w:r>
          </w:p>
        </w:tc>
      </w:tr>
      <w:tr w:rsidR="00D030CB" w:rsidRPr="00D030CB" w:rsidTr="00D030CB">
        <w:tc>
          <w:tcPr>
            <w:tcW w:w="7196" w:type="dxa"/>
            <w:shd w:val="clear" w:color="auto" w:fill="auto"/>
          </w:tcPr>
          <w:p w:rsidR="00D030CB" w:rsidRPr="00D030CB" w:rsidRDefault="00D030CB" w:rsidP="00D030CB">
            <w:pPr>
              <w:autoSpaceDE w:val="0"/>
              <w:autoSpaceDN w:val="0"/>
              <w:adjustRightInd w:val="0"/>
              <w:spacing w:after="0" w:line="240" w:lineRule="auto"/>
              <w:ind w:firstLine="540"/>
              <w:rPr>
                <w:rFonts w:ascii="Times New Roman" w:eastAsiaTheme="minorHAnsi" w:hAnsi="Times New Roman" w:cs="Times New Roman"/>
                <w:sz w:val="28"/>
                <w:szCs w:val="28"/>
                <w:lang w:eastAsia="en-US"/>
              </w:rPr>
            </w:pPr>
            <w:r w:rsidRPr="00D030CB">
              <w:rPr>
                <w:rFonts w:ascii="Times New Roman" w:eastAsiaTheme="minorHAnsi" w:hAnsi="Times New Roman" w:cs="Times New Roman"/>
                <w:sz w:val="28"/>
                <w:szCs w:val="28"/>
                <w:lang w:eastAsia="en-US"/>
              </w:rPr>
              <w:t>В области автомобильных дорог и дорожной деятельности  - показатель уровня минимизации вреда (ущерба) охраняемым законом ценностям в области сохранности автомобильных дорог, который рассчитывается как отношение протяженности автомобильных дорог общего пользования местного значения_________________ , соответствующих</w:t>
            </w:r>
          </w:p>
          <w:p w:rsidR="00D030CB" w:rsidRPr="00D030CB" w:rsidRDefault="00D030CB" w:rsidP="00D030CB">
            <w:pPr>
              <w:autoSpaceDE w:val="0"/>
              <w:autoSpaceDN w:val="0"/>
              <w:adjustRightInd w:val="0"/>
              <w:spacing w:after="0" w:line="240" w:lineRule="auto"/>
              <w:ind w:firstLine="540"/>
              <w:rPr>
                <w:rFonts w:ascii="Times New Roman" w:eastAsiaTheme="minorHAnsi" w:hAnsi="Times New Roman" w:cs="Times New Roman"/>
                <w:i/>
                <w:sz w:val="28"/>
                <w:szCs w:val="28"/>
                <w:lang w:eastAsia="en-US"/>
              </w:rPr>
            </w:pPr>
            <w:r w:rsidRPr="00D030CB">
              <w:rPr>
                <w:rFonts w:ascii="Times New Roman" w:eastAsiaTheme="minorHAnsi" w:hAnsi="Times New Roman" w:cs="Times New Roman"/>
                <w:i/>
                <w:sz w:val="28"/>
                <w:szCs w:val="28"/>
                <w:lang w:eastAsia="en-US"/>
              </w:rPr>
              <w:t>(наименование МО)</w:t>
            </w:r>
          </w:p>
          <w:p w:rsidR="00D030CB" w:rsidRPr="00D030CB" w:rsidRDefault="00D030CB" w:rsidP="00D030CB">
            <w:pPr>
              <w:autoSpaceDE w:val="0"/>
              <w:autoSpaceDN w:val="0"/>
              <w:adjustRightInd w:val="0"/>
              <w:spacing w:after="0" w:line="240" w:lineRule="auto"/>
              <w:rPr>
                <w:rFonts w:ascii="Times New Roman" w:hAnsi="Times New Roman" w:cs="Times New Roman"/>
                <w:sz w:val="28"/>
                <w:szCs w:val="28"/>
              </w:rPr>
            </w:pPr>
            <w:r w:rsidRPr="00D030CB">
              <w:rPr>
                <w:rFonts w:ascii="Times New Roman" w:eastAsiaTheme="minorHAnsi" w:hAnsi="Times New Roman" w:cs="Times New Roman"/>
                <w:sz w:val="28"/>
                <w:szCs w:val="28"/>
                <w:lang w:eastAsia="en-US"/>
              </w:rPr>
              <w:t>нормативным требованиям к транспортно-эксплуатационным показателям, в результате капитального ремонта и ремонта автомобильных дорог в текущем году (%) к аналогичному показателю прошлого года.</w:t>
            </w: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Более 0%</w:t>
            </w:r>
          </w:p>
        </w:tc>
      </w:tr>
      <w:tr w:rsidR="00D030CB" w:rsidRPr="00D030CB" w:rsidTr="00D030CB">
        <w:tc>
          <w:tcPr>
            <w:tcW w:w="7196" w:type="dxa"/>
            <w:shd w:val="clear" w:color="auto" w:fill="auto"/>
          </w:tcPr>
          <w:p w:rsidR="00D030CB" w:rsidRPr="00D030CB" w:rsidRDefault="00D030CB" w:rsidP="00D030CB">
            <w:pPr>
              <w:autoSpaceDE w:val="0"/>
              <w:autoSpaceDN w:val="0"/>
              <w:adjustRightInd w:val="0"/>
              <w:spacing w:before="280" w:after="0" w:line="240" w:lineRule="auto"/>
              <w:ind w:firstLine="540"/>
              <w:rPr>
                <w:rFonts w:ascii="Times New Roman" w:hAnsi="Times New Roman" w:cs="Times New Roman"/>
                <w:sz w:val="28"/>
                <w:szCs w:val="28"/>
              </w:rPr>
            </w:pPr>
            <w:r w:rsidRPr="00D030CB">
              <w:rPr>
                <w:rFonts w:ascii="Times New Roman" w:eastAsiaTheme="minorHAnsi" w:hAnsi="Times New Roman" w:cs="Times New Roman"/>
                <w:sz w:val="28"/>
                <w:szCs w:val="28"/>
                <w:lang w:eastAsia="en-US"/>
              </w:rPr>
              <w:lastRenderedPageBreak/>
              <w:t>В области перевозок по муниципальным маршрутам регулярных перевозок - показатель уровня минимизации вреда (ущерба) охраняемым законом ценностям, выражающийся в повышении качества перевозок пассажиров и багажа по муниципальным маршрутам перевозок, который рассчитывается как отношение количества контролируемых лиц, осуществляющих деятельность по перевозке пассажиров и багажа по муниципальным маршрутам регулярных перевозок с соблюдением обязательных требований к общему количеству контролируемых лиц, осуществляющих данную деятельность, в текущем году (%) к аналогичному показателю прошлого года.</w:t>
            </w:r>
          </w:p>
        </w:tc>
        <w:tc>
          <w:tcPr>
            <w:tcW w:w="2375" w:type="dxa"/>
            <w:shd w:val="clear" w:color="auto" w:fill="auto"/>
          </w:tcPr>
          <w:p w:rsidR="00D030CB" w:rsidRPr="00D030CB" w:rsidRDefault="00D030CB" w:rsidP="00D030CB">
            <w:pPr>
              <w:tabs>
                <w:tab w:val="left" w:pos="2715"/>
              </w:tabs>
              <w:spacing w:after="0" w:line="240" w:lineRule="auto"/>
              <w:jc w:val="center"/>
              <w:rPr>
                <w:rFonts w:ascii="Times New Roman" w:hAnsi="Times New Roman" w:cs="Times New Roman"/>
                <w:sz w:val="28"/>
                <w:szCs w:val="28"/>
              </w:rPr>
            </w:pPr>
            <w:r w:rsidRPr="00D030CB">
              <w:rPr>
                <w:rFonts w:ascii="Times New Roman" w:hAnsi="Times New Roman" w:cs="Times New Roman"/>
                <w:sz w:val="28"/>
                <w:szCs w:val="28"/>
              </w:rPr>
              <w:t>Более 0%</w:t>
            </w:r>
          </w:p>
        </w:tc>
      </w:tr>
    </w:tbl>
    <w:p w:rsidR="00D030CB" w:rsidRPr="00D030CB" w:rsidRDefault="00D030CB" w:rsidP="00D030CB">
      <w:pPr>
        <w:pStyle w:val="ConsPlusNormal"/>
        <w:tabs>
          <w:tab w:val="left" w:pos="1940"/>
        </w:tabs>
        <w:ind w:firstLine="709"/>
        <w:rPr>
          <w:rFonts w:ascii="Times New Roman" w:hAnsi="Times New Roman"/>
          <w:sz w:val="28"/>
          <w:szCs w:val="28"/>
        </w:rPr>
      </w:pPr>
      <w:r w:rsidRPr="00D030CB">
        <w:rPr>
          <w:rFonts w:ascii="Times New Roman" w:hAnsi="Times New Roman"/>
          <w:sz w:val="28"/>
          <w:szCs w:val="28"/>
        </w:rPr>
        <w:br w:type="page"/>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lastRenderedPageBreak/>
        <w:t>Приложение № 2</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к решению от 12 марта 2025 г. №185</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Индикативные показатели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муниципального контроля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на автомобильном транспорте</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на территории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bCs/>
          <w:iCs/>
          <w:kern w:val="28"/>
          <w:sz w:val="28"/>
          <w:szCs w:val="28"/>
        </w:rPr>
        <w:t>Козловского сельского поселения</w:t>
      </w:r>
      <w:r w:rsidRPr="00D030CB">
        <w:rPr>
          <w:rFonts w:ascii="Times New Roman" w:hAnsi="Times New Roman"/>
          <w:sz w:val="28"/>
          <w:szCs w:val="28"/>
        </w:rPr>
        <w:t xml:space="preserve"> </w:t>
      </w: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tabs>
          <w:tab w:val="left" w:pos="2715"/>
        </w:tabs>
        <w:spacing w:after="0" w:line="240" w:lineRule="auto"/>
        <w:ind w:firstLine="709"/>
        <w:jc w:val="center"/>
        <w:rPr>
          <w:rFonts w:ascii="Times New Roman" w:hAnsi="Times New Roman" w:cs="Times New Roman"/>
          <w:bCs/>
          <w:sz w:val="28"/>
          <w:szCs w:val="28"/>
        </w:rPr>
      </w:pPr>
      <w:r w:rsidRPr="00D030CB">
        <w:rPr>
          <w:rFonts w:ascii="Times New Roman" w:hAnsi="Times New Roman" w:cs="Times New Roman"/>
          <w:bCs/>
          <w:sz w:val="28"/>
          <w:szCs w:val="28"/>
        </w:rPr>
        <w:t>Индикативные показатели</w:t>
      </w:r>
    </w:p>
    <w:p w:rsidR="00D030CB" w:rsidRPr="00D030CB" w:rsidRDefault="00D030CB" w:rsidP="00D030CB">
      <w:pPr>
        <w:tabs>
          <w:tab w:val="left" w:pos="2715"/>
        </w:tabs>
        <w:spacing w:after="0" w:line="240" w:lineRule="auto"/>
        <w:ind w:firstLine="709"/>
        <w:jc w:val="center"/>
        <w:rPr>
          <w:rFonts w:ascii="Times New Roman" w:hAnsi="Times New Roman" w:cs="Times New Roman"/>
          <w:bCs/>
          <w:sz w:val="28"/>
          <w:szCs w:val="28"/>
        </w:rPr>
      </w:pP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1)количество внеплановых контрольных мероприятий, проведенных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3) общее количество контрольных мероприятий с взаимодействием, проведенных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5) количество контрольных мероприятий, проведенных с использованием средств дистанционного взаимодействия,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6) количество обязательных профилактических визитов, проведенных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7) количество предостережений о недопустимости нарушения обязательных требований, объявленных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8) количество контрольных мероприятий, по результатам которых выявлены нарушения обязательных требований,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10) сумма административных штрафов, наложенных по результатам контрольных мероприятий,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13) общее количество учтенных объектов контроля на конец отчетного периода;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14) количество учтенных контролируемых лиц на конец отчетного периода;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15) количество учтенных контролируемых лиц, в отношении которых проведены контрольные мероприятия,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16) общее количество жалоб, поданных контролируемыми лицами в досудебном порядке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lastRenderedPageBreak/>
        <w:t xml:space="preserve">17) количество жалоб, в отношении которых контрольным органом был нарушен срок рассмотрения,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D030CB" w:rsidRPr="00D030CB" w:rsidRDefault="00D030CB" w:rsidP="00D030CB">
      <w:pPr>
        <w:tabs>
          <w:tab w:val="left" w:pos="2715"/>
        </w:tabs>
        <w:spacing w:after="0" w:line="240" w:lineRule="auto"/>
        <w:ind w:firstLine="709"/>
        <w:jc w:val="both"/>
        <w:rPr>
          <w:rFonts w:ascii="Times New Roman" w:hAnsi="Times New Roman" w:cs="Times New Roman"/>
          <w:sz w:val="28"/>
          <w:szCs w:val="28"/>
        </w:rPr>
      </w:pPr>
      <w:r w:rsidRPr="00D030CB">
        <w:rPr>
          <w:rFonts w:ascii="Times New Roman" w:hAnsi="Times New Roman" w:cs="Times New Roman"/>
          <w:sz w:val="28"/>
          <w:szCs w:val="28"/>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D030CB" w:rsidRPr="00D030CB" w:rsidRDefault="00D030CB" w:rsidP="00D030CB">
      <w:pPr>
        <w:spacing w:after="0" w:line="240" w:lineRule="auto"/>
        <w:jc w:val="both"/>
        <w:rPr>
          <w:rFonts w:ascii="Times New Roman" w:hAnsi="Times New Roman" w:cs="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lastRenderedPageBreak/>
        <w:t>Приложение № 3</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к решению от 12 марта 2025 г. №185</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Критерии отнесения объектов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муниципального контроля на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автомобильном транспорте на территории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bCs/>
          <w:iCs/>
          <w:kern w:val="28"/>
          <w:sz w:val="28"/>
          <w:szCs w:val="28"/>
        </w:rPr>
        <w:t>Козловского сельского поселения</w:t>
      </w:r>
      <w:r w:rsidRPr="00D030CB">
        <w:rPr>
          <w:rFonts w:ascii="Times New Roman" w:hAnsi="Times New Roman"/>
          <w:sz w:val="28"/>
          <w:szCs w:val="28"/>
        </w:rPr>
        <w:t xml:space="preserve"> </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 xml:space="preserve">к определенной категории риска </w:t>
      </w: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tbl>
      <w:tblPr>
        <w:tblStyle w:val="af8"/>
        <w:tblW w:w="9634" w:type="dxa"/>
        <w:tblLook w:val="04A0"/>
      </w:tblPr>
      <w:tblGrid>
        <w:gridCol w:w="846"/>
        <w:gridCol w:w="2126"/>
        <w:gridCol w:w="6662"/>
      </w:tblGrid>
      <w:tr w:rsidR="00D030CB" w:rsidRPr="00D030CB" w:rsidTr="00D030CB">
        <w:tc>
          <w:tcPr>
            <w:tcW w:w="846" w:type="dxa"/>
          </w:tcPr>
          <w:p w:rsidR="00D030CB" w:rsidRPr="00D030CB" w:rsidRDefault="00D030CB" w:rsidP="00D030CB">
            <w:pPr>
              <w:autoSpaceDE w:val="0"/>
              <w:autoSpaceDN w:val="0"/>
              <w:adjustRightInd w:val="0"/>
              <w:rPr>
                <w:sz w:val="28"/>
                <w:szCs w:val="28"/>
              </w:rPr>
            </w:pPr>
            <w:r w:rsidRPr="00D030CB">
              <w:rPr>
                <w:sz w:val="28"/>
                <w:szCs w:val="28"/>
              </w:rPr>
              <w:t>№</w:t>
            </w:r>
          </w:p>
        </w:tc>
        <w:tc>
          <w:tcPr>
            <w:tcW w:w="2126" w:type="dxa"/>
          </w:tcPr>
          <w:p w:rsidR="00D030CB" w:rsidRPr="00D030CB" w:rsidRDefault="00D030CB" w:rsidP="00D030CB">
            <w:pPr>
              <w:autoSpaceDE w:val="0"/>
              <w:autoSpaceDN w:val="0"/>
              <w:adjustRightInd w:val="0"/>
              <w:rPr>
                <w:sz w:val="28"/>
                <w:szCs w:val="28"/>
              </w:rPr>
            </w:pPr>
            <w:r w:rsidRPr="00D030CB">
              <w:rPr>
                <w:sz w:val="28"/>
                <w:szCs w:val="28"/>
              </w:rPr>
              <w:t>Категория риска</w:t>
            </w:r>
          </w:p>
        </w:tc>
        <w:tc>
          <w:tcPr>
            <w:tcW w:w="6662" w:type="dxa"/>
          </w:tcPr>
          <w:p w:rsidR="00D030CB" w:rsidRPr="00D030CB" w:rsidRDefault="00D030CB" w:rsidP="00D030CB">
            <w:pPr>
              <w:autoSpaceDE w:val="0"/>
              <w:autoSpaceDN w:val="0"/>
              <w:adjustRightInd w:val="0"/>
              <w:rPr>
                <w:sz w:val="28"/>
                <w:szCs w:val="28"/>
              </w:rPr>
            </w:pPr>
            <w:r w:rsidRPr="00D030CB">
              <w:rPr>
                <w:sz w:val="28"/>
                <w:szCs w:val="28"/>
              </w:rPr>
              <w:t>Критерии риска</w:t>
            </w:r>
          </w:p>
        </w:tc>
      </w:tr>
      <w:tr w:rsidR="00D030CB" w:rsidRPr="00D030CB" w:rsidTr="00D030CB">
        <w:tc>
          <w:tcPr>
            <w:tcW w:w="846" w:type="dxa"/>
          </w:tcPr>
          <w:p w:rsidR="00D030CB" w:rsidRPr="00D030CB" w:rsidRDefault="00D030CB" w:rsidP="00D030CB">
            <w:pPr>
              <w:autoSpaceDE w:val="0"/>
              <w:autoSpaceDN w:val="0"/>
              <w:adjustRightInd w:val="0"/>
              <w:rPr>
                <w:sz w:val="28"/>
                <w:szCs w:val="28"/>
              </w:rPr>
            </w:pPr>
            <w:r w:rsidRPr="00D030CB">
              <w:rPr>
                <w:sz w:val="28"/>
                <w:szCs w:val="28"/>
              </w:rPr>
              <w:t>1</w:t>
            </w:r>
          </w:p>
        </w:tc>
        <w:tc>
          <w:tcPr>
            <w:tcW w:w="2126" w:type="dxa"/>
          </w:tcPr>
          <w:p w:rsidR="00D030CB" w:rsidRPr="00D030CB" w:rsidRDefault="00D030CB" w:rsidP="00D030CB">
            <w:pPr>
              <w:autoSpaceDE w:val="0"/>
              <w:autoSpaceDN w:val="0"/>
              <w:adjustRightInd w:val="0"/>
              <w:rPr>
                <w:sz w:val="28"/>
                <w:szCs w:val="28"/>
              </w:rPr>
            </w:pPr>
            <w:r w:rsidRPr="00D030CB">
              <w:rPr>
                <w:sz w:val="28"/>
                <w:szCs w:val="28"/>
              </w:rPr>
              <w:t>Средний риск</w:t>
            </w:r>
          </w:p>
        </w:tc>
        <w:tc>
          <w:tcPr>
            <w:tcW w:w="6662" w:type="dxa"/>
          </w:tcPr>
          <w:p w:rsidR="00D030CB" w:rsidRPr="00D030CB" w:rsidRDefault="00D030CB" w:rsidP="00D030CB">
            <w:pPr>
              <w:autoSpaceDE w:val="0"/>
              <w:autoSpaceDN w:val="0"/>
              <w:adjustRightInd w:val="0"/>
              <w:rPr>
                <w:sz w:val="28"/>
                <w:szCs w:val="28"/>
              </w:rPr>
            </w:pPr>
            <w:r w:rsidRPr="00D030CB">
              <w:rPr>
                <w:sz w:val="28"/>
                <w:szCs w:val="28"/>
              </w:rPr>
              <w:t xml:space="preserve">а) деятельность контролируемых лиц по осуществлению работ по капитальному ремонту, ремонту и содержанию автомобильных дорог и искусственных дорожных сооружений на автомобильных дорогах местного значения общего пользования на территории </w:t>
            </w:r>
            <w:r w:rsidRPr="00D030CB">
              <w:rPr>
                <w:bCs/>
                <w:iCs/>
                <w:kern w:val="28"/>
                <w:sz w:val="28"/>
                <w:szCs w:val="28"/>
              </w:rPr>
              <w:t>Козловского сельского поселения</w:t>
            </w:r>
            <w:r w:rsidRPr="00D030CB">
              <w:rPr>
                <w:sz w:val="28"/>
                <w:szCs w:val="28"/>
              </w:rPr>
              <w:t xml:space="preserve"> (включая требования к дорожно-строительным материалам и изделиям), отнесенных в соответствии с Постановлением Правительства РФ от 28.09.2009 №767 к II, III, IV категориям, по которым осуществляются регулярные перевозки по муниципальным маршрутам и которые проходят вдоль зданий, в которых располагаются образовательные организации;</w:t>
            </w:r>
          </w:p>
          <w:p w:rsidR="00D030CB" w:rsidRPr="00D030CB" w:rsidRDefault="00D030CB" w:rsidP="00D030CB">
            <w:pPr>
              <w:autoSpaceDE w:val="0"/>
              <w:autoSpaceDN w:val="0"/>
              <w:adjustRightInd w:val="0"/>
              <w:rPr>
                <w:sz w:val="28"/>
                <w:szCs w:val="28"/>
              </w:rPr>
            </w:pPr>
            <w:r w:rsidRPr="00D030CB">
              <w:rPr>
                <w:sz w:val="28"/>
                <w:szCs w:val="28"/>
              </w:rPr>
              <w:t xml:space="preserve">б)  деятельность контролируемых лиц, эксплуатирующих объекты дорожного сервиса, размещенные в полосах отвода и (или) придорожных полосах автомобильных дорог местного значения общего пользования на территории </w:t>
            </w:r>
            <w:r w:rsidRPr="00D030CB">
              <w:rPr>
                <w:bCs/>
                <w:iCs/>
                <w:kern w:val="28"/>
                <w:sz w:val="28"/>
                <w:szCs w:val="28"/>
              </w:rPr>
              <w:t>Козловского сельского поселения</w:t>
            </w:r>
            <w:r w:rsidRPr="00D030CB">
              <w:rPr>
                <w:sz w:val="28"/>
                <w:szCs w:val="28"/>
              </w:rPr>
              <w:t>, отнесенных в соответствии с Постановлением Правительства РФ от 28.09.2009 №767 законодательством Российской Федерации к II, III, IV категориям;</w:t>
            </w:r>
          </w:p>
          <w:p w:rsidR="00D030CB" w:rsidRPr="00D030CB" w:rsidRDefault="00D030CB" w:rsidP="00D030CB">
            <w:pPr>
              <w:autoSpaceDE w:val="0"/>
              <w:autoSpaceDN w:val="0"/>
              <w:adjustRightInd w:val="0"/>
              <w:rPr>
                <w:sz w:val="28"/>
                <w:szCs w:val="28"/>
              </w:rPr>
            </w:pPr>
            <w:r w:rsidRPr="00D030CB">
              <w:rPr>
                <w:sz w:val="28"/>
                <w:szCs w:val="28"/>
              </w:rPr>
              <w:t xml:space="preserve">в)  деятельность контролируемых лиц, осуществляющих перевозки пассажиров по муниципальным маршрутам регулярных перевозок на автомобильных дорогах местного значения общего пользования </w:t>
            </w:r>
            <w:r w:rsidRPr="00D030CB">
              <w:rPr>
                <w:bCs/>
                <w:iCs/>
                <w:kern w:val="28"/>
                <w:sz w:val="28"/>
                <w:szCs w:val="28"/>
              </w:rPr>
              <w:t>Козловского сельского поселения</w:t>
            </w:r>
            <w:r w:rsidRPr="00D030CB">
              <w:rPr>
                <w:sz w:val="28"/>
                <w:szCs w:val="28"/>
              </w:rPr>
              <w:t xml:space="preserve"> . </w:t>
            </w:r>
          </w:p>
          <w:p w:rsidR="00D030CB" w:rsidRPr="00D030CB" w:rsidRDefault="00D030CB" w:rsidP="00D030CB">
            <w:pPr>
              <w:autoSpaceDE w:val="0"/>
              <w:autoSpaceDN w:val="0"/>
              <w:adjustRightInd w:val="0"/>
              <w:rPr>
                <w:sz w:val="28"/>
                <w:szCs w:val="28"/>
              </w:rPr>
            </w:pPr>
          </w:p>
        </w:tc>
      </w:tr>
      <w:tr w:rsidR="00D030CB" w:rsidRPr="00D030CB" w:rsidTr="00D030CB">
        <w:tc>
          <w:tcPr>
            <w:tcW w:w="846" w:type="dxa"/>
          </w:tcPr>
          <w:p w:rsidR="00D030CB" w:rsidRPr="00D030CB" w:rsidRDefault="00D030CB" w:rsidP="00D030CB">
            <w:pPr>
              <w:autoSpaceDE w:val="0"/>
              <w:autoSpaceDN w:val="0"/>
              <w:adjustRightInd w:val="0"/>
              <w:rPr>
                <w:sz w:val="28"/>
                <w:szCs w:val="28"/>
              </w:rPr>
            </w:pPr>
            <w:r w:rsidRPr="00D030CB">
              <w:rPr>
                <w:sz w:val="28"/>
                <w:szCs w:val="28"/>
              </w:rPr>
              <w:t>2</w:t>
            </w:r>
          </w:p>
        </w:tc>
        <w:tc>
          <w:tcPr>
            <w:tcW w:w="2126" w:type="dxa"/>
          </w:tcPr>
          <w:p w:rsidR="00D030CB" w:rsidRPr="00D030CB" w:rsidRDefault="00D030CB" w:rsidP="00D030CB">
            <w:pPr>
              <w:autoSpaceDE w:val="0"/>
              <w:autoSpaceDN w:val="0"/>
              <w:adjustRightInd w:val="0"/>
              <w:rPr>
                <w:sz w:val="28"/>
                <w:szCs w:val="28"/>
              </w:rPr>
            </w:pPr>
            <w:r w:rsidRPr="00D030CB">
              <w:rPr>
                <w:sz w:val="28"/>
                <w:szCs w:val="28"/>
              </w:rPr>
              <w:t xml:space="preserve">Умеренный риск </w:t>
            </w:r>
          </w:p>
        </w:tc>
        <w:tc>
          <w:tcPr>
            <w:tcW w:w="6662" w:type="dxa"/>
          </w:tcPr>
          <w:p w:rsidR="00D030CB" w:rsidRPr="00D030CB" w:rsidRDefault="00D030CB" w:rsidP="00D030CB">
            <w:pPr>
              <w:autoSpaceDE w:val="0"/>
              <w:autoSpaceDN w:val="0"/>
              <w:adjustRightInd w:val="0"/>
              <w:rPr>
                <w:rFonts w:eastAsiaTheme="minorHAnsi"/>
                <w:sz w:val="28"/>
                <w:szCs w:val="28"/>
                <w:lang w:eastAsia="en-US"/>
              </w:rPr>
            </w:pPr>
            <w:r w:rsidRPr="00D030CB">
              <w:rPr>
                <w:sz w:val="28"/>
                <w:szCs w:val="28"/>
              </w:rPr>
              <w:t xml:space="preserve">а) </w:t>
            </w:r>
            <w:r w:rsidRPr="00D030CB">
              <w:rPr>
                <w:rFonts w:eastAsiaTheme="minorHAnsi"/>
                <w:sz w:val="28"/>
                <w:szCs w:val="28"/>
                <w:lang w:eastAsia="en-US"/>
              </w:rPr>
              <w:t xml:space="preserve">деятельность контролируемых лиц по осуществлению работ по капитальному ремонту, ремонту и содержанию автомобильных дорог и искусственных дорожных сооружений на автомобильных дорогах местного значения общего </w:t>
            </w:r>
            <w:r w:rsidRPr="00D030CB">
              <w:rPr>
                <w:rFonts w:eastAsiaTheme="minorHAnsi"/>
                <w:sz w:val="28"/>
                <w:szCs w:val="28"/>
                <w:lang w:eastAsia="en-US"/>
              </w:rPr>
              <w:lastRenderedPageBreak/>
              <w:t xml:space="preserve">пользования на территории </w:t>
            </w:r>
            <w:r w:rsidRPr="00D030CB">
              <w:rPr>
                <w:bCs/>
                <w:iCs/>
                <w:kern w:val="28"/>
                <w:sz w:val="28"/>
                <w:szCs w:val="28"/>
              </w:rPr>
              <w:t>Козловского сельского поселения</w:t>
            </w:r>
            <w:r w:rsidRPr="00D030CB">
              <w:rPr>
                <w:rFonts w:eastAsiaTheme="minorHAnsi"/>
                <w:sz w:val="28"/>
                <w:szCs w:val="28"/>
                <w:lang w:eastAsia="en-US"/>
              </w:rPr>
              <w:t xml:space="preserve"> (включая требования к дорожно-строительным материалам и изделиям), деятельность контролируемых лиц, эксплуатирующих объекты дорожного сервиса, размещенные в полосах отвода и (или) придорожных полосах автомобильных дорог местного значения общего пользования на территории </w:t>
            </w:r>
            <w:r w:rsidRPr="00D030CB">
              <w:rPr>
                <w:bCs/>
                <w:iCs/>
                <w:kern w:val="28"/>
                <w:sz w:val="28"/>
                <w:szCs w:val="28"/>
              </w:rPr>
              <w:t>Козловского сельского поселения</w:t>
            </w:r>
            <w:r w:rsidRPr="00D030CB">
              <w:rPr>
                <w:rFonts w:eastAsiaTheme="minorHAnsi"/>
                <w:sz w:val="28"/>
                <w:szCs w:val="28"/>
                <w:lang w:eastAsia="en-US"/>
              </w:rPr>
              <w:t>, не отнесенная к категории среднего риска;</w:t>
            </w:r>
          </w:p>
          <w:p w:rsidR="00D030CB" w:rsidRPr="00D030CB" w:rsidRDefault="00D030CB" w:rsidP="00D030CB">
            <w:pPr>
              <w:autoSpaceDE w:val="0"/>
              <w:autoSpaceDN w:val="0"/>
              <w:adjustRightInd w:val="0"/>
              <w:ind w:firstLine="540"/>
              <w:rPr>
                <w:rFonts w:eastAsiaTheme="minorHAnsi"/>
                <w:sz w:val="28"/>
                <w:szCs w:val="28"/>
                <w:lang w:eastAsia="en-US"/>
              </w:rPr>
            </w:pPr>
            <w:r w:rsidRPr="00D030CB">
              <w:rPr>
                <w:rFonts w:eastAsiaTheme="minorHAnsi"/>
                <w:sz w:val="28"/>
                <w:szCs w:val="28"/>
                <w:lang w:eastAsia="en-US"/>
              </w:rPr>
              <w:t xml:space="preserve">б) деятельность контролируемых лиц, осуществляющих обслуживание и эксплуатацию остановочных пунктов на автомобильных дорогах местного значения общего пользования _____________________ . </w:t>
            </w:r>
          </w:p>
          <w:p w:rsidR="00D030CB" w:rsidRPr="00D030CB" w:rsidRDefault="00D030CB" w:rsidP="00D030CB">
            <w:pPr>
              <w:autoSpaceDE w:val="0"/>
              <w:autoSpaceDN w:val="0"/>
              <w:adjustRightInd w:val="0"/>
              <w:rPr>
                <w:sz w:val="28"/>
                <w:szCs w:val="28"/>
              </w:rPr>
            </w:pPr>
          </w:p>
        </w:tc>
      </w:tr>
      <w:tr w:rsidR="00D030CB" w:rsidRPr="00D030CB" w:rsidTr="00D030CB">
        <w:tc>
          <w:tcPr>
            <w:tcW w:w="846" w:type="dxa"/>
          </w:tcPr>
          <w:p w:rsidR="00D030CB" w:rsidRPr="00D030CB" w:rsidRDefault="00D030CB" w:rsidP="00D030CB">
            <w:pPr>
              <w:autoSpaceDE w:val="0"/>
              <w:autoSpaceDN w:val="0"/>
              <w:adjustRightInd w:val="0"/>
              <w:rPr>
                <w:sz w:val="28"/>
                <w:szCs w:val="28"/>
              </w:rPr>
            </w:pPr>
            <w:r w:rsidRPr="00D030CB">
              <w:rPr>
                <w:sz w:val="28"/>
                <w:szCs w:val="28"/>
              </w:rPr>
              <w:lastRenderedPageBreak/>
              <w:t>3</w:t>
            </w:r>
          </w:p>
        </w:tc>
        <w:tc>
          <w:tcPr>
            <w:tcW w:w="2126" w:type="dxa"/>
          </w:tcPr>
          <w:p w:rsidR="00D030CB" w:rsidRPr="00D030CB" w:rsidRDefault="00D030CB" w:rsidP="00D030CB">
            <w:pPr>
              <w:autoSpaceDE w:val="0"/>
              <w:autoSpaceDN w:val="0"/>
              <w:adjustRightInd w:val="0"/>
              <w:rPr>
                <w:sz w:val="28"/>
                <w:szCs w:val="28"/>
              </w:rPr>
            </w:pPr>
            <w:r w:rsidRPr="00D030CB">
              <w:rPr>
                <w:sz w:val="28"/>
                <w:szCs w:val="28"/>
              </w:rPr>
              <w:t xml:space="preserve">Низкий риск </w:t>
            </w:r>
          </w:p>
        </w:tc>
        <w:tc>
          <w:tcPr>
            <w:tcW w:w="6662" w:type="dxa"/>
          </w:tcPr>
          <w:p w:rsidR="00D030CB" w:rsidRPr="00D030CB" w:rsidRDefault="00D030CB" w:rsidP="00D030CB">
            <w:pPr>
              <w:autoSpaceDE w:val="0"/>
              <w:autoSpaceDN w:val="0"/>
              <w:adjustRightInd w:val="0"/>
              <w:rPr>
                <w:sz w:val="28"/>
                <w:szCs w:val="28"/>
              </w:rPr>
            </w:pPr>
            <w:r w:rsidRPr="00D030CB">
              <w:rPr>
                <w:sz w:val="28"/>
                <w:szCs w:val="28"/>
              </w:rPr>
              <w:t>Деятельность контролируемых лиц, не отнесенная к категориям среднего или умеренного риска</w:t>
            </w:r>
          </w:p>
        </w:tc>
      </w:tr>
    </w:tbl>
    <w:p w:rsidR="00D030CB" w:rsidRPr="00D030CB" w:rsidRDefault="00D030CB" w:rsidP="00D030CB">
      <w:pPr>
        <w:autoSpaceDE w:val="0"/>
        <w:autoSpaceDN w:val="0"/>
        <w:adjustRightInd w:val="0"/>
        <w:spacing w:after="0" w:line="240" w:lineRule="auto"/>
        <w:rPr>
          <w:rFonts w:ascii="Times New Roman" w:hAnsi="Times New Roman" w:cs="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af9"/>
        <w:ind w:left="360"/>
        <w:jc w:val="right"/>
        <w:rPr>
          <w:sz w:val="28"/>
          <w:szCs w:val="28"/>
        </w:rPr>
      </w:pPr>
      <w:r w:rsidRPr="00D030CB">
        <w:rPr>
          <w:sz w:val="28"/>
          <w:szCs w:val="28"/>
        </w:rPr>
        <w:lastRenderedPageBreak/>
        <w:t>Приложение № 4</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hAnsi="Times New Roman"/>
          <w:sz w:val="28"/>
          <w:szCs w:val="28"/>
        </w:rPr>
        <w:t>к решению от 12 марта 2025 г. №185</w:t>
      </w:r>
    </w:p>
    <w:p w:rsidR="00D030CB" w:rsidRPr="00D030CB" w:rsidRDefault="00D030CB" w:rsidP="00D030CB">
      <w:pPr>
        <w:pStyle w:val="af9"/>
        <w:ind w:left="360"/>
        <w:jc w:val="right"/>
        <w:rPr>
          <w:rFonts w:eastAsiaTheme="minorHAnsi"/>
          <w:sz w:val="28"/>
          <w:szCs w:val="28"/>
          <w:lang w:eastAsia="en-US"/>
        </w:rPr>
      </w:pPr>
      <w:r w:rsidRPr="00D030CB">
        <w:rPr>
          <w:sz w:val="28"/>
          <w:szCs w:val="28"/>
        </w:rPr>
        <w:t>Перечень и</w:t>
      </w:r>
      <w:r w:rsidRPr="00D030CB">
        <w:rPr>
          <w:rFonts w:eastAsiaTheme="minorHAnsi"/>
          <w:sz w:val="28"/>
          <w:szCs w:val="28"/>
          <w:lang w:eastAsia="en-US"/>
        </w:rPr>
        <w:t xml:space="preserve">ндикаторов риска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 xml:space="preserve">нарушения обязательных требований,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 xml:space="preserve">используемых для определения необходимости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 xml:space="preserve">проведения внеплановых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 xml:space="preserve">и профилактических мероприятий </w:t>
      </w:r>
    </w:p>
    <w:p w:rsidR="00D030CB" w:rsidRPr="00D030CB" w:rsidRDefault="00D030CB" w:rsidP="00D030CB">
      <w:pPr>
        <w:pStyle w:val="af9"/>
        <w:ind w:left="360"/>
        <w:jc w:val="right"/>
        <w:rPr>
          <w:rFonts w:eastAsiaTheme="minorHAnsi"/>
          <w:sz w:val="28"/>
          <w:szCs w:val="28"/>
          <w:lang w:eastAsia="en-US"/>
        </w:rPr>
      </w:pPr>
      <w:r w:rsidRPr="00D030CB">
        <w:rPr>
          <w:rFonts w:eastAsiaTheme="minorHAnsi"/>
          <w:sz w:val="28"/>
          <w:szCs w:val="28"/>
          <w:lang w:eastAsia="en-US"/>
        </w:rPr>
        <w:t>при осуществлении муниципального контроля</w:t>
      </w:r>
    </w:p>
    <w:p w:rsidR="00D030CB" w:rsidRPr="00D030CB" w:rsidRDefault="00D030CB" w:rsidP="00D030CB">
      <w:pPr>
        <w:pStyle w:val="ConsPlusNormal"/>
        <w:ind w:firstLine="709"/>
        <w:jc w:val="right"/>
        <w:rPr>
          <w:rFonts w:ascii="Times New Roman" w:hAnsi="Times New Roman"/>
          <w:sz w:val="28"/>
          <w:szCs w:val="28"/>
        </w:rPr>
      </w:pPr>
      <w:r w:rsidRPr="00D030CB">
        <w:rPr>
          <w:rFonts w:ascii="Times New Roman" w:eastAsiaTheme="minorHAnsi" w:hAnsi="Times New Roman"/>
          <w:sz w:val="28"/>
          <w:szCs w:val="28"/>
          <w:lang w:eastAsia="en-US"/>
        </w:rPr>
        <w:t>на автомобильном транспорте</w:t>
      </w:r>
      <w:r w:rsidRPr="00D030CB">
        <w:rPr>
          <w:rFonts w:ascii="Times New Roman" w:hAnsi="Times New Roman"/>
          <w:sz w:val="28"/>
          <w:szCs w:val="28"/>
        </w:rPr>
        <w:t xml:space="preserve"> на территории </w:t>
      </w:r>
    </w:p>
    <w:p w:rsidR="00D030CB" w:rsidRPr="00D030CB" w:rsidRDefault="00D030CB" w:rsidP="00D030CB">
      <w:pPr>
        <w:pStyle w:val="af9"/>
        <w:ind w:left="360"/>
        <w:jc w:val="right"/>
        <w:rPr>
          <w:sz w:val="28"/>
          <w:szCs w:val="28"/>
        </w:rPr>
      </w:pPr>
      <w:r w:rsidRPr="00D030CB">
        <w:rPr>
          <w:bCs/>
          <w:iCs/>
          <w:kern w:val="28"/>
          <w:sz w:val="28"/>
          <w:szCs w:val="28"/>
        </w:rPr>
        <w:t>Козловского сельского поселения</w:t>
      </w:r>
    </w:p>
    <w:p w:rsidR="00D030CB" w:rsidRPr="00D030CB" w:rsidRDefault="00D030CB" w:rsidP="00D030CB">
      <w:pPr>
        <w:pStyle w:val="ConsPlusNormal"/>
        <w:ind w:firstLine="709"/>
        <w:jc w:val="right"/>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ConsPlusNormal"/>
        <w:ind w:firstLine="709"/>
        <w:rPr>
          <w:rFonts w:ascii="Times New Roman" w:hAnsi="Times New Roman"/>
          <w:sz w:val="28"/>
          <w:szCs w:val="28"/>
        </w:rPr>
      </w:pPr>
    </w:p>
    <w:p w:rsidR="00D030CB" w:rsidRPr="00D030CB" w:rsidRDefault="00D030CB" w:rsidP="00D030CB">
      <w:pPr>
        <w:pStyle w:val="af9"/>
        <w:ind w:left="0"/>
        <w:jc w:val="center"/>
        <w:rPr>
          <w:rFonts w:eastAsiaTheme="minorHAnsi"/>
          <w:sz w:val="28"/>
          <w:szCs w:val="28"/>
          <w:lang w:eastAsia="en-US"/>
        </w:rPr>
      </w:pPr>
      <w:r w:rsidRPr="00D030CB">
        <w:rPr>
          <w:sz w:val="28"/>
          <w:szCs w:val="28"/>
        </w:rPr>
        <w:t>Перечень и</w:t>
      </w:r>
      <w:r w:rsidRPr="00D030CB">
        <w:rPr>
          <w:rFonts w:eastAsiaTheme="minorHAnsi"/>
          <w:sz w:val="28"/>
          <w:szCs w:val="28"/>
          <w:lang w:eastAsia="en-US"/>
        </w:rPr>
        <w:t>ндикаторов риска</w:t>
      </w:r>
    </w:p>
    <w:p w:rsidR="00D030CB" w:rsidRPr="00D030CB" w:rsidRDefault="00D030CB" w:rsidP="00D030CB">
      <w:pPr>
        <w:pStyle w:val="af9"/>
        <w:ind w:left="0"/>
        <w:jc w:val="center"/>
        <w:rPr>
          <w:rFonts w:eastAsiaTheme="minorHAnsi"/>
          <w:sz w:val="28"/>
          <w:szCs w:val="28"/>
          <w:lang w:eastAsia="en-US"/>
        </w:rPr>
      </w:pPr>
      <w:r w:rsidRPr="00D030CB">
        <w:rPr>
          <w:rFonts w:eastAsiaTheme="minorHAnsi"/>
          <w:sz w:val="28"/>
          <w:szCs w:val="28"/>
          <w:lang w:eastAsia="en-US"/>
        </w:rPr>
        <w:t>нарушения обязательных требований, используемых для определения необходимости проведения внеплановых и профилактических мероприятий</w:t>
      </w:r>
    </w:p>
    <w:p w:rsidR="00D030CB" w:rsidRPr="00D030CB" w:rsidRDefault="00D030CB" w:rsidP="00D030CB">
      <w:pPr>
        <w:pStyle w:val="ConsPlusNormal"/>
        <w:ind w:firstLine="0"/>
        <w:jc w:val="center"/>
        <w:rPr>
          <w:rFonts w:ascii="Times New Roman" w:eastAsiaTheme="minorHAnsi" w:hAnsi="Times New Roman"/>
          <w:sz w:val="28"/>
          <w:szCs w:val="28"/>
          <w:lang w:eastAsia="en-US"/>
        </w:rPr>
      </w:pPr>
      <w:r w:rsidRPr="00D030CB">
        <w:rPr>
          <w:rFonts w:ascii="Times New Roman" w:eastAsiaTheme="minorHAnsi" w:hAnsi="Times New Roman"/>
          <w:sz w:val="28"/>
          <w:szCs w:val="28"/>
          <w:lang w:eastAsia="en-US"/>
        </w:rPr>
        <w:t>при осуществлении муниципального контроля на автомобильном транспорте</w:t>
      </w:r>
    </w:p>
    <w:p w:rsidR="00D030CB" w:rsidRPr="00D030CB" w:rsidRDefault="00D030CB" w:rsidP="00D030CB">
      <w:pPr>
        <w:pStyle w:val="ConsPlusNormal"/>
        <w:ind w:firstLine="709"/>
        <w:jc w:val="both"/>
        <w:rPr>
          <w:rFonts w:ascii="Times New Roman" w:eastAsiaTheme="minorHAnsi" w:hAnsi="Times New Roman"/>
          <w:sz w:val="28"/>
          <w:szCs w:val="28"/>
          <w:lang w:eastAsia="en-US"/>
        </w:rPr>
      </w:pP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1. Выявление по результатам анализа открытых данных и (или) поступление в порядке межведомственного информационного взаимодействия сведений в течение одного года о двух и более случаях дорожно-транспортных происшествий, произошедших на одном отрезке автомобильных дорог общего пользования местного значения.</w:t>
      </w:r>
    </w:p>
    <w:p w:rsidR="00D030CB" w:rsidRPr="00D030CB" w:rsidRDefault="00D030CB" w:rsidP="00D030CB">
      <w:pPr>
        <w:pStyle w:val="ConsPlusNormal"/>
        <w:ind w:firstLine="709"/>
        <w:jc w:val="both"/>
        <w:rPr>
          <w:rFonts w:ascii="Times New Roman" w:hAnsi="Times New Roman"/>
          <w:sz w:val="28"/>
          <w:szCs w:val="28"/>
        </w:rPr>
      </w:pPr>
      <w:r w:rsidRPr="00D030CB">
        <w:rPr>
          <w:rFonts w:ascii="Times New Roman" w:hAnsi="Times New Roman"/>
          <w:sz w:val="28"/>
          <w:szCs w:val="28"/>
        </w:rPr>
        <w:t>2. Выявление в течение отчетного года в пределах населенного пункта трех и более фактов возникновения дорожно-транспортного происшествия одного вида сопутствующими неудовлетворительными дорожными условиями, где пострадали или ранены люди.</w:t>
      </w:r>
    </w:p>
    <w:p w:rsidR="00D030CB" w:rsidRPr="00D030CB" w:rsidRDefault="00D030CB" w:rsidP="00D030CB">
      <w:pPr>
        <w:pStyle w:val="ConsPlusNormal"/>
        <w:ind w:firstLine="709"/>
        <w:jc w:val="both"/>
        <w:rPr>
          <w:rFonts w:ascii="Times New Roman" w:hAnsi="Times New Roman"/>
          <w:sz w:val="28"/>
          <w:szCs w:val="28"/>
        </w:rPr>
      </w:pPr>
    </w:p>
    <w:p w:rsidR="00D030CB" w:rsidRDefault="00D030CB"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Default="001F64B7" w:rsidP="00D030CB">
      <w:pPr>
        <w:spacing w:after="0" w:line="240" w:lineRule="auto"/>
        <w:rPr>
          <w:rFonts w:ascii="Times New Roman" w:hAnsi="Times New Roman" w:cs="Times New Roman"/>
          <w:sz w:val="28"/>
          <w:szCs w:val="28"/>
        </w:rPr>
      </w:pPr>
    </w:p>
    <w:p w:rsidR="001F64B7" w:rsidRPr="00D030CB" w:rsidRDefault="001F64B7" w:rsidP="00D030CB">
      <w:pPr>
        <w:spacing w:after="0" w:line="240" w:lineRule="auto"/>
        <w:rPr>
          <w:rFonts w:ascii="Times New Roman" w:hAnsi="Times New Roman" w:cs="Times New Roman"/>
          <w:sz w:val="28"/>
          <w:szCs w:val="28"/>
        </w:rPr>
      </w:pPr>
    </w:p>
    <w:p w:rsidR="001F64B7" w:rsidRPr="009546E2" w:rsidRDefault="001F64B7" w:rsidP="001F64B7">
      <w:pPr>
        <w:pStyle w:val="a3"/>
        <w:spacing w:before="0" w:beforeAutospacing="0" w:after="0"/>
        <w:jc w:val="center"/>
      </w:pPr>
      <w:r w:rsidRPr="009546E2">
        <w:t>СОВЕТ НАРОДНЫХ ДЕПУТАТОВ</w:t>
      </w:r>
      <w:r w:rsidRPr="009546E2">
        <w:br/>
        <w:t>КОЗЛОВСКОГО СЕЛЬСКОГО ПОСЕЛЕНИЯ</w:t>
      </w:r>
      <w:r w:rsidRPr="009546E2">
        <w:br/>
        <w:t>ТЕРНОВСКОГО МУНИЦИПАЛЬНОГО РАЙОНА</w:t>
      </w:r>
      <w:r w:rsidRPr="009546E2">
        <w:br/>
        <w:t>ВОРОНЕЖСКОЙ ОБЛАСТИ</w:t>
      </w:r>
    </w:p>
    <w:p w:rsidR="001F64B7" w:rsidRPr="009546E2" w:rsidRDefault="001F64B7" w:rsidP="001F64B7">
      <w:pPr>
        <w:pStyle w:val="a3"/>
        <w:spacing w:before="0" w:beforeAutospacing="0" w:after="0"/>
        <w:jc w:val="center"/>
      </w:pPr>
    </w:p>
    <w:p w:rsidR="001F64B7" w:rsidRPr="009546E2" w:rsidRDefault="001F64B7" w:rsidP="001F64B7">
      <w:pPr>
        <w:pStyle w:val="a3"/>
        <w:spacing w:before="0" w:beforeAutospacing="0" w:after="0"/>
        <w:jc w:val="center"/>
      </w:pPr>
      <w:r w:rsidRPr="009546E2">
        <w:t>РЕШЕНИЕ</w:t>
      </w:r>
    </w:p>
    <w:p w:rsidR="001F64B7" w:rsidRPr="009546E2" w:rsidRDefault="001F64B7" w:rsidP="001F64B7">
      <w:pPr>
        <w:rPr>
          <w:rFonts w:ascii="Times New Roman" w:hAnsi="Times New Roman" w:cs="Times New Roman"/>
          <w:sz w:val="24"/>
          <w:szCs w:val="24"/>
        </w:rPr>
      </w:pPr>
    </w:p>
    <w:p w:rsidR="001F64B7" w:rsidRPr="009546E2" w:rsidRDefault="001F64B7" w:rsidP="001F64B7">
      <w:pPr>
        <w:rPr>
          <w:rFonts w:ascii="Times New Roman" w:hAnsi="Times New Roman" w:cs="Times New Roman"/>
          <w:sz w:val="24"/>
          <w:szCs w:val="24"/>
        </w:rPr>
      </w:pPr>
      <w:r>
        <w:rPr>
          <w:rFonts w:ascii="Times New Roman" w:hAnsi="Times New Roman" w:cs="Times New Roman"/>
          <w:sz w:val="24"/>
          <w:szCs w:val="24"/>
        </w:rPr>
        <w:t xml:space="preserve">от  12 марта   </w:t>
      </w:r>
      <w:r w:rsidRPr="009546E2">
        <w:rPr>
          <w:rFonts w:ascii="Times New Roman" w:hAnsi="Times New Roman" w:cs="Times New Roman"/>
          <w:sz w:val="24"/>
          <w:szCs w:val="24"/>
        </w:rPr>
        <w:t>20</w:t>
      </w:r>
      <w:r>
        <w:rPr>
          <w:rFonts w:ascii="Times New Roman" w:hAnsi="Times New Roman" w:cs="Times New Roman"/>
          <w:sz w:val="24"/>
          <w:szCs w:val="24"/>
        </w:rPr>
        <w:t>25</w:t>
      </w:r>
      <w:r w:rsidRPr="009546E2">
        <w:rPr>
          <w:rFonts w:ascii="Times New Roman" w:hAnsi="Times New Roman" w:cs="Times New Roman"/>
          <w:sz w:val="24"/>
          <w:szCs w:val="24"/>
        </w:rPr>
        <w:t xml:space="preserve"> года                             </w:t>
      </w:r>
      <w:r>
        <w:rPr>
          <w:rFonts w:ascii="Times New Roman" w:hAnsi="Times New Roman" w:cs="Times New Roman"/>
          <w:sz w:val="24"/>
          <w:szCs w:val="24"/>
        </w:rPr>
        <w:t xml:space="preserve">                            </w:t>
      </w:r>
      <w:r w:rsidRPr="009546E2">
        <w:rPr>
          <w:rFonts w:ascii="Times New Roman" w:hAnsi="Times New Roman" w:cs="Times New Roman"/>
          <w:sz w:val="24"/>
          <w:szCs w:val="24"/>
        </w:rPr>
        <w:t xml:space="preserve"> №</w:t>
      </w:r>
      <w:r>
        <w:rPr>
          <w:rFonts w:ascii="Times New Roman" w:hAnsi="Times New Roman" w:cs="Times New Roman"/>
          <w:sz w:val="24"/>
          <w:szCs w:val="24"/>
        </w:rPr>
        <w:t>186</w:t>
      </w:r>
    </w:p>
    <w:p w:rsidR="001F64B7" w:rsidRPr="009546E2" w:rsidRDefault="001F64B7" w:rsidP="001F64B7">
      <w:pPr>
        <w:rPr>
          <w:rFonts w:ascii="Times New Roman" w:hAnsi="Times New Roman" w:cs="Times New Roman"/>
          <w:sz w:val="24"/>
          <w:szCs w:val="24"/>
        </w:rPr>
      </w:pPr>
      <w:r w:rsidRPr="009546E2">
        <w:rPr>
          <w:rFonts w:ascii="Times New Roman" w:hAnsi="Times New Roman" w:cs="Times New Roman"/>
          <w:sz w:val="24"/>
          <w:szCs w:val="24"/>
        </w:rPr>
        <w:t>с. Козловка</w:t>
      </w:r>
    </w:p>
    <w:p w:rsidR="001F64B7" w:rsidRPr="009546E2" w:rsidRDefault="001F64B7" w:rsidP="001F64B7">
      <w:pPr>
        <w:spacing w:after="0" w:line="240" w:lineRule="auto"/>
        <w:ind w:right="5386"/>
        <w:jc w:val="both"/>
        <w:rPr>
          <w:rFonts w:ascii="Times New Roman" w:hAnsi="Times New Roman" w:cs="Times New Roman"/>
          <w:sz w:val="24"/>
          <w:szCs w:val="24"/>
        </w:rPr>
      </w:pPr>
      <w:r w:rsidRPr="009546E2">
        <w:rPr>
          <w:rFonts w:ascii="Times New Roman" w:hAnsi="Times New Roman" w:cs="Times New Roman"/>
          <w:sz w:val="24"/>
          <w:szCs w:val="24"/>
        </w:rPr>
        <w:t xml:space="preserve">О назначении публичных слушаний                                                                                                                                                   </w:t>
      </w:r>
      <w:r w:rsidRPr="00A855EC">
        <w:rPr>
          <w:rFonts w:ascii="Times New Roman" w:hAnsi="Times New Roman"/>
          <w:sz w:val="24"/>
          <w:szCs w:val="24"/>
        </w:rPr>
        <w:t xml:space="preserve">по проекту внесения изменений в </w:t>
      </w:r>
      <w:r w:rsidRPr="00A855EC">
        <w:rPr>
          <w:rFonts w:ascii="Times New Roman" w:hAnsi="Times New Roman" w:cs="Times New Roman"/>
          <w:sz w:val="24"/>
          <w:szCs w:val="24"/>
        </w:rPr>
        <w:t>Программу</w:t>
      </w:r>
      <w:r w:rsidRPr="009546E2">
        <w:rPr>
          <w:rFonts w:ascii="Times New Roman" w:hAnsi="Times New Roman" w:cs="Times New Roman"/>
          <w:sz w:val="24"/>
          <w:szCs w:val="24"/>
        </w:rPr>
        <w:t xml:space="preserve"> комплексно</w:t>
      </w:r>
      <w:r>
        <w:rPr>
          <w:rFonts w:ascii="Times New Roman" w:hAnsi="Times New Roman" w:cs="Times New Roman"/>
          <w:sz w:val="24"/>
          <w:szCs w:val="24"/>
        </w:rPr>
        <w:t xml:space="preserve">го развития </w:t>
      </w:r>
      <w:r w:rsidRPr="009546E2">
        <w:rPr>
          <w:rFonts w:ascii="Times New Roman" w:hAnsi="Times New Roman" w:cs="Times New Roman"/>
          <w:sz w:val="24"/>
          <w:szCs w:val="24"/>
        </w:rPr>
        <w:t>транспортной  инфраструктуры                                                                     Козловского сельского поселения                                                                                         Терновского муниципального района                                                                             Воронежской области на</w:t>
      </w:r>
      <w:r w:rsidRPr="009546E2">
        <w:rPr>
          <w:rFonts w:ascii="Times New Roman" w:eastAsia="Times New Roman" w:hAnsi="Times New Roman" w:cs="Times New Roman"/>
          <w:bCs/>
          <w:kern w:val="28"/>
          <w:sz w:val="24"/>
          <w:szCs w:val="24"/>
        </w:rPr>
        <w:t xml:space="preserve"> период</w:t>
      </w:r>
      <w:r>
        <w:rPr>
          <w:rFonts w:ascii="Times New Roman" w:eastAsia="Times New Roman" w:hAnsi="Times New Roman" w:cs="Times New Roman"/>
          <w:bCs/>
          <w:kern w:val="28"/>
          <w:sz w:val="24"/>
          <w:szCs w:val="24"/>
        </w:rPr>
        <w:t xml:space="preserve">              </w:t>
      </w:r>
      <w:r w:rsidRPr="009546E2">
        <w:rPr>
          <w:rFonts w:ascii="Times New Roman" w:hAnsi="Times New Roman" w:cs="Times New Roman"/>
          <w:sz w:val="24"/>
          <w:szCs w:val="24"/>
        </w:rPr>
        <w:t xml:space="preserve"> с 2017- 2027 года.</w:t>
      </w:r>
    </w:p>
    <w:p w:rsidR="001F64B7" w:rsidRPr="009546E2" w:rsidRDefault="001F64B7" w:rsidP="001F64B7">
      <w:pPr>
        <w:pStyle w:val="a3"/>
        <w:spacing w:before="0" w:beforeAutospacing="0" w:after="0"/>
        <w:jc w:val="both"/>
      </w:pPr>
    </w:p>
    <w:p w:rsidR="001F64B7" w:rsidRDefault="001F64B7" w:rsidP="001F64B7">
      <w:pPr>
        <w:pStyle w:val="a3"/>
        <w:spacing w:before="0" w:beforeAutospacing="0" w:after="0"/>
        <w:jc w:val="both"/>
      </w:pPr>
      <w:r w:rsidRPr="006E236A">
        <w:t xml:space="preserve">        </w:t>
      </w:r>
      <w:r>
        <w:t xml:space="preserve">В </w:t>
      </w:r>
      <w:r w:rsidRPr="006E236A">
        <w:t xml:space="preserve"> соответствии с Федеральным законом от 06.10.2003 г. № 131-ФЗ «Об общих принципах организации местного самоуправления в Российской Федерации», Уставом Козловского сельского поселения Терновского муниципального района Воронежской области</w:t>
      </w:r>
      <w:r>
        <w:t xml:space="preserve">,  Совет </w:t>
      </w:r>
      <w:r w:rsidRPr="009546E2">
        <w:t>народных депутатов Козловского сельского поселения</w:t>
      </w:r>
      <w:r>
        <w:t xml:space="preserve">     </w:t>
      </w:r>
    </w:p>
    <w:p w:rsidR="001F64B7" w:rsidRDefault="001F64B7" w:rsidP="001F64B7">
      <w:pPr>
        <w:pStyle w:val="a3"/>
        <w:spacing w:before="0" w:beforeAutospacing="0" w:after="0"/>
        <w:jc w:val="both"/>
      </w:pPr>
      <w:r>
        <w:t xml:space="preserve">                                                                      </w:t>
      </w:r>
    </w:p>
    <w:p w:rsidR="001F64B7" w:rsidRDefault="001F64B7" w:rsidP="001F64B7">
      <w:pPr>
        <w:pStyle w:val="a3"/>
        <w:spacing w:before="0" w:beforeAutospacing="0" w:after="0"/>
        <w:jc w:val="both"/>
      </w:pPr>
      <w:r>
        <w:t xml:space="preserve">                                                                      </w:t>
      </w:r>
      <w:r w:rsidRPr="009546E2">
        <w:t>РЕШИЛ:</w:t>
      </w:r>
    </w:p>
    <w:p w:rsidR="001F64B7" w:rsidRPr="009546E2" w:rsidRDefault="001F64B7" w:rsidP="001F64B7">
      <w:pPr>
        <w:pStyle w:val="a3"/>
        <w:spacing w:before="0" w:beforeAutospacing="0" w:after="0"/>
        <w:jc w:val="both"/>
      </w:pPr>
    </w:p>
    <w:p w:rsidR="001F64B7" w:rsidRPr="009546E2" w:rsidRDefault="001F64B7" w:rsidP="001F64B7">
      <w:pPr>
        <w:pStyle w:val="a3"/>
        <w:spacing w:before="0" w:beforeAutospacing="0" w:after="0"/>
        <w:jc w:val="both"/>
      </w:pPr>
      <w:r w:rsidRPr="009546E2">
        <w:t xml:space="preserve">       1.   Назначить и провести публичные слушания по проекту решения Совета народных депутатов   Козловского сельского поселения</w:t>
      </w:r>
      <w:r w:rsidRPr="00BB04AF">
        <w:rPr>
          <w:sz w:val="28"/>
          <w:szCs w:val="28"/>
        </w:rPr>
        <w:t xml:space="preserve"> </w:t>
      </w:r>
      <w:r>
        <w:rPr>
          <w:sz w:val="28"/>
          <w:szCs w:val="28"/>
        </w:rPr>
        <w:t>«</w:t>
      </w:r>
      <w:r w:rsidRPr="00A855EC">
        <w:t>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w:t>
      </w:r>
      <w:r w:rsidRPr="009546E2">
        <w:t xml:space="preserve"> «Об утверждении  Программы комплексно</w:t>
      </w:r>
      <w:r>
        <w:t xml:space="preserve">го развития транспортной </w:t>
      </w:r>
      <w:r w:rsidRPr="009546E2">
        <w:t>инфраструктуры</w:t>
      </w:r>
      <w:r>
        <w:t xml:space="preserve"> </w:t>
      </w:r>
      <w:r w:rsidRPr="009546E2">
        <w:t>Козловского сельского поселения              Терновского му</w:t>
      </w:r>
      <w:r>
        <w:t xml:space="preserve">ниципального района   </w:t>
      </w:r>
      <w:r w:rsidRPr="009546E2">
        <w:t>Воронежской области на</w:t>
      </w:r>
      <w:r w:rsidRPr="009546E2">
        <w:rPr>
          <w:bCs/>
          <w:kern w:val="28"/>
        </w:rPr>
        <w:t xml:space="preserve"> период</w:t>
      </w:r>
      <w:r w:rsidRPr="009546E2">
        <w:t xml:space="preserve"> с 2017- 2027 года» на </w:t>
      </w:r>
      <w:r>
        <w:t>27</w:t>
      </w:r>
      <w:r w:rsidRPr="009546E2">
        <w:t xml:space="preserve"> </w:t>
      </w:r>
      <w:r>
        <w:t>марта</w:t>
      </w:r>
      <w:r w:rsidRPr="009546E2">
        <w:t xml:space="preserve">  20</w:t>
      </w:r>
      <w:r>
        <w:t>25</w:t>
      </w:r>
      <w:r w:rsidRPr="009546E2">
        <w:t xml:space="preserve"> года в 10.00 ч в здании МКУК </w:t>
      </w:r>
      <w:r>
        <w:t xml:space="preserve">"ТМЦОДН" Козловский СДК </w:t>
      </w:r>
      <w:r w:rsidRPr="009546E2">
        <w:t xml:space="preserve"> по  адресу:  </w:t>
      </w:r>
      <w:r>
        <w:t xml:space="preserve">                   </w:t>
      </w:r>
      <w:r w:rsidRPr="009546E2">
        <w:t>с. Козловка, ул.Советская, д.71</w:t>
      </w:r>
      <w:r>
        <w:t xml:space="preserve"> </w:t>
      </w:r>
      <w:r w:rsidRPr="009546E2">
        <w:t>(Приложение 1) .</w:t>
      </w:r>
    </w:p>
    <w:p w:rsidR="001F64B7" w:rsidRDefault="001F64B7" w:rsidP="001F64B7">
      <w:pPr>
        <w:pStyle w:val="a3"/>
        <w:spacing w:before="0" w:beforeAutospacing="0" w:after="0"/>
        <w:jc w:val="both"/>
      </w:pPr>
      <w:r w:rsidRPr="00A855EC">
        <w:t xml:space="preserve">       2.  Опубликовать  проект 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w:t>
      </w:r>
      <w:r>
        <w:t xml:space="preserve">от   13 октября </w:t>
      </w:r>
      <w:r w:rsidRPr="00A855EC">
        <w:t>2017 года  № 88</w:t>
      </w:r>
      <w:r w:rsidRPr="009546E2">
        <w:t xml:space="preserve"> «Об утверждении  Программы комплексного                                                              </w:t>
      </w:r>
      <w:r>
        <w:t xml:space="preserve">            развития </w:t>
      </w:r>
      <w:r w:rsidRPr="009546E2">
        <w:t>транспортной  инфраструктуры</w:t>
      </w:r>
      <w:r>
        <w:t xml:space="preserve"> </w:t>
      </w:r>
      <w:r w:rsidRPr="009546E2">
        <w:t>Козловского сельского поселения              Терновского му</w:t>
      </w:r>
      <w:r>
        <w:t xml:space="preserve">ниципального района   </w:t>
      </w:r>
      <w:r w:rsidRPr="009546E2">
        <w:t>Воронежской области на</w:t>
      </w:r>
      <w:r w:rsidRPr="009546E2">
        <w:rPr>
          <w:bCs/>
          <w:kern w:val="28"/>
        </w:rPr>
        <w:t xml:space="preserve"> период</w:t>
      </w:r>
      <w:r w:rsidRPr="009546E2">
        <w:t xml:space="preserve"> с 2017- 2027 года»  и разместить на официальном сайте Козловского  сельского поселения Терновского муниципального района  в сети «Интернет».</w:t>
      </w:r>
    </w:p>
    <w:p w:rsidR="001F64B7" w:rsidRDefault="001F64B7" w:rsidP="001F64B7">
      <w:pPr>
        <w:jc w:val="both"/>
        <w:rPr>
          <w:rFonts w:ascii="Times New Roman" w:eastAsia="Calibri" w:hAnsi="Times New Roman" w:cs="Times New Roman"/>
          <w:sz w:val="24"/>
          <w:szCs w:val="24"/>
        </w:rPr>
      </w:pPr>
      <w:r>
        <w:t xml:space="preserve">        </w:t>
      </w:r>
      <w:r w:rsidRPr="009546E2">
        <w:t xml:space="preserve"> </w:t>
      </w:r>
      <w:r w:rsidRPr="00A855EC">
        <w:rPr>
          <w:rFonts w:ascii="Times New Roman" w:hAnsi="Times New Roman"/>
          <w:sz w:val="24"/>
          <w:szCs w:val="24"/>
        </w:rPr>
        <w:t>3</w:t>
      </w:r>
      <w:r>
        <w:rPr>
          <w:rFonts w:ascii="Times New Roman" w:eastAsia="Calibri" w:hAnsi="Times New Roman" w:cs="Times New Roman"/>
          <w:sz w:val="24"/>
          <w:szCs w:val="24"/>
        </w:rPr>
        <w:t xml:space="preserve">.  </w:t>
      </w:r>
      <w:r w:rsidRPr="00A855EC">
        <w:rPr>
          <w:rFonts w:ascii="Times New Roman" w:eastAsia="Calibri" w:hAnsi="Times New Roman" w:cs="Times New Roman"/>
          <w:sz w:val="24"/>
          <w:szCs w:val="24"/>
        </w:rPr>
        <w:t xml:space="preserve">Для проведения и подготовки публичных слушаний утвердить </w:t>
      </w:r>
      <w:r>
        <w:rPr>
          <w:rFonts w:ascii="Times New Roman" w:eastAsia="Calibri" w:hAnsi="Times New Roman" w:cs="Times New Roman"/>
          <w:sz w:val="24"/>
          <w:szCs w:val="24"/>
        </w:rPr>
        <w:t xml:space="preserve">комиссию в количестве 4 человек:                                                                                                  </w:t>
      </w:r>
    </w:p>
    <w:p w:rsidR="001F64B7" w:rsidRPr="00A855EC" w:rsidRDefault="001F64B7" w:rsidP="001F64B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855EC">
        <w:rPr>
          <w:rFonts w:ascii="Times New Roman" w:eastAsia="Calibri" w:hAnsi="Times New Roman" w:cs="Times New Roman"/>
          <w:sz w:val="24"/>
          <w:szCs w:val="24"/>
        </w:rPr>
        <w:t xml:space="preserve">Микляев Ю. В. – глава Козловского сельского поселения;                                               </w:t>
      </w:r>
      <w:r w:rsidRPr="00A855EC">
        <w:rPr>
          <w:rFonts w:ascii="Times New Roman" w:eastAsia="Calibri" w:hAnsi="Times New Roman" w:cs="Times New Roman"/>
          <w:sz w:val="24"/>
          <w:szCs w:val="24"/>
        </w:rPr>
        <w:br/>
        <w:t xml:space="preserve">         Ряховская И.И.- депутат Совета народных депутатов;                                         </w:t>
      </w:r>
      <w:r w:rsidRPr="00A855EC">
        <w:rPr>
          <w:rFonts w:ascii="Times New Roman" w:eastAsia="Calibri" w:hAnsi="Times New Roman" w:cs="Times New Roman"/>
          <w:sz w:val="24"/>
          <w:szCs w:val="24"/>
        </w:rPr>
        <w:br/>
        <w:t xml:space="preserve">         Жегульская В.В.- депутат Совета народных депутатов;                                               </w:t>
      </w:r>
      <w:r w:rsidRPr="00A855EC">
        <w:rPr>
          <w:rFonts w:ascii="Times New Roman" w:eastAsia="Calibri" w:hAnsi="Times New Roman" w:cs="Times New Roman"/>
          <w:sz w:val="24"/>
          <w:szCs w:val="24"/>
        </w:rPr>
        <w:br/>
        <w:t xml:space="preserve">         Мерзликина Л.В.-  депутат Совета народных депутатов.</w:t>
      </w:r>
      <w:r w:rsidRPr="00A855EC">
        <w:rPr>
          <w:rFonts w:ascii="Times New Roman" w:eastAsia="Calibri" w:hAnsi="Times New Roman" w:cs="Times New Roman"/>
          <w:snapToGrid w:val="0"/>
          <w:color w:val="000000"/>
          <w:w w:val="1"/>
          <w:sz w:val="24"/>
          <w:szCs w:val="24"/>
          <w:bdr w:val="none" w:sz="0" w:space="0" w:color="auto" w:frame="1"/>
          <w:shd w:val="clear" w:color="auto" w:fill="000000"/>
        </w:rPr>
        <w:t xml:space="preserve"> </w:t>
      </w:r>
    </w:p>
    <w:p w:rsidR="001F64B7" w:rsidRPr="009546E2" w:rsidRDefault="001F64B7" w:rsidP="001F64B7">
      <w:pPr>
        <w:pStyle w:val="a3"/>
        <w:spacing w:before="0" w:beforeAutospacing="0" w:after="0"/>
        <w:jc w:val="both"/>
      </w:pPr>
      <w:r>
        <w:lastRenderedPageBreak/>
        <w:t xml:space="preserve">         4</w:t>
      </w:r>
      <w:r w:rsidRPr="009546E2">
        <w:t xml:space="preserve">. Утвердить порядок учета замечаний и предложений в обсуждении проекта решения Совета народных депутатов Козловского сельского поселения </w:t>
      </w:r>
      <w:r w:rsidRPr="00A855EC">
        <w:t>"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w:t>
      </w:r>
      <w:r w:rsidRPr="009546E2">
        <w:t xml:space="preserve"> «Об утверждении  Программы комплексно</w:t>
      </w:r>
      <w:r>
        <w:t xml:space="preserve">го развития </w:t>
      </w:r>
      <w:r w:rsidRPr="009546E2">
        <w:t>транспортной  инфраструктуры</w:t>
      </w:r>
      <w:r>
        <w:t xml:space="preserve"> </w:t>
      </w:r>
      <w:r w:rsidRPr="009546E2">
        <w:t>Козловского с</w:t>
      </w:r>
      <w:r>
        <w:t xml:space="preserve">ельского поселения </w:t>
      </w:r>
      <w:r w:rsidRPr="009546E2">
        <w:t>Терновского му</w:t>
      </w:r>
      <w:r>
        <w:t xml:space="preserve">ниципального района  </w:t>
      </w:r>
      <w:r w:rsidRPr="009546E2">
        <w:t>Воронежской области на</w:t>
      </w:r>
      <w:r w:rsidRPr="009546E2">
        <w:rPr>
          <w:bCs/>
          <w:kern w:val="28"/>
        </w:rPr>
        <w:t xml:space="preserve"> период</w:t>
      </w:r>
      <w:r w:rsidRPr="009546E2">
        <w:t xml:space="preserve"> с 2017- 2027 года"  (Приложение 2).</w:t>
      </w:r>
    </w:p>
    <w:p w:rsidR="001F64B7" w:rsidRPr="00A855EC" w:rsidRDefault="001F64B7" w:rsidP="001F64B7">
      <w:pPr>
        <w:pStyle w:val="a3"/>
        <w:spacing w:before="0" w:beforeAutospacing="0" w:after="0"/>
        <w:jc w:val="both"/>
      </w:pPr>
      <w:r>
        <w:t xml:space="preserve">          </w:t>
      </w:r>
      <w:r w:rsidRPr="00A855EC">
        <w:t>5. Настоящее решение подлежит опубликованию в периодическом печатном издании «Вестник муниципальных правовых  актов  Козловского сельского поселения Терновского муниципального района».</w:t>
      </w:r>
    </w:p>
    <w:p w:rsidR="001F64B7" w:rsidRPr="000515D0" w:rsidRDefault="001F64B7" w:rsidP="001F64B7">
      <w:pPr>
        <w:tabs>
          <w:tab w:val="left" w:pos="900"/>
        </w:tabs>
        <w:contextualSpacing/>
        <w:rPr>
          <w:rFonts w:ascii="Times New Roman" w:eastAsia="Calibri" w:hAnsi="Times New Roman" w:cs="Times New Roman"/>
          <w:sz w:val="28"/>
          <w:szCs w:val="28"/>
        </w:rPr>
      </w:pPr>
      <w:r w:rsidRPr="00A855EC">
        <w:rPr>
          <w:rFonts w:ascii="Times New Roman" w:eastAsia="Calibri" w:hAnsi="Times New Roman" w:cs="Times New Roman"/>
          <w:sz w:val="24"/>
          <w:szCs w:val="24"/>
        </w:rPr>
        <w:t xml:space="preserve">   </w:t>
      </w:r>
      <w:r w:rsidRPr="00A855EC">
        <w:rPr>
          <w:rFonts w:ascii="Times New Roman" w:hAnsi="Times New Roman" w:cs="Times New Roman"/>
          <w:sz w:val="24"/>
          <w:szCs w:val="24"/>
        </w:rPr>
        <w:t xml:space="preserve">      </w:t>
      </w:r>
      <w:r w:rsidRPr="00A855EC">
        <w:rPr>
          <w:rFonts w:ascii="Times New Roman" w:eastAsia="Calibri" w:hAnsi="Times New Roman" w:cs="Times New Roman"/>
          <w:sz w:val="24"/>
          <w:szCs w:val="24"/>
        </w:rPr>
        <w:t xml:space="preserve">6. </w:t>
      </w:r>
      <w:r w:rsidRPr="00A855EC">
        <w:rPr>
          <w:rFonts w:ascii="Times New Roman" w:hAnsi="Times New Roman" w:cs="Times New Roman"/>
          <w:sz w:val="24"/>
          <w:szCs w:val="24"/>
        </w:rPr>
        <w:t xml:space="preserve">  Р</w:t>
      </w:r>
      <w:r w:rsidRPr="00A855EC">
        <w:rPr>
          <w:rFonts w:ascii="Times New Roman" w:eastAsia="Calibri" w:hAnsi="Times New Roman" w:cs="Times New Roman"/>
          <w:sz w:val="24"/>
          <w:szCs w:val="24"/>
        </w:rPr>
        <w:t xml:space="preserve">ешение вступает в силу с даты его официального </w:t>
      </w:r>
      <w:r w:rsidRPr="00A855EC">
        <w:rPr>
          <w:rFonts w:ascii="Times New Roman" w:hAnsi="Times New Roman" w:cs="Times New Roman"/>
          <w:sz w:val="24"/>
          <w:szCs w:val="24"/>
        </w:rPr>
        <w:t>опубликования</w:t>
      </w:r>
      <w:r w:rsidRPr="00A855EC">
        <w:rPr>
          <w:rFonts w:ascii="Times New Roman" w:eastAsia="Calibri" w:hAnsi="Times New Roman" w:cs="Times New Roman"/>
          <w:sz w:val="24"/>
          <w:szCs w:val="24"/>
        </w:rPr>
        <w:t>.</w:t>
      </w:r>
      <w:r w:rsidRPr="000515D0">
        <w:rPr>
          <w:rFonts w:ascii="Times New Roman" w:eastAsia="Calibri" w:hAnsi="Times New Roman" w:cs="Times New Roman"/>
          <w:sz w:val="26"/>
          <w:szCs w:val="26"/>
        </w:rPr>
        <w:tab/>
      </w:r>
    </w:p>
    <w:p w:rsidR="001F64B7" w:rsidRPr="00C922CD" w:rsidRDefault="001F64B7" w:rsidP="001F64B7">
      <w:pPr>
        <w:spacing w:after="0" w:line="240" w:lineRule="auto"/>
        <w:ind w:firstLine="709"/>
        <w:jc w:val="center"/>
        <w:rPr>
          <w:rFonts w:ascii="Times New Roman" w:eastAsia="Times New Roman" w:hAnsi="Times New Roman" w:cs="Times New Roman"/>
          <w:sz w:val="24"/>
          <w:szCs w:val="24"/>
        </w:rPr>
      </w:pPr>
    </w:p>
    <w:p w:rsidR="001F64B7" w:rsidRPr="00C922CD" w:rsidRDefault="001F64B7" w:rsidP="001F64B7">
      <w:pPr>
        <w:pStyle w:val="a3"/>
        <w:spacing w:before="0" w:beforeAutospacing="0" w:after="0"/>
      </w:pPr>
      <w:r w:rsidRPr="00C922CD">
        <w:t xml:space="preserve">      Глава Козловского                                                                                                                                              </w:t>
      </w:r>
    </w:p>
    <w:p w:rsidR="001F64B7" w:rsidRPr="00C922CD" w:rsidRDefault="001F64B7" w:rsidP="001F64B7">
      <w:pPr>
        <w:pStyle w:val="a3"/>
        <w:spacing w:before="0" w:beforeAutospacing="0" w:after="0"/>
      </w:pPr>
      <w:r w:rsidRPr="00C922CD">
        <w:t xml:space="preserve">      сельского поселения                                                                       Ю. В. Микляев</w:t>
      </w: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Default="001F64B7" w:rsidP="001F64B7">
      <w:pPr>
        <w:tabs>
          <w:tab w:val="left" w:pos="8460"/>
        </w:tabs>
        <w:rPr>
          <w:b/>
          <w:bCs/>
          <w:sz w:val="24"/>
          <w:szCs w:val="24"/>
        </w:rPr>
      </w:pPr>
    </w:p>
    <w:p w:rsidR="001F64B7" w:rsidRPr="00C922CD" w:rsidRDefault="001F64B7" w:rsidP="001F64B7">
      <w:pPr>
        <w:tabs>
          <w:tab w:val="left" w:pos="8460"/>
        </w:tabs>
        <w:rPr>
          <w:b/>
          <w:bCs/>
          <w:sz w:val="24"/>
          <w:szCs w:val="24"/>
        </w:rPr>
      </w:pPr>
    </w:p>
    <w:p w:rsidR="001F64B7" w:rsidRPr="00165DAC" w:rsidRDefault="001F64B7" w:rsidP="001F64B7">
      <w:pPr>
        <w:spacing w:line="240" w:lineRule="auto"/>
        <w:ind w:left="360"/>
        <w:jc w:val="right"/>
        <w:rPr>
          <w:rFonts w:ascii="Times New Roman" w:hAnsi="Times New Roman" w:cs="Times New Roman"/>
          <w:sz w:val="24"/>
          <w:szCs w:val="24"/>
        </w:rPr>
      </w:pPr>
      <w:r>
        <w:rPr>
          <w:b/>
          <w:bCs/>
          <w:sz w:val="28"/>
          <w:szCs w:val="28"/>
        </w:rPr>
        <w:lastRenderedPageBreak/>
        <w:tab/>
      </w:r>
      <w:r w:rsidRPr="006132C5">
        <w:rPr>
          <w:rFonts w:ascii="Times New Roman" w:hAnsi="Times New Roman" w:cs="Times New Roman"/>
          <w:sz w:val="24"/>
          <w:szCs w:val="24"/>
        </w:rPr>
        <w:t xml:space="preserve">Приложение </w:t>
      </w:r>
      <w:r>
        <w:rPr>
          <w:rFonts w:ascii="Times New Roman" w:hAnsi="Times New Roman" w:cs="Times New Roman"/>
          <w:sz w:val="24"/>
          <w:szCs w:val="24"/>
        </w:rPr>
        <w:t>1</w:t>
      </w:r>
      <w:r w:rsidRPr="006132C5">
        <w:rPr>
          <w:rFonts w:ascii="Times New Roman" w:hAnsi="Times New Roman" w:cs="Times New Roman"/>
          <w:sz w:val="24"/>
          <w:szCs w:val="24"/>
        </w:rPr>
        <w:t xml:space="preserve">                                                                                                                                                   к решению Совета  народных депутатов                                                                                Козловского сельского поселения                                                                                           Терновского муниципального района                                                                                   Воронежской области                                                                                                                                     от  </w:t>
      </w:r>
      <w:r>
        <w:rPr>
          <w:rFonts w:ascii="Times New Roman" w:hAnsi="Times New Roman" w:cs="Times New Roman"/>
          <w:sz w:val="24"/>
          <w:szCs w:val="24"/>
        </w:rPr>
        <w:t>12 марта</w:t>
      </w:r>
      <w:r w:rsidRPr="006132C5">
        <w:rPr>
          <w:rFonts w:ascii="Times New Roman" w:hAnsi="Times New Roman" w:cs="Times New Roman"/>
          <w:sz w:val="24"/>
          <w:szCs w:val="24"/>
        </w:rPr>
        <w:t xml:space="preserve">  20</w:t>
      </w:r>
      <w:r>
        <w:rPr>
          <w:rFonts w:ascii="Times New Roman" w:hAnsi="Times New Roman" w:cs="Times New Roman"/>
          <w:sz w:val="24"/>
          <w:szCs w:val="24"/>
        </w:rPr>
        <w:t xml:space="preserve">25 </w:t>
      </w:r>
      <w:r w:rsidRPr="006132C5">
        <w:rPr>
          <w:rFonts w:ascii="Times New Roman" w:hAnsi="Times New Roman" w:cs="Times New Roman"/>
          <w:sz w:val="24"/>
          <w:szCs w:val="24"/>
        </w:rPr>
        <w:t xml:space="preserve">года № </w:t>
      </w:r>
      <w:r>
        <w:rPr>
          <w:rFonts w:ascii="Times New Roman" w:hAnsi="Times New Roman" w:cs="Times New Roman"/>
          <w:sz w:val="24"/>
          <w:szCs w:val="24"/>
        </w:rPr>
        <w:t>186</w:t>
      </w:r>
    </w:p>
    <w:p w:rsidR="001F64B7" w:rsidRDefault="001F64B7" w:rsidP="001F64B7">
      <w:pPr>
        <w:pStyle w:val="afd"/>
        <w:jc w:val="center"/>
        <w:rPr>
          <w:rFonts w:ascii="Times New Roman" w:hAnsi="Times New Roman"/>
          <w:b/>
          <w:bCs/>
          <w:sz w:val="28"/>
          <w:szCs w:val="28"/>
        </w:rPr>
      </w:pPr>
      <w:r>
        <w:rPr>
          <w:rFonts w:ascii="Times New Roman" w:hAnsi="Times New Roman"/>
          <w:b/>
          <w:bCs/>
          <w:sz w:val="28"/>
          <w:szCs w:val="28"/>
        </w:rPr>
        <w:t xml:space="preserve">                                                                                               ПРОЕКТ</w:t>
      </w:r>
    </w:p>
    <w:p w:rsidR="001F64B7" w:rsidRDefault="001F64B7" w:rsidP="001F64B7">
      <w:pPr>
        <w:spacing w:after="0" w:line="240" w:lineRule="auto"/>
        <w:ind w:firstLine="709"/>
        <w:jc w:val="center"/>
        <w:rPr>
          <w:rFonts w:ascii="Times New Roman" w:eastAsia="Times New Roman" w:hAnsi="Times New Roman" w:cs="Times New Roman"/>
          <w:sz w:val="28"/>
          <w:szCs w:val="28"/>
        </w:rPr>
      </w:pPr>
    </w:p>
    <w:p w:rsidR="001F64B7" w:rsidRPr="00F55C5D" w:rsidRDefault="001F64B7" w:rsidP="001F64B7">
      <w:pPr>
        <w:spacing w:after="0" w:line="240" w:lineRule="auto"/>
        <w:ind w:firstLine="709"/>
        <w:jc w:val="center"/>
        <w:rPr>
          <w:rFonts w:ascii="Times New Roman" w:eastAsia="Times New Roman" w:hAnsi="Times New Roman" w:cs="Times New Roman"/>
          <w:sz w:val="28"/>
          <w:szCs w:val="28"/>
        </w:rPr>
      </w:pPr>
    </w:p>
    <w:p w:rsidR="001F64B7" w:rsidRPr="00F55C5D" w:rsidRDefault="001F64B7" w:rsidP="001F64B7">
      <w:pPr>
        <w:spacing w:after="0" w:line="240" w:lineRule="auto"/>
        <w:ind w:firstLine="709"/>
        <w:jc w:val="center"/>
        <w:rPr>
          <w:rFonts w:ascii="Times New Roman" w:eastAsia="Times New Roman" w:hAnsi="Times New Roman" w:cs="Times New Roman"/>
          <w:sz w:val="28"/>
          <w:szCs w:val="28"/>
        </w:rPr>
      </w:pPr>
      <w:r w:rsidRPr="00F55C5D">
        <w:rPr>
          <w:rFonts w:ascii="Times New Roman" w:eastAsia="Times New Roman" w:hAnsi="Times New Roman" w:cs="Times New Roman"/>
          <w:sz w:val="28"/>
          <w:szCs w:val="28"/>
        </w:rPr>
        <w:t>СОВЕТ НАРОДНЫХ ДЕПУТАТОВ</w:t>
      </w:r>
    </w:p>
    <w:p w:rsidR="001F64B7" w:rsidRPr="00F55C5D" w:rsidRDefault="001F64B7" w:rsidP="001F64B7">
      <w:pPr>
        <w:spacing w:after="0" w:line="240" w:lineRule="auto"/>
        <w:ind w:firstLine="709"/>
        <w:jc w:val="center"/>
        <w:rPr>
          <w:rFonts w:ascii="Times New Roman" w:eastAsia="Times New Roman" w:hAnsi="Times New Roman" w:cs="Times New Roman"/>
          <w:sz w:val="28"/>
          <w:szCs w:val="28"/>
        </w:rPr>
      </w:pPr>
      <w:r w:rsidRPr="00F55C5D">
        <w:rPr>
          <w:rFonts w:ascii="Times New Roman" w:eastAsia="Times New Roman" w:hAnsi="Times New Roman" w:cs="Times New Roman"/>
          <w:sz w:val="28"/>
          <w:szCs w:val="28"/>
        </w:rPr>
        <w:t>КОЗЛОВСКОГО СЕЛЬСКОГО ПОСЕЛЕНИЯ</w:t>
      </w:r>
    </w:p>
    <w:p w:rsidR="001F64B7" w:rsidRPr="00F55C5D" w:rsidRDefault="001F64B7" w:rsidP="001F64B7">
      <w:pPr>
        <w:spacing w:after="0" w:line="240" w:lineRule="auto"/>
        <w:ind w:firstLine="709"/>
        <w:jc w:val="center"/>
        <w:rPr>
          <w:rFonts w:ascii="Times New Roman" w:eastAsia="Times New Roman" w:hAnsi="Times New Roman" w:cs="Times New Roman"/>
          <w:sz w:val="28"/>
          <w:szCs w:val="28"/>
        </w:rPr>
      </w:pPr>
      <w:r w:rsidRPr="00F55C5D">
        <w:rPr>
          <w:rFonts w:ascii="Times New Roman" w:eastAsia="Times New Roman" w:hAnsi="Times New Roman" w:cs="Times New Roman"/>
          <w:sz w:val="28"/>
          <w:szCs w:val="28"/>
        </w:rPr>
        <w:t>ТЕРНОВСКОГО МУНИЦИПАЛЬНОГО РАЙОНА</w:t>
      </w:r>
    </w:p>
    <w:p w:rsidR="001F64B7" w:rsidRPr="00F55C5D" w:rsidRDefault="001F64B7" w:rsidP="001F64B7">
      <w:pPr>
        <w:spacing w:after="0" w:line="240" w:lineRule="auto"/>
        <w:ind w:firstLine="709"/>
        <w:jc w:val="center"/>
        <w:rPr>
          <w:rFonts w:ascii="Times New Roman" w:eastAsia="Times New Roman" w:hAnsi="Times New Roman" w:cs="Times New Roman"/>
          <w:sz w:val="28"/>
          <w:szCs w:val="28"/>
        </w:rPr>
      </w:pPr>
      <w:r w:rsidRPr="00F55C5D">
        <w:rPr>
          <w:rFonts w:ascii="Times New Roman" w:eastAsia="Times New Roman" w:hAnsi="Times New Roman" w:cs="Times New Roman"/>
          <w:sz w:val="28"/>
          <w:szCs w:val="28"/>
        </w:rPr>
        <w:t>ВОРОНЕЖСКОЙ ОБЛАСТИ</w:t>
      </w:r>
    </w:p>
    <w:p w:rsidR="001F64B7" w:rsidRPr="00F55C5D" w:rsidRDefault="001F64B7" w:rsidP="001F64B7">
      <w:pPr>
        <w:spacing w:after="0" w:line="240" w:lineRule="auto"/>
        <w:ind w:firstLine="709"/>
        <w:jc w:val="center"/>
        <w:rPr>
          <w:rFonts w:ascii="Times New Roman" w:eastAsia="Times New Roman" w:hAnsi="Times New Roman" w:cs="Times New Roman"/>
          <w:sz w:val="28"/>
          <w:szCs w:val="28"/>
        </w:rPr>
      </w:pPr>
    </w:p>
    <w:p w:rsidR="001F64B7" w:rsidRPr="00CD4186" w:rsidRDefault="001F64B7" w:rsidP="001F64B7">
      <w:pPr>
        <w:spacing w:after="0" w:line="240" w:lineRule="auto"/>
        <w:ind w:firstLine="709"/>
        <w:jc w:val="center"/>
        <w:rPr>
          <w:rFonts w:ascii="Times New Roman" w:eastAsia="Times New Roman" w:hAnsi="Times New Roman" w:cs="Times New Roman"/>
          <w:sz w:val="28"/>
          <w:szCs w:val="28"/>
        </w:rPr>
      </w:pPr>
      <w:r w:rsidRPr="00F55C5D">
        <w:rPr>
          <w:rFonts w:ascii="Times New Roman" w:eastAsia="Times New Roman" w:hAnsi="Times New Roman" w:cs="Times New Roman"/>
          <w:sz w:val="28"/>
          <w:szCs w:val="28"/>
        </w:rPr>
        <w:t>РЕШЕНИЕ</w:t>
      </w:r>
    </w:p>
    <w:p w:rsidR="001F64B7" w:rsidRPr="00E1159F" w:rsidRDefault="001F64B7" w:rsidP="001F64B7">
      <w:pPr>
        <w:rPr>
          <w:rFonts w:ascii="Times New Roman" w:eastAsia="Calibri" w:hAnsi="Times New Roman" w:cs="Times New Roman"/>
          <w:sz w:val="24"/>
          <w:szCs w:val="24"/>
        </w:rPr>
      </w:pPr>
      <w:r w:rsidRPr="00E1159F">
        <w:rPr>
          <w:rFonts w:ascii="Times New Roman" w:eastAsia="Calibri" w:hAnsi="Times New Roman" w:cs="Times New Roman"/>
          <w:sz w:val="24"/>
          <w:szCs w:val="24"/>
        </w:rPr>
        <w:t>от              202</w:t>
      </w:r>
      <w:r>
        <w:rPr>
          <w:rFonts w:ascii="Times New Roman" w:hAnsi="Times New Roman"/>
          <w:sz w:val="24"/>
          <w:szCs w:val="24"/>
        </w:rPr>
        <w:t>5</w:t>
      </w:r>
      <w:r w:rsidRPr="00E1159F">
        <w:rPr>
          <w:rFonts w:ascii="Times New Roman" w:eastAsia="Calibri" w:hAnsi="Times New Roman" w:cs="Times New Roman"/>
          <w:sz w:val="24"/>
          <w:szCs w:val="24"/>
        </w:rPr>
        <w:t xml:space="preserve"> года                                                 </w:t>
      </w:r>
      <w:r>
        <w:rPr>
          <w:rFonts w:ascii="Times New Roman" w:hAnsi="Times New Roman"/>
          <w:sz w:val="24"/>
          <w:szCs w:val="24"/>
        </w:rPr>
        <w:t xml:space="preserve">                   </w:t>
      </w:r>
      <w:r w:rsidRPr="00E1159F">
        <w:rPr>
          <w:rFonts w:ascii="Times New Roman" w:eastAsia="Calibri" w:hAnsi="Times New Roman" w:cs="Times New Roman"/>
          <w:sz w:val="24"/>
          <w:szCs w:val="24"/>
        </w:rPr>
        <w:t xml:space="preserve">№ </w:t>
      </w:r>
    </w:p>
    <w:p w:rsidR="001F64B7" w:rsidRPr="00E1159F" w:rsidRDefault="001F64B7" w:rsidP="001F64B7">
      <w:pPr>
        <w:rPr>
          <w:rFonts w:ascii="Times New Roman" w:eastAsia="Calibri" w:hAnsi="Times New Roman" w:cs="Times New Roman"/>
          <w:sz w:val="24"/>
          <w:szCs w:val="24"/>
        </w:rPr>
      </w:pPr>
      <w:r w:rsidRPr="00E1159F">
        <w:rPr>
          <w:rFonts w:ascii="Times New Roman" w:eastAsia="Calibri" w:hAnsi="Times New Roman" w:cs="Times New Roman"/>
          <w:sz w:val="24"/>
          <w:szCs w:val="24"/>
        </w:rPr>
        <w:t>с.Козловка</w:t>
      </w:r>
    </w:p>
    <w:p w:rsidR="001F64B7" w:rsidRPr="00E1159F" w:rsidRDefault="001F64B7" w:rsidP="001F64B7">
      <w:pPr>
        <w:tabs>
          <w:tab w:val="left" w:pos="6946"/>
        </w:tabs>
        <w:spacing w:after="0" w:line="240" w:lineRule="auto"/>
        <w:ind w:right="2976"/>
        <w:jc w:val="both"/>
        <w:rPr>
          <w:rFonts w:ascii="Times New Roman" w:eastAsia="Calibri" w:hAnsi="Times New Roman" w:cs="Times New Roman"/>
          <w:sz w:val="24"/>
          <w:szCs w:val="24"/>
        </w:rPr>
      </w:pPr>
      <w:r w:rsidRPr="00E1159F">
        <w:rPr>
          <w:rFonts w:ascii="Times New Roman" w:eastAsia="Calibri" w:hAnsi="Times New Roman" w:cs="Times New Roman"/>
          <w:sz w:val="24"/>
          <w:szCs w:val="24"/>
        </w:rPr>
        <w:t>О внесении изменений в Решение Совета народных</w:t>
      </w:r>
      <w:r>
        <w:rPr>
          <w:rFonts w:ascii="Times New Roman" w:eastAsia="Calibri" w:hAnsi="Times New Roman" w:cs="Times New Roman"/>
          <w:sz w:val="24"/>
          <w:szCs w:val="24"/>
        </w:rPr>
        <w:t xml:space="preserve"> </w:t>
      </w:r>
      <w:r w:rsidRPr="00E1159F">
        <w:rPr>
          <w:rFonts w:ascii="Times New Roman" w:eastAsia="Calibri" w:hAnsi="Times New Roman" w:cs="Times New Roman"/>
          <w:sz w:val="24"/>
          <w:szCs w:val="24"/>
        </w:rPr>
        <w:t xml:space="preserve">депутатов Козловского сельского поселения Терновского муниципального района  Воронежской области от   13 октября    2017 года  № </w:t>
      </w:r>
      <w:r>
        <w:rPr>
          <w:rFonts w:ascii="Times New Roman" w:eastAsia="Calibri" w:hAnsi="Times New Roman" w:cs="Times New Roman"/>
          <w:sz w:val="24"/>
          <w:szCs w:val="24"/>
        </w:rPr>
        <w:t>88</w:t>
      </w:r>
      <w:r w:rsidRPr="00E1159F">
        <w:rPr>
          <w:rFonts w:ascii="Times New Roman" w:eastAsia="Calibri" w:hAnsi="Times New Roman" w:cs="Times New Roman"/>
          <w:sz w:val="24"/>
          <w:szCs w:val="24"/>
        </w:rPr>
        <w:t xml:space="preserve"> "</w:t>
      </w:r>
      <w:r w:rsidRPr="00E1159F">
        <w:rPr>
          <w:rFonts w:ascii="Times New Roman" w:hAnsi="Times New Roman" w:cs="Times New Roman"/>
          <w:sz w:val="24"/>
          <w:szCs w:val="24"/>
        </w:rPr>
        <w:t xml:space="preserve">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E1159F">
        <w:rPr>
          <w:rFonts w:ascii="Times New Roman" w:hAnsi="Times New Roman" w:cs="Times New Roman"/>
          <w:bCs/>
          <w:kern w:val="28"/>
          <w:sz w:val="24"/>
          <w:szCs w:val="24"/>
        </w:rPr>
        <w:t xml:space="preserve"> период</w:t>
      </w:r>
      <w:r w:rsidRPr="00E1159F">
        <w:rPr>
          <w:rFonts w:ascii="Times New Roman" w:hAnsi="Times New Roman" w:cs="Times New Roman"/>
          <w:sz w:val="24"/>
          <w:szCs w:val="24"/>
        </w:rPr>
        <w:t xml:space="preserve"> с 2017- 2027 года»  </w:t>
      </w:r>
      <w:r w:rsidRPr="00E1159F">
        <w:rPr>
          <w:rFonts w:ascii="Times New Roman" w:eastAsia="Calibri" w:hAnsi="Times New Roman" w:cs="Times New Roman"/>
          <w:sz w:val="24"/>
          <w:szCs w:val="24"/>
        </w:rPr>
        <w:t>"."</w:t>
      </w:r>
    </w:p>
    <w:p w:rsidR="001F64B7" w:rsidRPr="00E1159F" w:rsidRDefault="001F64B7" w:rsidP="001F64B7">
      <w:pPr>
        <w:spacing w:after="0" w:line="240" w:lineRule="auto"/>
        <w:jc w:val="both"/>
        <w:rPr>
          <w:rFonts w:ascii="Times New Roman" w:eastAsia="Calibri" w:hAnsi="Times New Roman" w:cs="Times New Roman"/>
          <w:sz w:val="24"/>
          <w:szCs w:val="24"/>
        </w:rPr>
      </w:pPr>
    </w:p>
    <w:p w:rsidR="001F64B7" w:rsidRPr="00E1159F" w:rsidRDefault="001F64B7" w:rsidP="001F64B7">
      <w:pPr>
        <w:spacing w:after="0" w:line="240" w:lineRule="auto"/>
        <w:jc w:val="both"/>
        <w:rPr>
          <w:rFonts w:ascii="Times New Roman" w:eastAsia="Calibri" w:hAnsi="Times New Roman" w:cs="Times New Roman"/>
          <w:sz w:val="24"/>
          <w:szCs w:val="24"/>
        </w:rPr>
      </w:pPr>
      <w:r w:rsidRPr="00E1159F">
        <w:rPr>
          <w:rFonts w:ascii="Times New Roman" w:eastAsia="Calibri" w:hAnsi="Times New Roman" w:cs="Times New Roman"/>
          <w:sz w:val="24"/>
          <w:szCs w:val="24"/>
        </w:rPr>
        <w:t xml:space="preserve">            </w:t>
      </w:r>
      <w:r w:rsidRPr="00E1159F">
        <w:rPr>
          <w:rFonts w:ascii="Times New Roman" w:eastAsia="Times New Roman" w:hAnsi="Times New Roman" w:cs="Times New Roman"/>
          <w:sz w:val="24"/>
          <w:szCs w:val="24"/>
        </w:rPr>
        <w:t xml:space="preserve">В соответствии </w:t>
      </w:r>
      <w:r>
        <w:rPr>
          <w:rFonts w:ascii="Times New Roman" w:eastAsia="Times New Roman" w:hAnsi="Times New Roman" w:cs="Times New Roman"/>
          <w:sz w:val="24"/>
          <w:szCs w:val="24"/>
        </w:rPr>
        <w:t xml:space="preserve">с представлением прокуратуры  от 13.01.2025 № 2-2-2025, </w:t>
      </w:r>
      <w:r w:rsidRPr="00E1159F">
        <w:rPr>
          <w:rFonts w:ascii="Times New Roman" w:eastAsia="Times New Roman" w:hAnsi="Times New Roman" w:cs="Times New Roman"/>
          <w:sz w:val="24"/>
          <w:szCs w:val="24"/>
        </w:rPr>
        <w:t>Федеральным законом от 06.10.2003 г. № 131-ФЗ «Об общих принципах организации местного самоуправления в Российской Федерации», Уставом Козловского сельского поселения Терновского муниципального района Воронежской области, учитывая рекомендации публичных слушаний, Совет народных депутатов Козловского сельского поселения Терновского муниципального района Воронежской области</w:t>
      </w:r>
      <w:r w:rsidRPr="00E1159F">
        <w:rPr>
          <w:rFonts w:ascii="Times New Roman" w:eastAsia="Calibri" w:hAnsi="Times New Roman" w:cs="Times New Roman"/>
          <w:sz w:val="24"/>
          <w:szCs w:val="24"/>
        </w:rPr>
        <w:t xml:space="preserve"> </w:t>
      </w:r>
      <w:r w:rsidRPr="00E1159F">
        <w:rPr>
          <w:rFonts w:ascii="Times New Roman" w:eastAsia="Times New Roman" w:hAnsi="Times New Roman" w:cs="Times New Roman"/>
          <w:color w:val="000000"/>
          <w:sz w:val="24"/>
          <w:szCs w:val="24"/>
        </w:rPr>
        <w:t>РЕШИЛ:</w:t>
      </w:r>
    </w:p>
    <w:p w:rsidR="001F64B7" w:rsidRPr="00E1159F" w:rsidRDefault="001F64B7" w:rsidP="001F64B7">
      <w:pPr>
        <w:tabs>
          <w:tab w:val="left" w:pos="-1276"/>
          <w:tab w:val="left" w:pos="9354"/>
        </w:tabs>
        <w:spacing w:after="0" w:line="240" w:lineRule="auto"/>
        <w:jc w:val="both"/>
        <w:rPr>
          <w:rFonts w:ascii="Times New Roman" w:eastAsia="Calibri" w:hAnsi="Times New Roman" w:cs="Times New Roman"/>
          <w:spacing w:val="-3"/>
          <w:sz w:val="24"/>
          <w:szCs w:val="24"/>
        </w:rPr>
      </w:pPr>
      <w:r w:rsidRPr="00E1159F">
        <w:rPr>
          <w:rFonts w:ascii="Times New Roman" w:eastAsia="Times New Roman" w:hAnsi="Times New Roman" w:cs="Times New Roman"/>
          <w:sz w:val="24"/>
          <w:szCs w:val="24"/>
        </w:rPr>
        <w:t xml:space="preserve">         1.</w:t>
      </w:r>
      <w:r w:rsidRPr="00E1159F">
        <w:rPr>
          <w:rFonts w:ascii="Times New Roman" w:eastAsia="Calibri" w:hAnsi="Times New Roman" w:cs="Times New Roman"/>
          <w:sz w:val="24"/>
          <w:szCs w:val="24"/>
        </w:rPr>
        <w:t xml:space="preserve"> </w:t>
      </w:r>
      <w:r w:rsidRPr="00E1159F">
        <w:rPr>
          <w:rFonts w:ascii="Times New Roman" w:eastAsia="Calibri" w:hAnsi="Times New Roman" w:cs="Times New Roman"/>
          <w:bCs/>
          <w:sz w:val="24"/>
          <w:szCs w:val="24"/>
        </w:rPr>
        <w:t xml:space="preserve">Внести </w:t>
      </w:r>
      <w:r w:rsidRPr="00E1159F">
        <w:rPr>
          <w:rFonts w:ascii="Times New Roman" w:eastAsia="Calibri" w:hAnsi="Times New Roman" w:cs="Times New Roman"/>
          <w:sz w:val="24"/>
          <w:szCs w:val="24"/>
        </w:rPr>
        <w:t xml:space="preserve">в решение Совета народных депутатов Козловского сельского поселения Терновского муниципального района Воронежской области от 13 октября 2017 года  </w:t>
      </w:r>
      <w:r>
        <w:rPr>
          <w:rFonts w:ascii="Times New Roman" w:eastAsia="Calibri" w:hAnsi="Times New Roman" w:cs="Times New Roman"/>
          <w:sz w:val="24"/>
          <w:szCs w:val="24"/>
        </w:rPr>
        <w:t xml:space="preserve">                      </w:t>
      </w:r>
      <w:r w:rsidRPr="00E1159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88  </w:t>
      </w:r>
      <w:r w:rsidRPr="00E1159F">
        <w:rPr>
          <w:rFonts w:ascii="Times New Roman" w:eastAsia="Calibri" w:hAnsi="Times New Roman" w:cs="Times New Roman"/>
          <w:sz w:val="24"/>
          <w:szCs w:val="24"/>
        </w:rPr>
        <w:t>"</w:t>
      </w:r>
      <w:r w:rsidRPr="00E1159F">
        <w:rPr>
          <w:rFonts w:ascii="Times New Roman" w:hAnsi="Times New Roman" w:cs="Times New Roman"/>
          <w:sz w:val="24"/>
          <w:szCs w:val="24"/>
        </w:rPr>
        <w:t>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E1159F">
        <w:rPr>
          <w:rFonts w:ascii="Times New Roman" w:hAnsi="Times New Roman" w:cs="Times New Roman"/>
          <w:bCs/>
          <w:kern w:val="28"/>
          <w:sz w:val="24"/>
          <w:szCs w:val="24"/>
        </w:rPr>
        <w:t xml:space="preserve"> период</w:t>
      </w:r>
      <w:r w:rsidRPr="00E1159F">
        <w:rPr>
          <w:rFonts w:ascii="Times New Roman" w:hAnsi="Times New Roman" w:cs="Times New Roman"/>
          <w:sz w:val="24"/>
          <w:szCs w:val="24"/>
        </w:rPr>
        <w:t xml:space="preserve"> с 2017- 2027 года</w:t>
      </w:r>
      <w:r w:rsidRPr="00E1159F">
        <w:rPr>
          <w:rFonts w:ascii="Times New Roman" w:eastAsia="Calibri" w:hAnsi="Times New Roman" w:cs="Times New Roman"/>
          <w:sz w:val="24"/>
          <w:szCs w:val="24"/>
        </w:rPr>
        <w:t xml:space="preserve"> "</w:t>
      </w:r>
      <w:r w:rsidRPr="00E115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1159F">
        <w:rPr>
          <w:rFonts w:ascii="Times New Roman" w:eastAsia="Calibri" w:hAnsi="Times New Roman" w:cs="Times New Roman"/>
          <w:sz w:val="24"/>
          <w:szCs w:val="24"/>
        </w:rPr>
        <w:t>следующие изменения:</w:t>
      </w:r>
      <w:r w:rsidRPr="00E1159F">
        <w:rPr>
          <w:rFonts w:ascii="Times New Roman" w:eastAsia="Calibri" w:hAnsi="Times New Roman" w:cs="Times New Roman"/>
          <w:spacing w:val="-3"/>
          <w:sz w:val="24"/>
          <w:szCs w:val="24"/>
        </w:rPr>
        <w:t xml:space="preserve"> </w:t>
      </w:r>
    </w:p>
    <w:p w:rsidR="001F64B7" w:rsidRPr="00E1159F" w:rsidRDefault="001F64B7" w:rsidP="001F64B7">
      <w:pPr>
        <w:tabs>
          <w:tab w:val="left" w:pos="-1276"/>
          <w:tab w:val="left" w:pos="9354"/>
        </w:tabs>
        <w:spacing w:after="0" w:line="240" w:lineRule="auto"/>
        <w:jc w:val="both"/>
        <w:rPr>
          <w:rFonts w:ascii="Times New Roman" w:eastAsia="Calibri" w:hAnsi="Times New Roman" w:cs="Times New Roman"/>
          <w:b/>
          <w:i/>
          <w:sz w:val="24"/>
          <w:szCs w:val="24"/>
        </w:rPr>
      </w:pPr>
      <w:r w:rsidRPr="00E1159F">
        <w:rPr>
          <w:rFonts w:ascii="Times New Roman" w:eastAsia="Calibri" w:hAnsi="Times New Roman" w:cs="Times New Roman"/>
          <w:spacing w:val="-3"/>
          <w:sz w:val="24"/>
          <w:szCs w:val="24"/>
        </w:rPr>
        <w:t xml:space="preserve">         1.1. </w:t>
      </w:r>
      <w:r>
        <w:rPr>
          <w:rFonts w:ascii="Times New Roman" w:eastAsia="Times New Roman" w:hAnsi="Times New Roman" w:cs="Times New Roman"/>
          <w:sz w:val="24"/>
          <w:szCs w:val="24"/>
        </w:rPr>
        <w:t>П</w:t>
      </w:r>
      <w:r w:rsidRPr="00B56D28">
        <w:rPr>
          <w:rFonts w:ascii="Times New Roman" w:eastAsia="Times New Roman" w:hAnsi="Times New Roman" w:cs="Times New Roman"/>
          <w:sz w:val="24"/>
          <w:szCs w:val="24"/>
        </w:rPr>
        <w:t>рограмму комплексного развития транспортной инфраструктуры Козловского сельского поселения Терновского муниципального района Воронежской области на период с 2017-2027 года</w:t>
      </w:r>
      <w:r w:rsidRPr="00E1159F">
        <w:rPr>
          <w:rFonts w:ascii="Times New Roman" w:eastAsia="Calibri" w:hAnsi="Times New Roman" w:cs="Times New Roman"/>
          <w:sz w:val="24"/>
          <w:szCs w:val="24"/>
        </w:rPr>
        <w:t xml:space="preserve"> изложить в новой редакции </w:t>
      </w:r>
      <w:r w:rsidRPr="00E1159F">
        <w:rPr>
          <w:rFonts w:ascii="Times New Roman" w:eastAsia="Calibri" w:hAnsi="Times New Roman" w:cs="Times New Roman"/>
          <w:bCs/>
          <w:sz w:val="24"/>
          <w:szCs w:val="24"/>
        </w:rPr>
        <w:t xml:space="preserve">согласно приложению  к настоящему решению.                                    </w:t>
      </w:r>
      <w:r w:rsidRPr="00E1159F">
        <w:rPr>
          <w:rFonts w:ascii="Times New Roman" w:eastAsia="Calibri" w:hAnsi="Times New Roman" w:cs="Times New Roman"/>
          <w:bCs/>
          <w:sz w:val="24"/>
          <w:szCs w:val="24"/>
        </w:rPr>
        <w:br/>
        <w:t xml:space="preserve">         </w:t>
      </w:r>
      <w:r w:rsidRPr="00E1159F">
        <w:rPr>
          <w:rFonts w:ascii="Times New Roman" w:eastAsia="Calibri" w:hAnsi="Times New Roman" w:cs="Times New Roman"/>
          <w:sz w:val="24"/>
          <w:szCs w:val="24"/>
        </w:rPr>
        <w:t xml:space="preserve">3. </w:t>
      </w:r>
      <w:r w:rsidRPr="00E1159F">
        <w:rPr>
          <w:rFonts w:ascii="Times New Roman" w:eastAsia="Calibri" w:hAnsi="Times New Roman" w:cs="Times New Roman"/>
          <w:bCs/>
          <w:sz w:val="24"/>
          <w:szCs w:val="24"/>
        </w:rPr>
        <w:t>Опубликовать настоящее решение в  периодическом печатном издании  «Вестник муниципальных правовых актов Козловского сельского поселения Терновского муниципального района» и разместить на сайте в сети «Интернет</w:t>
      </w:r>
      <w:r w:rsidRPr="00E1159F">
        <w:rPr>
          <w:rFonts w:ascii="Times New Roman" w:eastAsia="Calibri" w:hAnsi="Times New Roman" w:cs="Times New Roman"/>
          <w:sz w:val="24"/>
          <w:szCs w:val="24"/>
        </w:rPr>
        <w:t xml:space="preserve">».                                                                                            </w:t>
      </w:r>
    </w:p>
    <w:p w:rsidR="001F64B7" w:rsidRPr="00E1159F" w:rsidRDefault="001F64B7" w:rsidP="001F64B7">
      <w:pPr>
        <w:autoSpaceDE w:val="0"/>
        <w:autoSpaceDN w:val="0"/>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E1159F">
        <w:rPr>
          <w:rFonts w:ascii="Times New Roman" w:eastAsia="Calibri" w:hAnsi="Times New Roman" w:cs="Times New Roman"/>
          <w:sz w:val="24"/>
          <w:szCs w:val="24"/>
        </w:rPr>
        <w:t xml:space="preserve">Решение  вступает в силу с даты опубликования.                                                </w:t>
      </w:r>
      <w:r w:rsidRPr="00E1159F">
        <w:rPr>
          <w:rFonts w:ascii="Times New Roman" w:eastAsia="Calibri" w:hAnsi="Times New Roman" w:cs="Times New Roman"/>
          <w:sz w:val="24"/>
          <w:szCs w:val="24"/>
        </w:rPr>
        <w:br/>
        <w:t xml:space="preserve">          </w:t>
      </w:r>
      <w:r>
        <w:rPr>
          <w:rFonts w:ascii="Times New Roman" w:eastAsia="Calibri" w:hAnsi="Times New Roman" w:cs="Times New Roman"/>
          <w:sz w:val="24"/>
          <w:szCs w:val="24"/>
        </w:rPr>
        <w:t xml:space="preserve">5.   </w:t>
      </w:r>
      <w:r w:rsidRPr="00E1159F">
        <w:rPr>
          <w:rFonts w:ascii="Times New Roman" w:eastAsia="Calibri" w:hAnsi="Times New Roman" w:cs="Times New Roman"/>
          <w:sz w:val="24"/>
          <w:szCs w:val="24"/>
        </w:rPr>
        <w:t xml:space="preserve">Контроль за исполнением  настоящего решения  оставляю за собой. </w:t>
      </w:r>
    </w:p>
    <w:p w:rsidR="001F64B7" w:rsidRPr="002F6F27" w:rsidRDefault="001F64B7" w:rsidP="001F64B7">
      <w:pPr>
        <w:shd w:val="clear" w:color="auto" w:fill="FFFFFF"/>
        <w:spacing w:before="326"/>
        <w:ind w:left="14"/>
        <w:rPr>
          <w:rFonts w:ascii="Times New Roman" w:eastAsia="Calibri" w:hAnsi="Times New Roman" w:cs="Times New Roman"/>
          <w:bCs/>
          <w:color w:val="000000"/>
          <w:spacing w:val="-7"/>
          <w:sz w:val="24"/>
          <w:szCs w:val="24"/>
        </w:rPr>
      </w:pPr>
      <w:r w:rsidRPr="00E1159F">
        <w:rPr>
          <w:rFonts w:ascii="Times New Roman" w:eastAsia="Calibri" w:hAnsi="Times New Roman" w:cs="Times New Roman"/>
          <w:bCs/>
          <w:color w:val="000000"/>
          <w:spacing w:val="-6"/>
          <w:sz w:val="24"/>
          <w:szCs w:val="24"/>
        </w:rPr>
        <w:t xml:space="preserve">                    Глава Козловского</w:t>
      </w:r>
      <w:r w:rsidRPr="00E1159F">
        <w:rPr>
          <w:rFonts w:ascii="Times New Roman" w:eastAsia="Calibri" w:hAnsi="Times New Roman" w:cs="Times New Roman"/>
          <w:sz w:val="24"/>
          <w:szCs w:val="24"/>
        </w:rPr>
        <w:br/>
      </w:r>
      <w:r w:rsidRPr="00E1159F">
        <w:rPr>
          <w:rFonts w:ascii="Times New Roman" w:eastAsia="Calibri" w:hAnsi="Times New Roman" w:cs="Times New Roman"/>
          <w:bCs/>
          <w:color w:val="000000"/>
          <w:spacing w:val="-7"/>
          <w:sz w:val="24"/>
          <w:szCs w:val="24"/>
        </w:rPr>
        <w:t xml:space="preserve">                     сельского поселения</w:t>
      </w:r>
      <w:r w:rsidRPr="00E1159F">
        <w:rPr>
          <w:rFonts w:ascii="Times New Roman" w:eastAsia="Calibri" w:hAnsi="Times New Roman" w:cs="Times New Roman"/>
          <w:bCs/>
          <w:color w:val="000000"/>
          <w:spacing w:val="-7"/>
          <w:sz w:val="24"/>
          <w:szCs w:val="24"/>
        </w:rPr>
        <w:tab/>
        <w:t xml:space="preserve">                                                   Ю.В. Микляев</w:t>
      </w:r>
    </w:p>
    <w:p w:rsidR="001F64B7" w:rsidRDefault="001F64B7" w:rsidP="001F64B7">
      <w:pPr>
        <w:spacing w:after="0" w:line="240" w:lineRule="auto"/>
        <w:ind w:left="5103"/>
        <w:jc w:val="both"/>
        <w:rPr>
          <w:rFonts w:ascii="Times New Roman" w:eastAsia="Times New Roman" w:hAnsi="Times New Roman" w:cs="Times New Roman"/>
          <w:sz w:val="24"/>
          <w:szCs w:val="24"/>
        </w:rPr>
      </w:pPr>
    </w:p>
    <w:p w:rsidR="001F64B7" w:rsidRPr="00580FBA" w:rsidRDefault="001F64B7" w:rsidP="001F64B7">
      <w:pPr>
        <w:spacing w:after="0" w:line="240" w:lineRule="auto"/>
        <w:ind w:left="5103"/>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lastRenderedPageBreak/>
        <w:t>Приложение</w:t>
      </w:r>
    </w:p>
    <w:p w:rsidR="001F64B7" w:rsidRPr="00580FBA" w:rsidRDefault="001F64B7" w:rsidP="001F64B7">
      <w:pPr>
        <w:spacing w:after="0" w:line="240" w:lineRule="auto"/>
        <w:ind w:left="5103"/>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к Решению Совета народных депутатов </w:t>
      </w:r>
    </w:p>
    <w:p w:rsidR="001F64B7" w:rsidRPr="00580FBA" w:rsidRDefault="001F64B7" w:rsidP="001F64B7">
      <w:pPr>
        <w:spacing w:after="0" w:line="240" w:lineRule="auto"/>
        <w:ind w:left="5103"/>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Козловского сельского поселения</w:t>
      </w:r>
    </w:p>
    <w:p w:rsidR="001F64B7" w:rsidRPr="00580FBA" w:rsidRDefault="001F64B7" w:rsidP="001F64B7">
      <w:pPr>
        <w:spacing w:after="0" w:line="240" w:lineRule="auto"/>
        <w:ind w:left="5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80FBA">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w:t>
      </w:r>
      <w:r w:rsidRPr="00580FBA">
        <w:rPr>
          <w:rFonts w:ascii="Times New Roman" w:eastAsia="Times New Roman" w:hAnsi="Times New Roman" w:cs="Times New Roman"/>
          <w:sz w:val="24"/>
          <w:szCs w:val="24"/>
        </w:rPr>
        <w:t>20</w:t>
      </w:r>
      <w:r>
        <w:rPr>
          <w:rFonts w:ascii="Times New Roman" w:eastAsia="Times New Roman" w:hAnsi="Times New Roman" w:cs="Times New Roman"/>
          <w:sz w:val="24"/>
          <w:szCs w:val="24"/>
        </w:rPr>
        <w:t>25</w:t>
      </w:r>
      <w:r w:rsidRPr="00580FBA">
        <w:rPr>
          <w:rFonts w:ascii="Times New Roman" w:eastAsia="Times New Roman" w:hAnsi="Times New Roman" w:cs="Times New Roman"/>
          <w:sz w:val="24"/>
          <w:szCs w:val="24"/>
        </w:rPr>
        <w:t xml:space="preserve"> г. </w:t>
      </w:r>
      <w:r>
        <w:rPr>
          <w:rFonts w:ascii="Times New Roman" w:eastAsia="Times New Roman" w:hAnsi="Times New Roman" w:cs="Times New Roman"/>
          <w:sz w:val="24"/>
          <w:szCs w:val="24"/>
        </w:rPr>
        <w:t xml:space="preserve">    </w:t>
      </w:r>
      <w:r w:rsidRPr="00580FBA">
        <w:rPr>
          <w:rFonts w:ascii="Times New Roman" w:eastAsia="Times New Roman" w:hAnsi="Times New Roman" w:cs="Times New Roman"/>
          <w:sz w:val="24"/>
          <w:szCs w:val="24"/>
        </w:rPr>
        <w:t xml:space="preserve">№ </w:t>
      </w: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Default="001F64B7" w:rsidP="001F64B7">
      <w:pPr>
        <w:spacing w:after="0" w:line="240" w:lineRule="auto"/>
        <w:ind w:firstLine="709"/>
        <w:jc w:val="center"/>
        <w:rPr>
          <w:rFonts w:ascii="Times New Roman" w:eastAsia="Times New Roman" w:hAnsi="Times New Roman" w:cs="Times New Roman"/>
          <w:bCs/>
          <w:sz w:val="24"/>
          <w:szCs w:val="24"/>
        </w:rPr>
      </w:pPr>
    </w:p>
    <w:p w:rsidR="001F64B7" w:rsidRPr="00422EB2" w:rsidRDefault="001F64B7" w:rsidP="001F64B7">
      <w:pPr>
        <w:spacing w:after="0" w:line="240" w:lineRule="auto"/>
        <w:ind w:firstLine="709"/>
        <w:jc w:val="center"/>
        <w:rPr>
          <w:rFonts w:ascii="Times New Roman" w:eastAsia="Times New Roman" w:hAnsi="Times New Roman" w:cs="Times New Roman"/>
          <w:b/>
          <w:bCs/>
          <w:sz w:val="36"/>
          <w:szCs w:val="36"/>
        </w:rPr>
      </w:pPr>
      <w:r w:rsidRPr="00422EB2">
        <w:rPr>
          <w:rFonts w:ascii="Times New Roman" w:eastAsia="Times New Roman" w:hAnsi="Times New Roman" w:cs="Times New Roman"/>
          <w:b/>
          <w:bCs/>
          <w:sz w:val="36"/>
          <w:szCs w:val="36"/>
        </w:rPr>
        <w:t>ПРОГРАММА</w:t>
      </w:r>
    </w:p>
    <w:p w:rsidR="001F64B7" w:rsidRPr="00165DAC" w:rsidRDefault="001F64B7" w:rsidP="001F64B7">
      <w:pPr>
        <w:spacing w:after="0" w:line="240" w:lineRule="auto"/>
        <w:ind w:firstLine="709"/>
        <w:jc w:val="center"/>
        <w:rPr>
          <w:rFonts w:ascii="Times New Roman" w:eastAsia="Times New Roman" w:hAnsi="Times New Roman" w:cs="Times New Roman"/>
          <w:b/>
          <w:bCs/>
          <w:sz w:val="36"/>
          <w:szCs w:val="36"/>
        </w:rPr>
      </w:pPr>
      <w:r w:rsidRPr="00422EB2">
        <w:rPr>
          <w:rFonts w:ascii="Times New Roman" w:eastAsia="Times New Roman" w:hAnsi="Times New Roman" w:cs="Times New Roman"/>
          <w:b/>
          <w:bCs/>
          <w:sz w:val="36"/>
          <w:szCs w:val="36"/>
        </w:rPr>
        <w:t>комплексного развития транспортной инфраструктуры Козловского сельского поселения Терновского муниципального района Воронежской области на период с 2017-2027 года</w:t>
      </w: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580FBA">
        <w:rPr>
          <w:rFonts w:ascii="Times New Roman" w:eastAsia="Times New Roman" w:hAnsi="Times New Roman" w:cs="Times New Roman"/>
          <w:sz w:val="24"/>
          <w:szCs w:val="24"/>
        </w:rPr>
        <w:t>ПАСПОРТ ПРОГРАММЫ</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Комплексно</w:t>
      </w:r>
      <w:r>
        <w:rPr>
          <w:rFonts w:ascii="Times New Roman" w:eastAsia="Times New Roman" w:hAnsi="Times New Roman" w:cs="Times New Roman"/>
          <w:sz w:val="24"/>
          <w:szCs w:val="24"/>
        </w:rPr>
        <w:t>го</w:t>
      </w:r>
      <w:r w:rsidRPr="00580FBA">
        <w:rPr>
          <w:rFonts w:ascii="Times New Roman" w:eastAsia="Times New Roman" w:hAnsi="Times New Roman" w:cs="Times New Roman"/>
          <w:sz w:val="24"/>
          <w:szCs w:val="24"/>
        </w:rPr>
        <w:t xml:space="preserve"> развития транспортной инфраструктуры Козловского сельского поселения Терновского</w:t>
      </w:r>
      <w:r>
        <w:rPr>
          <w:rFonts w:ascii="Times New Roman" w:eastAsia="Times New Roman" w:hAnsi="Times New Roman" w:cs="Times New Roman"/>
          <w:sz w:val="24"/>
          <w:szCs w:val="24"/>
        </w:rPr>
        <w:t xml:space="preserve"> муниципального </w:t>
      </w:r>
      <w:r w:rsidRPr="00580FBA">
        <w:rPr>
          <w:rFonts w:ascii="Times New Roman" w:eastAsia="Times New Roman" w:hAnsi="Times New Roman" w:cs="Times New Roman"/>
          <w:sz w:val="24"/>
          <w:szCs w:val="24"/>
        </w:rPr>
        <w:t xml:space="preserve"> района Воронежской области на период </w:t>
      </w:r>
      <w:r>
        <w:rPr>
          <w:rFonts w:ascii="Times New Roman" w:eastAsia="Times New Roman" w:hAnsi="Times New Roman" w:cs="Times New Roman"/>
          <w:sz w:val="24"/>
          <w:szCs w:val="24"/>
        </w:rPr>
        <w:t xml:space="preserve">                                    </w:t>
      </w:r>
      <w:r w:rsidRPr="00580FBA">
        <w:rPr>
          <w:rFonts w:ascii="Times New Roman" w:eastAsia="Times New Roman" w:hAnsi="Times New Roman" w:cs="Times New Roman"/>
          <w:sz w:val="24"/>
          <w:szCs w:val="24"/>
        </w:rPr>
        <w:t>с 2017-2027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9"/>
        <w:gridCol w:w="7816"/>
      </w:tblGrid>
      <w:tr w:rsidR="001F64B7" w:rsidRPr="00580FBA" w:rsidTr="001F64B7">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Наименование Программы</w:t>
            </w:r>
          </w:p>
        </w:tc>
        <w:tc>
          <w:tcPr>
            <w:tcW w:w="7828"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Программа комплексного развития транспортной инфраструктуры Козловского сельского поселения Терновского района Воронежской области на период с 2017-2027 года</w:t>
            </w:r>
          </w:p>
        </w:tc>
      </w:tr>
      <w:tr w:rsidR="001F64B7" w:rsidRPr="00580FBA" w:rsidTr="001F64B7">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Основание для разработки Программы</w:t>
            </w:r>
          </w:p>
        </w:tc>
        <w:tc>
          <w:tcPr>
            <w:tcW w:w="7828"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-Постановление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-Генеральный план Козловского сельского поселения Терновского </w:t>
            </w:r>
            <w:r>
              <w:rPr>
                <w:rFonts w:ascii="Times New Roman" w:eastAsia="Times New Roman" w:hAnsi="Times New Roman" w:cs="Times New Roman"/>
                <w:sz w:val="24"/>
                <w:szCs w:val="24"/>
              </w:rPr>
              <w:t xml:space="preserve"> муниципального </w:t>
            </w:r>
            <w:r w:rsidRPr="00580FBA">
              <w:rPr>
                <w:rFonts w:ascii="Times New Roman" w:eastAsia="Times New Roman" w:hAnsi="Times New Roman" w:cs="Times New Roman"/>
                <w:sz w:val="24"/>
                <w:szCs w:val="24"/>
              </w:rPr>
              <w:t>района;</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-СП 42.13330.2011 «Градостроительство. Планировка и застройка городских и сельских поселений».</w:t>
            </w:r>
          </w:p>
        </w:tc>
      </w:tr>
      <w:tr w:rsidR="001F64B7" w:rsidRPr="00580FBA" w:rsidTr="001F64B7">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Муниципальный заказчик Программы</w:t>
            </w:r>
            <w:r>
              <w:rPr>
                <w:rFonts w:ascii="Times New Roman" w:eastAsia="Times New Roman" w:hAnsi="Times New Roman" w:cs="Times New Roman"/>
                <w:sz w:val="24"/>
                <w:szCs w:val="24"/>
              </w:rPr>
              <w:t>,</w:t>
            </w:r>
            <w:r w:rsidRPr="00DE2CF4">
              <w:rPr>
                <w:rFonts w:ascii="Times New Roman" w:hAnsi="Times New Roman"/>
                <w:sz w:val="28"/>
                <w:szCs w:val="28"/>
              </w:rPr>
              <w:t xml:space="preserve"> </w:t>
            </w:r>
            <w:r w:rsidRPr="000A4785">
              <w:rPr>
                <w:rFonts w:ascii="Times New Roman" w:hAnsi="Times New Roman"/>
                <w:sz w:val="24"/>
                <w:szCs w:val="24"/>
              </w:rPr>
              <w:t>его местонахождение</w:t>
            </w:r>
          </w:p>
        </w:tc>
        <w:tc>
          <w:tcPr>
            <w:tcW w:w="7828"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Администрация Козловского сельского поселения Терновского</w:t>
            </w:r>
            <w:r>
              <w:rPr>
                <w:rFonts w:ascii="Times New Roman" w:eastAsia="Times New Roman" w:hAnsi="Times New Roman" w:cs="Times New Roman"/>
                <w:sz w:val="24"/>
                <w:szCs w:val="24"/>
              </w:rPr>
              <w:t xml:space="preserve"> муниципального </w:t>
            </w:r>
            <w:r w:rsidRPr="00580FBA">
              <w:rPr>
                <w:rFonts w:ascii="Times New Roman" w:eastAsia="Times New Roman" w:hAnsi="Times New Roman" w:cs="Times New Roman"/>
                <w:sz w:val="24"/>
                <w:szCs w:val="24"/>
              </w:rPr>
              <w:t xml:space="preserve"> района Воронежской области</w:t>
            </w:r>
            <w:r w:rsidRPr="00E31441">
              <w:rPr>
                <w:rFonts w:ascii="Times New Roman" w:hAnsi="Times New Roman"/>
                <w:sz w:val="28"/>
                <w:szCs w:val="36"/>
              </w:rPr>
              <w:t xml:space="preserve"> </w:t>
            </w:r>
            <w:r>
              <w:rPr>
                <w:rFonts w:ascii="Times New Roman" w:hAnsi="Times New Roman"/>
                <w:sz w:val="28"/>
                <w:szCs w:val="36"/>
              </w:rPr>
              <w:t xml:space="preserve">                                                                                                        </w:t>
            </w:r>
            <w:r w:rsidRPr="000A4785">
              <w:rPr>
                <w:rFonts w:ascii="Times New Roman" w:hAnsi="Times New Roman"/>
                <w:sz w:val="24"/>
                <w:szCs w:val="24"/>
              </w:rPr>
              <w:t>Воронежская обл., Терновский р-он, с. Козловка ул. Советская – 46.</w:t>
            </w:r>
          </w:p>
        </w:tc>
      </w:tr>
      <w:tr w:rsidR="001F64B7" w:rsidRPr="00580FBA" w:rsidTr="001F64B7">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Основные разработчики Программы</w:t>
            </w:r>
            <w:r>
              <w:rPr>
                <w:rFonts w:ascii="Times New Roman" w:eastAsia="Times New Roman" w:hAnsi="Times New Roman" w:cs="Times New Roman"/>
                <w:sz w:val="24"/>
                <w:szCs w:val="24"/>
              </w:rPr>
              <w:t>,</w:t>
            </w:r>
            <w:r w:rsidRPr="000A4785">
              <w:rPr>
                <w:rFonts w:ascii="Times New Roman" w:hAnsi="Times New Roman"/>
                <w:sz w:val="24"/>
                <w:szCs w:val="24"/>
              </w:rPr>
              <w:t xml:space="preserve"> его местонахождение</w:t>
            </w:r>
          </w:p>
        </w:tc>
        <w:tc>
          <w:tcPr>
            <w:tcW w:w="7828" w:type="dxa"/>
            <w:tcBorders>
              <w:top w:val="single" w:sz="4" w:space="0" w:color="auto"/>
              <w:left w:val="single" w:sz="4" w:space="0" w:color="auto"/>
              <w:bottom w:val="single" w:sz="4" w:space="0" w:color="auto"/>
              <w:right w:val="single" w:sz="4" w:space="0" w:color="auto"/>
            </w:tcBorders>
            <w:hideMark/>
          </w:tcPr>
          <w:p w:rsidR="001F64B7" w:rsidRDefault="001F64B7" w:rsidP="001F64B7">
            <w:pPr>
              <w:spacing w:after="0" w:line="240" w:lineRule="auto"/>
              <w:jc w:val="both"/>
              <w:rPr>
                <w:rFonts w:ascii="Times New Roman" w:hAnsi="Times New Roman"/>
                <w:sz w:val="24"/>
                <w:szCs w:val="24"/>
              </w:rPr>
            </w:pPr>
            <w:r w:rsidRPr="00580FBA">
              <w:rPr>
                <w:rFonts w:ascii="Times New Roman" w:eastAsia="Times New Roman" w:hAnsi="Times New Roman" w:cs="Times New Roman"/>
                <w:sz w:val="24"/>
                <w:szCs w:val="24"/>
              </w:rPr>
              <w:t xml:space="preserve">Администрации Козловского сельского поселения Терновского </w:t>
            </w:r>
            <w:r>
              <w:rPr>
                <w:rFonts w:ascii="Times New Roman" w:eastAsia="Times New Roman" w:hAnsi="Times New Roman" w:cs="Times New Roman"/>
                <w:sz w:val="24"/>
                <w:szCs w:val="24"/>
              </w:rPr>
              <w:t>муниципального</w:t>
            </w:r>
            <w:r w:rsidRPr="00580FBA">
              <w:rPr>
                <w:rFonts w:ascii="Times New Roman" w:eastAsia="Times New Roman" w:hAnsi="Times New Roman" w:cs="Times New Roman"/>
                <w:sz w:val="24"/>
                <w:szCs w:val="24"/>
              </w:rPr>
              <w:t xml:space="preserve"> района Воронежской области</w:t>
            </w:r>
            <w:r w:rsidRPr="000A4785">
              <w:rPr>
                <w:rFonts w:ascii="Times New Roman" w:hAnsi="Times New Roman"/>
                <w:sz w:val="24"/>
                <w:szCs w:val="24"/>
              </w:rPr>
              <w:t xml:space="preserve"> </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0A4785">
              <w:rPr>
                <w:rFonts w:ascii="Times New Roman" w:hAnsi="Times New Roman"/>
                <w:sz w:val="24"/>
                <w:szCs w:val="24"/>
              </w:rPr>
              <w:t>Воронежская обл., Терновский р-он, с. Козловка ул. Советская – 46.</w:t>
            </w:r>
          </w:p>
        </w:tc>
      </w:tr>
      <w:tr w:rsidR="001F64B7" w:rsidRPr="00580FBA" w:rsidTr="001F64B7">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Цель Программы</w:t>
            </w:r>
          </w:p>
        </w:tc>
        <w:tc>
          <w:tcPr>
            <w:tcW w:w="7828"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Развитие транспортной инфраструктуры, сохранение и совершенствование существующей сети автомобильных дорог Козловского сельского поселения, доведение её технического состояния до уровня, соответствующего нормативным требованиям.</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Обеспечение доступности транспортных услуг для населения.</w:t>
            </w:r>
          </w:p>
        </w:tc>
      </w:tr>
      <w:tr w:rsidR="001F64B7" w:rsidRPr="00580FBA" w:rsidTr="001F64B7">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Задачи Программы</w:t>
            </w:r>
          </w:p>
        </w:tc>
        <w:tc>
          <w:tcPr>
            <w:tcW w:w="7828"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поддержание автомобильных дорог общего пользования местного значения и искусственных сооружений на них на уровне, соответствующем категории дороги, путём содержания дорог и сооружений на них;</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сохранение протяжённости автомобильных дорог соответствующих нормативным требованиям за счёт ремонта и реконструкции автомобильных дорог;</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обеспечение потребности в перевозках пассажиров на социально значимых маршрутах;</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на территории Козловского сельского поселения.</w:t>
            </w:r>
          </w:p>
        </w:tc>
      </w:tr>
      <w:tr w:rsidR="001F64B7" w:rsidRPr="00580FBA" w:rsidTr="001F64B7">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Целевые показатели (индикаторы) развития транспортной инфраструктуры</w:t>
            </w:r>
          </w:p>
        </w:tc>
        <w:tc>
          <w:tcPr>
            <w:tcW w:w="7828"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Безопасность, качество и эффективность транспортного обслуживания населения, юридических лиц и индивидуальных предпринимателей на территории поселения.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Развитие транспортной инфраструктуры, сбалансированное с градостроительной деятельностью в поселении, повышения эффективности функционирования. Создание приоритетных условий для обеспечения безопасности жизни и здоровья участников движения. Создание условий для пешеходного и велосипедного движения населения.</w:t>
            </w:r>
          </w:p>
        </w:tc>
      </w:tr>
      <w:tr w:rsidR="001F64B7" w:rsidRPr="00580FBA" w:rsidTr="001F64B7">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Сроки и этапы </w:t>
            </w:r>
            <w:r w:rsidRPr="00580FBA">
              <w:rPr>
                <w:rFonts w:ascii="Times New Roman" w:eastAsia="Times New Roman" w:hAnsi="Times New Roman" w:cs="Times New Roman"/>
                <w:sz w:val="24"/>
                <w:szCs w:val="24"/>
              </w:rPr>
              <w:lastRenderedPageBreak/>
              <w:t>реализации Программы</w:t>
            </w:r>
          </w:p>
        </w:tc>
        <w:tc>
          <w:tcPr>
            <w:tcW w:w="7828"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lastRenderedPageBreak/>
              <w:t>Срок реализации Программы – 2017-2027 годы.</w:t>
            </w:r>
          </w:p>
        </w:tc>
      </w:tr>
      <w:tr w:rsidR="001F64B7" w:rsidRPr="00580FBA" w:rsidTr="001F64B7">
        <w:trPr>
          <w:trHeight w:val="1833"/>
        </w:trPr>
        <w:tc>
          <w:tcPr>
            <w:tcW w:w="2027" w:type="dxa"/>
            <w:tcBorders>
              <w:top w:val="single" w:sz="4" w:space="0" w:color="auto"/>
              <w:left w:val="single" w:sz="4" w:space="0" w:color="auto"/>
              <w:bottom w:val="single" w:sz="4" w:space="0" w:color="auto"/>
              <w:right w:val="single" w:sz="4" w:space="0" w:color="auto"/>
            </w:tcBorders>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lastRenderedPageBreak/>
              <w:t>Укрупненное описание запланированных мероприятий</w:t>
            </w:r>
          </w:p>
          <w:p w:rsidR="001F64B7" w:rsidRPr="00580FBA" w:rsidRDefault="001F64B7" w:rsidP="001F64B7">
            <w:pPr>
              <w:spacing w:after="0" w:line="240" w:lineRule="auto"/>
              <w:jc w:val="both"/>
              <w:rPr>
                <w:rFonts w:ascii="Times New Roman" w:eastAsia="Times New Roman" w:hAnsi="Times New Roman" w:cs="Times New Roman"/>
                <w:sz w:val="24"/>
                <w:szCs w:val="24"/>
              </w:rPr>
            </w:pPr>
          </w:p>
          <w:p w:rsidR="001F64B7" w:rsidRPr="00580FBA" w:rsidRDefault="001F64B7" w:rsidP="001F64B7">
            <w:pPr>
              <w:spacing w:after="0" w:line="240" w:lineRule="auto"/>
              <w:jc w:val="both"/>
              <w:rPr>
                <w:rFonts w:ascii="Times New Roman" w:eastAsia="Times New Roman" w:hAnsi="Times New Roman" w:cs="Times New Roman"/>
                <w:sz w:val="24"/>
                <w:szCs w:val="24"/>
              </w:rPr>
            </w:pPr>
          </w:p>
          <w:p w:rsidR="001F64B7" w:rsidRPr="00580FBA" w:rsidRDefault="001F64B7" w:rsidP="001F64B7">
            <w:pPr>
              <w:spacing w:after="0" w:line="240" w:lineRule="auto"/>
              <w:jc w:val="both"/>
              <w:rPr>
                <w:rFonts w:ascii="Times New Roman" w:eastAsia="Times New Roman" w:hAnsi="Times New Roman" w:cs="Times New Roman"/>
                <w:sz w:val="24"/>
                <w:szCs w:val="24"/>
              </w:rPr>
            </w:pPr>
          </w:p>
          <w:p w:rsidR="001F64B7" w:rsidRPr="00580FBA" w:rsidRDefault="001F64B7" w:rsidP="001F64B7">
            <w:pPr>
              <w:spacing w:after="0" w:line="240" w:lineRule="auto"/>
              <w:jc w:val="both"/>
              <w:rPr>
                <w:rFonts w:ascii="Times New Roman" w:eastAsia="Times New Roman" w:hAnsi="Times New Roman" w:cs="Times New Roman"/>
                <w:sz w:val="24"/>
                <w:szCs w:val="24"/>
              </w:rPr>
            </w:pPr>
          </w:p>
          <w:p w:rsidR="001F64B7" w:rsidRPr="00580FBA" w:rsidRDefault="001F64B7" w:rsidP="001F64B7">
            <w:pPr>
              <w:spacing w:after="0" w:line="240" w:lineRule="auto"/>
              <w:jc w:val="both"/>
              <w:rPr>
                <w:rFonts w:ascii="Times New Roman" w:eastAsia="Times New Roman" w:hAnsi="Times New Roman" w:cs="Times New Roman"/>
                <w:sz w:val="24"/>
                <w:szCs w:val="24"/>
              </w:rPr>
            </w:pPr>
          </w:p>
        </w:tc>
        <w:tc>
          <w:tcPr>
            <w:tcW w:w="7828" w:type="dxa"/>
            <w:tcBorders>
              <w:top w:val="single" w:sz="4" w:space="0" w:color="auto"/>
              <w:left w:val="single" w:sz="4" w:space="0" w:color="auto"/>
              <w:bottom w:val="single" w:sz="4" w:space="0" w:color="auto"/>
              <w:right w:val="single" w:sz="4" w:space="0" w:color="auto"/>
            </w:tcBorders>
          </w:tcPr>
          <w:p w:rsidR="001F64B7" w:rsidRPr="00580FBA" w:rsidRDefault="001F64B7" w:rsidP="001F64B7">
            <w:pPr>
              <w:numPr>
                <w:ilvl w:val="0"/>
                <w:numId w:val="22"/>
              </w:numPr>
              <w:tabs>
                <w:tab w:val="clear" w:pos="0"/>
                <w:tab w:val="left" w:pos="708"/>
              </w:tabs>
              <w:spacing w:after="0" w:line="240" w:lineRule="auto"/>
              <w:ind w:left="0" w:firstLine="0"/>
              <w:jc w:val="both"/>
              <w:rPr>
                <w:rFonts w:ascii="Times New Roman" w:eastAsia="Calibri" w:hAnsi="Times New Roman" w:cs="Times New Roman"/>
                <w:kern w:val="2"/>
                <w:sz w:val="24"/>
                <w:szCs w:val="24"/>
                <w:lang w:eastAsia="ar-SA"/>
              </w:rPr>
            </w:pPr>
            <w:r w:rsidRPr="00580FBA">
              <w:rPr>
                <w:rFonts w:ascii="Times New Roman" w:eastAsia="Calibri" w:hAnsi="Times New Roman" w:cs="Times New Roman"/>
                <w:kern w:val="2"/>
                <w:sz w:val="24"/>
                <w:szCs w:val="24"/>
                <w:lang w:eastAsia="ar-SA"/>
              </w:rPr>
              <w:t>Поэтапная реконструкция сетей транспортной инфраструктуры.</w:t>
            </w:r>
          </w:p>
          <w:p w:rsidR="001F64B7" w:rsidRPr="00580FBA" w:rsidRDefault="001F64B7" w:rsidP="001F64B7">
            <w:pPr>
              <w:numPr>
                <w:ilvl w:val="0"/>
                <w:numId w:val="22"/>
              </w:numPr>
              <w:tabs>
                <w:tab w:val="clear" w:pos="0"/>
                <w:tab w:val="left" w:pos="708"/>
              </w:tabs>
              <w:spacing w:after="0" w:line="240" w:lineRule="auto"/>
              <w:ind w:left="0" w:firstLine="0"/>
              <w:jc w:val="both"/>
              <w:rPr>
                <w:rFonts w:ascii="Times New Roman" w:eastAsia="Calibri" w:hAnsi="Times New Roman" w:cs="Times New Roman"/>
                <w:kern w:val="2"/>
                <w:sz w:val="24"/>
                <w:szCs w:val="24"/>
                <w:lang w:eastAsia="ar-SA"/>
              </w:rPr>
            </w:pPr>
            <w:r w:rsidRPr="00580FBA">
              <w:rPr>
                <w:rFonts w:ascii="Times New Roman" w:eastAsia="Calibri" w:hAnsi="Times New Roman" w:cs="Times New Roman"/>
                <w:kern w:val="2"/>
                <w:sz w:val="24"/>
                <w:szCs w:val="24"/>
                <w:lang w:eastAsia="ar-SA"/>
              </w:rPr>
              <w:t>Поэтапная модернизация, направленная на увеличение эффективности транспортного обслуживания, повышение безопасности дорожного движения.</w:t>
            </w:r>
          </w:p>
          <w:p w:rsidR="001F64B7" w:rsidRPr="00580FBA" w:rsidRDefault="001F64B7" w:rsidP="001F64B7">
            <w:pPr>
              <w:numPr>
                <w:ilvl w:val="0"/>
                <w:numId w:val="22"/>
              </w:numPr>
              <w:tabs>
                <w:tab w:val="clear" w:pos="0"/>
                <w:tab w:val="left" w:pos="34"/>
                <w:tab w:val="left" w:pos="708"/>
              </w:tabs>
              <w:spacing w:after="0" w:line="240" w:lineRule="auto"/>
              <w:ind w:left="0" w:firstLine="0"/>
              <w:jc w:val="both"/>
              <w:rPr>
                <w:rFonts w:ascii="Times New Roman" w:eastAsia="Calibri" w:hAnsi="Times New Roman" w:cs="Times New Roman"/>
                <w:kern w:val="2"/>
                <w:sz w:val="24"/>
                <w:szCs w:val="24"/>
                <w:lang w:eastAsia="ar-SA"/>
              </w:rPr>
            </w:pPr>
            <w:r w:rsidRPr="00580FBA">
              <w:rPr>
                <w:rFonts w:ascii="Times New Roman" w:eastAsia="Calibri" w:hAnsi="Times New Roman" w:cs="Times New Roman"/>
                <w:kern w:val="2"/>
                <w:sz w:val="24"/>
                <w:szCs w:val="24"/>
                <w:lang w:eastAsia="ar-SA"/>
              </w:rPr>
              <w:t>Поэтапное приведение технического уровня существующих автомобильных дорог в соответствие с нормативными требованиями.</w:t>
            </w:r>
          </w:p>
          <w:p w:rsidR="001F64B7" w:rsidRPr="00580FBA" w:rsidRDefault="001F64B7" w:rsidP="001F64B7">
            <w:pPr>
              <w:spacing w:after="0" w:line="240" w:lineRule="auto"/>
              <w:jc w:val="both"/>
              <w:rPr>
                <w:rFonts w:ascii="Times New Roman" w:eastAsia="Times New Roman" w:hAnsi="Times New Roman" w:cs="Times New Roman"/>
                <w:sz w:val="24"/>
                <w:szCs w:val="24"/>
              </w:rPr>
            </w:pPr>
          </w:p>
        </w:tc>
      </w:tr>
      <w:tr w:rsidR="001F64B7" w:rsidRPr="00580FBA" w:rsidTr="001F64B7">
        <w:trPr>
          <w:trHeight w:val="1365"/>
        </w:trPr>
        <w:tc>
          <w:tcPr>
            <w:tcW w:w="202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Объёмы и источники финансирования Программы</w:t>
            </w:r>
          </w:p>
        </w:tc>
        <w:tc>
          <w:tcPr>
            <w:tcW w:w="7828"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Для финансирования Программы планируется привлечение средств бюджета Козловского сельского поселения:</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местный бюджет –  1930,5 тыс. руб.</w:t>
            </w:r>
          </w:p>
          <w:p w:rsidR="001F64B7" w:rsidRPr="00C57458" w:rsidRDefault="001F64B7" w:rsidP="001F64B7">
            <w:pPr>
              <w:jc w:val="both"/>
              <w:rPr>
                <w:rFonts w:ascii="Times New Roman" w:hAnsi="Times New Roman" w:cs="Times New Roman"/>
                <w:sz w:val="24"/>
                <w:szCs w:val="24"/>
              </w:rPr>
            </w:pPr>
            <w:r w:rsidRPr="00C57458">
              <w:rPr>
                <w:rFonts w:ascii="Times New Roman" w:hAnsi="Times New Roman" w:cs="Times New Roman"/>
                <w:sz w:val="24"/>
                <w:szCs w:val="24"/>
              </w:rPr>
              <w:t>Объем финансирования по годам:</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2017-0,00тыс.руб;</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2018-0,00тыс.руб;</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 xml:space="preserve">2019-0,00тыс.руб; </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 xml:space="preserve">2020-0,00тыс.руб; </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2021-0,00тыс.руб;</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 xml:space="preserve">2022-0,00тыс.руб; </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 xml:space="preserve">2023-0,00тыс.руб; </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 xml:space="preserve">2024-0,00тыс.руб; </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2025 – 1888,0тыс.руб;</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2026 – 1842,0тыс.руб;</w:t>
            </w:r>
          </w:p>
          <w:p w:rsidR="001F64B7" w:rsidRPr="00743FBD" w:rsidRDefault="001F64B7" w:rsidP="001F64B7">
            <w:pPr>
              <w:shd w:val="clear" w:color="auto" w:fill="FFFFFF"/>
              <w:spacing w:after="0" w:line="360" w:lineRule="auto"/>
              <w:jc w:val="both"/>
              <w:rPr>
                <w:rFonts w:ascii="Times New Roman" w:hAnsi="Times New Roman"/>
                <w:sz w:val="28"/>
                <w:szCs w:val="28"/>
              </w:rPr>
            </w:pPr>
            <w:r w:rsidRPr="00743FBD">
              <w:rPr>
                <w:rFonts w:ascii="Times New Roman" w:hAnsi="Times New Roman"/>
                <w:sz w:val="28"/>
                <w:szCs w:val="28"/>
              </w:rPr>
              <w:t>2027 – 2371,0тыс.руб;</w:t>
            </w:r>
          </w:p>
          <w:p w:rsidR="001F64B7" w:rsidRPr="006132C5" w:rsidRDefault="001F64B7" w:rsidP="001F64B7">
            <w:pPr>
              <w:jc w:val="both"/>
              <w:rPr>
                <w:rFonts w:ascii="Times New Roman" w:hAnsi="Times New Roman" w:cs="Times New Roman"/>
                <w:sz w:val="24"/>
                <w:szCs w:val="24"/>
              </w:rPr>
            </w:pPr>
          </w:p>
        </w:tc>
      </w:tr>
    </w:tbl>
    <w:p w:rsidR="001F64B7"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2590E" w:rsidRDefault="001F64B7" w:rsidP="001F64B7">
      <w:pPr>
        <w:pStyle w:val="af9"/>
        <w:widowControl w:val="0"/>
        <w:numPr>
          <w:ilvl w:val="0"/>
          <w:numId w:val="31"/>
        </w:numPr>
        <w:suppressAutoHyphens/>
        <w:jc w:val="both"/>
        <w:rPr>
          <w:b/>
        </w:rPr>
      </w:pPr>
      <w:r w:rsidRPr="000A4785">
        <w:rPr>
          <w:b/>
        </w:rPr>
        <w:t>Общие положения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Программа комплексного развития транспортной инфраструктуры Козловского сельского поселения Терновского муниципального района Воронежской области на период с 2017-2027 года разработана на основании следующих документов:</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Генеральный план Козловского сельского поселения Терновского муниципального района Воронежской области;</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СП 42.13330.2011 «Градостроительство. Планировка и застройка городских и сельских поселений».</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Программа определяет основные направления развития транспортной инфраструктуры Козловского сельского поселения, в том числе, социально-экономического и градостроительного поселения, транспортного спроса, объёмов и характера передвижения населения и перевоза грузов по видам транспорта, уровня автомобилизации, параметров </w:t>
      </w:r>
      <w:r w:rsidRPr="00580FBA">
        <w:rPr>
          <w:rFonts w:ascii="Times New Roman" w:eastAsia="Times New Roman" w:hAnsi="Times New Roman" w:cs="Times New Roman"/>
          <w:sz w:val="24"/>
          <w:szCs w:val="24"/>
        </w:rPr>
        <w:lastRenderedPageBreak/>
        <w:t>дорожного движения, показатели безопасности дорожного движения, негативного воздействия транспортной инфраструктуры на окружающую среду и здоровье населения.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Основу Программы составляет система программных мероприятий по различным направлениям развития транспортной инфраструктуры поселения. Данная Программа ориентирована на устойчивое развитие Козловского сельского поселения и в полной мере соответствует государственной политике реформирования транспортного комплекса Российской Федерации.</w:t>
      </w:r>
    </w:p>
    <w:p w:rsidR="001F64B7"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Цели и задачи программы – развитие транспортной инфраструктуры поселения, сбалансированное и скоординированное с иными сферами жизни деятельности, </w:t>
      </w:r>
    </w:p>
    <w:p w:rsidR="001F64B7"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формирование условий для социально-экономического развития,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снижение негативного воздействия транспортной инфраструктуры</w:t>
      </w:r>
      <w:r>
        <w:rPr>
          <w:rFonts w:ascii="Times New Roman" w:eastAsia="Times New Roman" w:hAnsi="Times New Roman" w:cs="Times New Roman"/>
          <w:sz w:val="24"/>
          <w:szCs w:val="24"/>
        </w:rPr>
        <w:t>.</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433265" w:rsidRDefault="001F64B7" w:rsidP="001F64B7">
      <w:pPr>
        <w:pStyle w:val="af9"/>
        <w:widowControl w:val="0"/>
        <w:numPr>
          <w:ilvl w:val="0"/>
          <w:numId w:val="27"/>
        </w:numPr>
        <w:suppressAutoHyphens/>
        <w:jc w:val="both"/>
        <w:rPr>
          <w:b/>
        </w:rPr>
      </w:pPr>
      <w:r w:rsidRPr="00433265">
        <w:rPr>
          <w:b/>
        </w:rPr>
        <w:t>Характеристика существующего состояния транспортной инфраструктуры Козловского сельского поселения.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80FBA">
        <w:rPr>
          <w:rFonts w:ascii="Times New Roman" w:eastAsia="Times New Roman" w:hAnsi="Times New Roman" w:cs="Times New Roman"/>
          <w:sz w:val="24"/>
          <w:szCs w:val="24"/>
        </w:rPr>
        <w:t>.1. Анализ положения Козловского сельского поселения в структуре пространственной организации субъектов Российской Федерации.</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В соответствие с Законом Воронежской области от 15.10.2004 года № 63-03 «Об установлении границ, наделения соответствующим статусом, определении административных центров отдельных муниципальных образований Воронежской области» муниципальное образование - Козловский сельский совет Терновского района Воронежской области - наделено статусом сельского поселения. </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Официальное наименование муниципального образования в соответствии с Уставом Козловского сельского поселения, принятого постановлением Совета народных депутатов Козловского сельсовета 27.10.2004 г. № 11, регистрационный номер 558 от 29.12.2004 г. «Козловское сельское поселение Терновского муниципального района Воронежской области».</w:t>
      </w:r>
    </w:p>
    <w:p w:rsidR="001F64B7" w:rsidRPr="00C57458" w:rsidRDefault="001F64B7" w:rsidP="001F64B7">
      <w:pPr>
        <w:spacing w:after="0" w:line="240" w:lineRule="auto"/>
        <w:ind w:firstLine="709"/>
        <w:jc w:val="both"/>
        <w:rPr>
          <w:rFonts w:ascii="Times New Roman" w:eastAsia="Times New Roman" w:hAnsi="Times New Roman" w:cs="Times New Roman"/>
          <w:sz w:val="24"/>
          <w:szCs w:val="24"/>
        </w:rPr>
      </w:pPr>
      <w:r w:rsidRPr="00C57458">
        <w:rPr>
          <w:rFonts w:ascii="Times New Roman" w:eastAsia="Times New Roman" w:hAnsi="Times New Roman" w:cs="Times New Roman"/>
          <w:iCs/>
          <w:sz w:val="24"/>
          <w:szCs w:val="24"/>
          <w:shd w:val="clear" w:color="auto" w:fill="FFFFFF"/>
        </w:rPr>
        <w:t xml:space="preserve">Козловское сельское поселение расположено в западной части Терновского муниципального района Воронежской области. Территория поселения граничит: на севере -  с </w:t>
      </w:r>
      <w:r>
        <w:rPr>
          <w:rFonts w:ascii="Times New Roman" w:eastAsia="Times New Roman" w:hAnsi="Times New Roman" w:cs="Times New Roman"/>
          <w:iCs/>
          <w:sz w:val="24"/>
          <w:szCs w:val="24"/>
          <w:shd w:val="clear" w:color="auto" w:fill="FFFFFF"/>
        </w:rPr>
        <w:t>Тамбовским</w:t>
      </w:r>
      <w:r w:rsidRPr="00C57458">
        <w:rPr>
          <w:rFonts w:ascii="Times New Roman" w:eastAsia="Times New Roman" w:hAnsi="Times New Roman" w:cs="Times New Roman"/>
          <w:iCs/>
          <w:sz w:val="24"/>
          <w:szCs w:val="24"/>
          <w:shd w:val="clear" w:color="auto" w:fill="FFFFFF"/>
        </w:rPr>
        <w:t xml:space="preserve"> сельским поселением, на северо-востоке – с Русановским сельским поселением, на востоке – с Новотроицким сельским поселением, на юго-востоке – с Братковским и Костино-Отдельским сельскими поселениями Терновского муниципального района, на юге – с Грибановским муниципальным районом, на юго-западе с Киселинским сельским поселением Терновского муниципального района, на западе – Эртильским муниципальным районом, на северо-западе – с Тамбовским сельским поселением Терновского муниципального района</w:t>
      </w:r>
      <w:r w:rsidRPr="00C57458">
        <w:rPr>
          <w:rFonts w:ascii="Times New Roman" w:eastAsia="Times New Roman" w:hAnsi="Times New Roman" w:cs="Times New Roman"/>
          <w:sz w:val="24"/>
          <w:szCs w:val="24"/>
        </w:rPr>
        <w:t>.</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Поселение пересекает река Елань. </w:t>
      </w:r>
      <w:r w:rsidRPr="00C57458">
        <w:rPr>
          <w:rFonts w:ascii="Times New Roman" w:eastAsia="Times New Roman" w:hAnsi="Times New Roman" w:cs="Times New Roman"/>
          <w:iCs/>
          <w:sz w:val="24"/>
          <w:szCs w:val="24"/>
          <w:shd w:val="clear" w:color="auto" w:fill="FFFFFF"/>
        </w:rPr>
        <w:t xml:space="preserve">Общая площадь территории поселения </w:t>
      </w:r>
      <w:r w:rsidRPr="00C57458">
        <w:rPr>
          <w:rFonts w:ascii="Times New Roman" w:hAnsi="Times New Roman" w:cs="Times New Roman"/>
          <w:bCs/>
          <w:iCs/>
          <w:sz w:val="24"/>
          <w:szCs w:val="24"/>
        </w:rPr>
        <w:t xml:space="preserve">согласно приложению к Закону Воронежской области </w:t>
      </w:r>
      <w:r w:rsidRPr="00C57458">
        <w:rPr>
          <w:rFonts w:ascii="Times New Roman" w:hAnsi="Times New Roman" w:cs="Times New Roman"/>
          <w:iCs/>
          <w:sz w:val="24"/>
          <w:szCs w:val="24"/>
        </w:rPr>
        <w:t>от 15.10.2004 N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составляет</w:t>
      </w:r>
      <w:r w:rsidRPr="00C57458">
        <w:rPr>
          <w:rFonts w:ascii="Times New Roman" w:eastAsia="Times New Roman" w:hAnsi="Times New Roman" w:cs="Times New Roman"/>
          <w:iCs/>
          <w:sz w:val="24"/>
          <w:szCs w:val="24"/>
          <w:shd w:val="clear" w:color="auto" w:fill="FFFFFF"/>
        </w:rPr>
        <w:t xml:space="preserve"> 15610,92 га</w:t>
      </w:r>
      <w:r w:rsidRPr="00C57458">
        <w:rPr>
          <w:rFonts w:ascii="Times New Roman" w:eastAsia="Times New Roman" w:hAnsi="Times New Roman" w:cs="Times New Roman"/>
          <w:sz w:val="24"/>
          <w:szCs w:val="24"/>
        </w:rPr>
        <w:t>,</w:t>
      </w:r>
      <w:r w:rsidRPr="00580FBA">
        <w:rPr>
          <w:rFonts w:ascii="Times New Roman" w:eastAsia="Times New Roman" w:hAnsi="Times New Roman" w:cs="Times New Roman"/>
          <w:sz w:val="24"/>
          <w:szCs w:val="24"/>
        </w:rPr>
        <w:t xml:space="preserve"> численность населения по состоянию на 01.01.2017 г составляет 2315 человек. Национальный состав представлен </w:t>
      </w:r>
      <w:r>
        <w:rPr>
          <w:rFonts w:ascii="Times New Roman" w:eastAsia="Times New Roman" w:hAnsi="Times New Roman" w:cs="Times New Roman"/>
          <w:sz w:val="24"/>
          <w:szCs w:val="24"/>
        </w:rPr>
        <w:t>несколькими</w:t>
      </w:r>
      <w:r w:rsidRPr="00580FBA">
        <w:rPr>
          <w:rFonts w:ascii="Times New Roman" w:eastAsia="Times New Roman" w:hAnsi="Times New Roman" w:cs="Times New Roman"/>
          <w:sz w:val="24"/>
          <w:szCs w:val="24"/>
        </w:rPr>
        <w:t xml:space="preserve"> национальностями, но основная часть населения- русские.  Язык общения в быту – русский.</w:t>
      </w:r>
    </w:p>
    <w:p w:rsidR="001F64B7" w:rsidRPr="00580FBA" w:rsidRDefault="001F64B7" w:rsidP="001F64B7">
      <w:pPr>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sz w:val="24"/>
          <w:szCs w:val="24"/>
        </w:rPr>
        <w:t xml:space="preserve">В возрастной структуре населения преобладает количество людей трудоспособного возраста. </w:t>
      </w:r>
      <w:r>
        <w:rPr>
          <w:rFonts w:ascii="Times New Roman" w:eastAsia="Times New Roman" w:hAnsi="Times New Roman" w:cs="Times New Roman"/>
          <w:sz w:val="24"/>
          <w:szCs w:val="24"/>
        </w:rPr>
        <w:t>О</w:t>
      </w:r>
      <w:r w:rsidRPr="00580FBA">
        <w:rPr>
          <w:rFonts w:ascii="Times New Roman" w:eastAsia="Times New Roman" w:hAnsi="Times New Roman" w:cs="Times New Roman"/>
          <w:sz w:val="24"/>
          <w:szCs w:val="24"/>
        </w:rPr>
        <w:t xml:space="preserve">тмечен </w:t>
      </w:r>
      <w:r>
        <w:rPr>
          <w:rFonts w:ascii="Times New Roman" w:eastAsia="Times New Roman" w:hAnsi="Times New Roman" w:cs="Times New Roman"/>
          <w:sz w:val="24"/>
          <w:szCs w:val="24"/>
        </w:rPr>
        <w:t xml:space="preserve">невысокий </w:t>
      </w:r>
      <w:r w:rsidRPr="00580FBA">
        <w:rPr>
          <w:rFonts w:ascii="Times New Roman" w:eastAsia="Times New Roman" w:hAnsi="Times New Roman" w:cs="Times New Roman"/>
          <w:sz w:val="24"/>
          <w:szCs w:val="24"/>
        </w:rPr>
        <w:t xml:space="preserve"> уровень рождаемости. </w:t>
      </w:r>
      <w:r w:rsidRPr="00580FBA">
        <w:rPr>
          <w:rFonts w:ascii="Times New Roman" w:eastAsia="Times New Roman" w:hAnsi="Times New Roman" w:cs="Times New Roman"/>
          <w:color w:val="000000"/>
          <w:sz w:val="24"/>
          <w:szCs w:val="24"/>
        </w:rPr>
        <w:t>Высокий уровень смертности, особенно среди мужчин в трудоспособном возрасте.</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Административный центр поселения – село Козловка. Населенные пункты, входящие в состав поселения: село Козловка.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Расстояние от села Козловка до областного центра - города Воронеж - 200 км.</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580FBA">
        <w:rPr>
          <w:rFonts w:ascii="Times New Roman" w:eastAsia="Times New Roman" w:hAnsi="Times New Roman" w:cs="Times New Roman"/>
          <w:sz w:val="24"/>
          <w:szCs w:val="24"/>
        </w:rPr>
        <w:t>.2. Социально-экономическая характеристика Козловского сельского поселения, характеристика градостроительной деятельности, деятельность в сфере транспорта, оценка транспортного спроса.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Стабильное улучшение качества жизни всех слоев населения, являющееся главной целью развития Козловского сельского поселения, в значительной степени определяется уровнем развития системы обслуживания, которая включает в себя учреждения образования, здравоохранения, культуры и искусства, торговли и т.д. Комплекс объектов социального и культурно-бытового обслуживания населения населенных пунктов образует социальную инфраструктуру. Трудоспособное население имеет сферы приложения труда, как в экономике поселения, так и в г. Жердевка, используя преимущество близкого расположения и благоприятной транспортной связи с городом для осуществления трудовой деятельности.</w:t>
      </w:r>
    </w:p>
    <w:p w:rsidR="001F64B7" w:rsidRPr="00C57458" w:rsidRDefault="001F64B7" w:rsidP="001F64B7">
      <w:pPr>
        <w:pStyle w:val="afd"/>
        <w:ind w:firstLine="567"/>
        <w:jc w:val="both"/>
        <w:rPr>
          <w:rFonts w:ascii="Times New Roman" w:hAnsi="Times New Roman" w:cs="Times New Roman"/>
          <w:sz w:val="24"/>
          <w:szCs w:val="24"/>
          <w:lang w:eastAsia="ru-RU"/>
        </w:rPr>
      </w:pPr>
      <w:r w:rsidRPr="00C57458">
        <w:rPr>
          <w:rFonts w:ascii="Times New Roman" w:hAnsi="Times New Roman" w:cs="Times New Roman"/>
          <w:sz w:val="24"/>
          <w:szCs w:val="24"/>
          <w:lang w:eastAsia="ru-RU"/>
        </w:rPr>
        <w:t>Общее количество предприятий, организаци</w:t>
      </w:r>
      <w:r>
        <w:rPr>
          <w:rFonts w:ascii="Times New Roman" w:hAnsi="Times New Roman" w:cs="Times New Roman"/>
          <w:sz w:val="24"/>
          <w:szCs w:val="24"/>
          <w:lang w:eastAsia="ru-RU"/>
        </w:rPr>
        <w:t xml:space="preserve">й, учреждений, расположенных на </w:t>
      </w:r>
      <w:r w:rsidRPr="00C57458">
        <w:rPr>
          <w:rFonts w:ascii="Times New Roman" w:hAnsi="Times New Roman" w:cs="Times New Roman"/>
          <w:sz w:val="24"/>
          <w:szCs w:val="24"/>
          <w:lang w:eastAsia="ru-RU"/>
        </w:rPr>
        <w:t>территории поселения составило 33 ед.</w:t>
      </w:r>
    </w:p>
    <w:p w:rsidR="001F64B7" w:rsidRPr="00580FBA" w:rsidRDefault="001F64B7" w:rsidP="001F64B7">
      <w:pPr>
        <w:pStyle w:val="afd"/>
        <w:ind w:firstLine="567"/>
        <w:jc w:val="both"/>
        <w:rPr>
          <w:rFonts w:ascii="Times New Roman" w:hAnsi="Times New Roman" w:cs="Times New Roman"/>
          <w:sz w:val="28"/>
          <w:szCs w:val="28"/>
          <w:lang w:eastAsia="ru-RU"/>
        </w:rPr>
      </w:pP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836"/>
        <w:gridCol w:w="1276"/>
      </w:tblGrid>
      <w:tr w:rsidR="001F64B7" w:rsidRPr="00DB5420" w:rsidTr="001F64B7">
        <w:trPr>
          <w:trHeight w:val="255"/>
        </w:trPr>
        <w:tc>
          <w:tcPr>
            <w:tcW w:w="550" w:type="dxa"/>
            <w:shd w:val="clear" w:color="auto" w:fill="9BBB59"/>
            <w:hideMark/>
          </w:tcPr>
          <w:p w:rsidR="001F64B7" w:rsidRPr="00DB5420" w:rsidRDefault="001F64B7" w:rsidP="001F64B7">
            <w:pPr>
              <w:jc w:val="center"/>
              <w:rPr>
                <w:rFonts w:ascii="Times New Roman" w:eastAsia="Times New Roman" w:hAnsi="Times New Roman" w:cs="Times New Roman"/>
                <w:b/>
                <w:bCs/>
                <w:sz w:val="24"/>
                <w:szCs w:val="24"/>
              </w:rPr>
            </w:pPr>
            <w:r w:rsidRPr="00DB5420">
              <w:rPr>
                <w:rFonts w:ascii="Times New Roman" w:eastAsia="Times New Roman" w:hAnsi="Times New Roman" w:cs="Times New Roman"/>
                <w:b/>
                <w:bCs/>
                <w:sz w:val="24"/>
                <w:szCs w:val="24"/>
              </w:rPr>
              <w:t>№ п/п</w:t>
            </w:r>
          </w:p>
        </w:tc>
        <w:tc>
          <w:tcPr>
            <w:tcW w:w="6836" w:type="dxa"/>
            <w:shd w:val="clear" w:color="auto" w:fill="9BBB59"/>
            <w:vAlign w:val="center"/>
            <w:hideMark/>
          </w:tcPr>
          <w:p w:rsidR="001F64B7" w:rsidRPr="006132C5" w:rsidRDefault="001F64B7" w:rsidP="001F64B7">
            <w:pPr>
              <w:jc w:val="center"/>
              <w:rPr>
                <w:rFonts w:ascii="Times New Roman" w:eastAsia="Times New Roman" w:hAnsi="Times New Roman" w:cs="Times New Roman"/>
                <w:b/>
                <w:bCs/>
                <w:sz w:val="24"/>
                <w:szCs w:val="24"/>
              </w:rPr>
            </w:pPr>
            <w:r w:rsidRPr="006132C5">
              <w:rPr>
                <w:rFonts w:ascii="Times New Roman" w:eastAsia="Times New Roman" w:hAnsi="Times New Roman" w:cs="Times New Roman"/>
                <w:b/>
                <w:bCs/>
                <w:sz w:val="24"/>
                <w:szCs w:val="24"/>
              </w:rPr>
              <w:t>Наименование показателя</w:t>
            </w:r>
          </w:p>
        </w:tc>
        <w:tc>
          <w:tcPr>
            <w:tcW w:w="1276" w:type="dxa"/>
            <w:shd w:val="clear" w:color="auto" w:fill="9BBB59"/>
            <w:vAlign w:val="center"/>
            <w:hideMark/>
          </w:tcPr>
          <w:p w:rsidR="001F64B7" w:rsidRPr="006132C5" w:rsidRDefault="001F64B7" w:rsidP="001F64B7">
            <w:pPr>
              <w:jc w:val="center"/>
              <w:rPr>
                <w:rFonts w:ascii="Times New Roman" w:eastAsia="Times New Roman" w:hAnsi="Times New Roman" w:cs="Times New Roman"/>
                <w:b/>
                <w:bCs/>
                <w:sz w:val="24"/>
                <w:szCs w:val="24"/>
              </w:rPr>
            </w:pPr>
          </w:p>
        </w:tc>
      </w:tr>
      <w:tr w:rsidR="001F64B7" w:rsidRPr="00DB5420" w:rsidTr="001F64B7">
        <w:trPr>
          <w:trHeight w:val="255"/>
        </w:trPr>
        <w:tc>
          <w:tcPr>
            <w:tcW w:w="550" w:type="dxa"/>
            <w:shd w:val="clear" w:color="auto" w:fill="EAF1DD"/>
            <w:noWrap/>
            <w:vAlign w:val="bottom"/>
            <w:hideMark/>
          </w:tcPr>
          <w:p w:rsidR="001F64B7" w:rsidRPr="00DB5420" w:rsidRDefault="001F64B7" w:rsidP="001F64B7">
            <w:pPr>
              <w:jc w:val="center"/>
              <w:rPr>
                <w:rFonts w:ascii="Times New Roman" w:eastAsia="Times New Roman" w:hAnsi="Times New Roman" w:cs="Times New Roman"/>
                <w:b/>
                <w:bCs/>
                <w:sz w:val="24"/>
                <w:szCs w:val="24"/>
              </w:rPr>
            </w:pPr>
            <w:r w:rsidRPr="00DB5420">
              <w:rPr>
                <w:rFonts w:ascii="Times New Roman" w:eastAsia="Times New Roman" w:hAnsi="Times New Roman" w:cs="Times New Roman"/>
                <w:b/>
                <w:bCs/>
                <w:sz w:val="24"/>
                <w:szCs w:val="24"/>
              </w:rPr>
              <w:t>1</w:t>
            </w:r>
          </w:p>
        </w:tc>
        <w:tc>
          <w:tcPr>
            <w:tcW w:w="6836" w:type="dxa"/>
            <w:shd w:val="clear" w:color="auto" w:fill="EAF1DD"/>
            <w:noWrap/>
            <w:vAlign w:val="bottom"/>
            <w:hideMark/>
          </w:tcPr>
          <w:p w:rsidR="001F64B7" w:rsidRPr="006132C5" w:rsidRDefault="001F64B7" w:rsidP="001F64B7">
            <w:pPr>
              <w:jc w:val="center"/>
              <w:rPr>
                <w:rFonts w:ascii="Times New Roman" w:eastAsia="Times New Roman" w:hAnsi="Times New Roman" w:cs="Times New Roman"/>
                <w:b/>
                <w:bCs/>
                <w:sz w:val="24"/>
                <w:szCs w:val="24"/>
              </w:rPr>
            </w:pPr>
            <w:r w:rsidRPr="006132C5">
              <w:rPr>
                <w:rFonts w:ascii="Times New Roman" w:eastAsia="Times New Roman" w:hAnsi="Times New Roman" w:cs="Times New Roman"/>
                <w:b/>
                <w:bCs/>
                <w:sz w:val="24"/>
                <w:szCs w:val="24"/>
              </w:rPr>
              <w:t>2</w:t>
            </w:r>
          </w:p>
        </w:tc>
        <w:tc>
          <w:tcPr>
            <w:tcW w:w="1276" w:type="dxa"/>
            <w:shd w:val="clear" w:color="auto" w:fill="EAF1DD"/>
            <w:noWrap/>
            <w:vAlign w:val="bottom"/>
            <w:hideMark/>
          </w:tcPr>
          <w:p w:rsidR="001F64B7" w:rsidRPr="006132C5" w:rsidRDefault="001F64B7" w:rsidP="001F64B7">
            <w:pPr>
              <w:jc w:val="center"/>
              <w:rPr>
                <w:rFonts w:ascii="Times New Roman" w:eastAsia="Times New Roman" w:hAnsi="Times New Roman" w:cs="Times New Roman"/>
                <w:b/>
                <w:bCs/>
                <w:sz w:val="24"/>
                <w:szCs w:val="24"/>
              </w:rPr>
            </w:pPr>
            <w:r w:rsidRPr="006132C5">
              <w:rPr>
                <w:rFonts w:ascii="Times New Roman" w:eastAsia="Times New Roman" w:hAnsi="Times New Roman" w:cs="Times New Roman"/>
                <w:b/>
                <w:bCs/>
                <w:sz w:val="24"/>
                <w:szCs w:val="24"/>
              </w:rPr>
              <w:t>3</w:t>
            </w:r>
          </w:p>
        </w:tc>
      </w:tr>
      <w:tr w:rsidR="001F64B7" w:rsidRPr="00DB5420" w:rsidTr="001F64B7">
        <w:trPr>
          <w:trHeight w:val="455"/>
        </w:trPr>
        <w:tc>
          <w:tcPr>
            <w:tcW w:w="550" w:type="dxa"/>
            <w:shd w:val="clear" w:color="auto" w:fill="EAF1DD"/>
            <w:noWrap/>
            <w:hideMark/>
          </w:tcPr>
          <w:p w:rsidR="001F64B7" w:rsidRPr="00DB5420" w:rsidRDefault="001F64B7" w:rsidP="001F64B7">
            <w:pPr>
              <w:jc w:val="center"/>
              <w:rPr>
                <w:rFonts w:ascii="Times New Roman" w:eastAsia="Times New Roman" w:hAnsi="Times New Roman" w:cs="Times New Roman"/>
                <w:b/>
                <w:bCs/>
                <w:sz w:val="24"/>
                <w:szCs w:val="24"/>
              </w:rPr>
            </w:pPr>
          </w:p>
        </w:tc>
        <w:tc>
          <w:tcPr>
            <w:tcW w:w="6836" w:type="dxa"/>
            <w:shd w:val="clear" w:color="auto" w:fill="EAF1DD"/>
            <w:hideMark/>
          </w:tcPr>
          <w:p w:rsidR="001F64B7" w:rsidRPr="006132C5" w:rsidRDefault="001F64B7" w:rsidP="001F64B7">
            <w:pPr>
              <w:rPr>
                <w:rFonts w:ascii="Times New Roman" w:eastAsia="Times New Roman" w:hAnsi="Times New Roman" w:cs="Times New Roman"/>
                <w:sz w:val="24"/>
                <w:szCs w:val="24"/>
              </w:rPr>
            </w:pPr>
            <w:r w:rsidRPr="006132C5">
              <w:rPr>
                <w:rFonts w:ascii="Times New Roman" w:eastAsia="Times New Roman" w:hAnsi="Times New Roman" w:cs="Times New Roman"/>
                <w:sz w:val="24"/>
                <w:szCs w:val="24"/>
              </w:rPr>
              <w:t xml:space="preserve">Количество предприятий, организаций, учреждений, расположенных на территории МО, всего  </w:t>
            </w:r>
          </w:p>
        </w:tc>
        <w:tc>
          <w:tcPr>
            <w:tcW w:w="1276" w:type="dxa"/>
            <w:shd w:val="clear" w:color="auto" w:fill="EAF1DD"/>
            <w:noWrap/>
            <w:hideMark/>
          </w:tcPr>
          <w:p w:rsidR="001F64B7" w:rsidRPr="006132C5" w:rsidRDefault="001F64B7" w:rsidP="001F64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F64B7" w:rsidRPr="00DB5420" w:rsidTr="001F64B7">
        <w:trPr>
          <w:trHeight w:val="255"/>
        </w:trPr>
        <w:tc>
          <w:tcPr>
            <w:tcW w:w="550" w:type="dxa"/>
            <w:shd w:val="clear" w:color="auto" w:fill="EAF1DD"/>
            <w:noWrap/>
            <w:hideMark/>
          </w:tcPr>
          <w:p w:rsidR="001F64B7" w:rsidRPr="00DB5420" w:rsidRDefault="001F64B7" w:rsidP="001F64B7">
            <w:pPr>
              <w:jc w:val="center"/>
              <w:rPr>
                <w:rFonts w:ascii="Times New Roman" w:eastAsia="Times New Roman" w:hAnsi="Times New Roman" w:cs="Times New Roman"/>
                <w:b/>
                <w:bCs/>
                <w:sz w:val="24"/>
                <w:szCs w:val="24"/>
              </w:rPr>
            </w:pPr>
            <w:r w:rsidRPr="00DB5420">
              <w:rPr>
                <w:rFonts w:ascii="Times New Roman" w:eastAsia="Times New Roman" w:hAnsi="Times New Roman" w:cs="Times New Roman"/>
                <w:b/>
                <w:bCs/>
                <w:sz w:val="24"/>
                <w:szCs w:val="24"/>
              </w:rPr>
              <w:t> </w:t>
            </w:r>
          </w:p>
        </w:tc>
        <w:tc>
          <w:tcPr>
            <w:tcW w:w="6836" w:type="dxa"/>
            <w:shd w:val="clear" w:color="auto" w:fill="EAF1DD"/>
            <w:hideMark/>
          </w:tcPr>
          <w:p w:rsidR="001F64B7" w:rsidRPr="006132C5" w:rsidRDefault="001F64B7" w:rsidP="001F64B7">
            <w:pPr>
              <w:rPr>
                <w:rFonts w:ascii="Times New Roman" w:eastAsia="Times New Roman" w:hAnsi="Times New Roman" w:cs="Times New Roman"/>
                <w:sz w:val="24"/>
                <w:szCs w:val="24"/>
              </w:rPr>
            </w:pPr>
            <w:r w:rsidRPr="006132C5">
              <w:rPr>
                <w:rFonts w:ascii="Times New Roman" w:eastAsia="Times New Roman" w:hAnsi="Times New Roman" w:cs="Times New Roman"/>
                <w:sz w:val="24"/>
                <w:szCs w:val="24"/>
              </w:rPr>
              <w:t xml:space="preserve">в том числе:             </w:t>
            </w:r>
          </w:p>
        </w:tc>
        <w:tc>
          <w:tcPr>
            <w:tcW w:w="1276" w:type="dxa"/>
            <w:shd w:val="clear" w:color="auto" w:fill="EAF1DD"/>
            <w:noWrap/>
            <w:hideMark/>
          </w:tcPr>
          <w:p w:rsidR="001F64B7" w:rsidRPr="006132C5" w:rsidRDefault="001F64B7" w:rsidP="001F64B7">
            <w:pPr>
              <w:jc w:val="center"/>
              <w:rPr>
                <w:rFonts w:ascii="Times New Roman" w:eastAsia="Times New Roman" w:hAnsi="Times New Roman" w:cs="Times New Roman"/>
                <w:sz w:val="24"/>
                <w:szCs w:val="24"/>
              </w:rPr>
            </w:pPr>
          </w:p>
        </w:tc>
      </w:tr>
      <w:tr w:rsidR="001F64B7" w:rsidRPr="00DB5420" w:rsidTr="001F64B7">
        <w:trPr>
          <w:trHeight w:val="255"/>
        </w:trPr>
        <w:tc>
          <w:tcPr>
            <w:tcW w:w="550" w:type="dxa"/>
            <w:shd w:val="clear" w:color="auto" w:fill="EAF1DD"/>
            <w:vAlign w:val="center"/>
            <w:hideMark/>
          </w:tcPr>
          <w:p w:rsidR="001F64B7" w:rsidRPr="00DB5420" w:rsidRDefault="001F64B7" w:rsidP="001F64B7">
            <w:pPr>
              <w:rPr>
                <w:rFonts w:ascii="Times New Roman" w:eastAsia="Times New Roman" w:hAnsi="Times New Roman" w:cs="Times New Roman"/>
                <w:b/>
                <w:bCs/>
                <w:sz w:val="24"/>
                <w:szCs w:val="24"/>
              </w:rPr>
            </w:pPr>
          </w:p>
        </w:tc>
        <w:tc>
          <w:tcPr>
            <w:tcW w:w="6836" w:type="dxa"/>
            <w:shd w:val="clear" w:color="auto" w:fill="EAF1DD"/>
            <w:hideMark/>
          </w:tcPr>
          <w:p w:rsidR="001F64B7" w:rsidRPr="006132C5" w:rsidRDefault="001F64B7" w:rsidP="001F64B7">
            <w:pPr>
              <w:rPr>
                <w:rFonts w:ascii="Times New Roman" w:eastAsia="Times New Roman" w:hAnsi="Times New Roman" w:cs="Times New Roman"/>
                <w:sz w:val="24"/>
                <w:szCs w:val="24"/>
              </w:rPr>
            </w:pPr>
            <w:r w:rsidRPr="006132C5">
              <w:rPr>
                <w:rFonts w:ascii="Times New Roman" w:eastAsia="Times New Roman" w:hAnsi="Times New Roman" w:cs="Times New Roman"/>
                <w:sz w:val="24"/>
                <w:szCs w:val="24"/>
              </w:rPr>
              <w:t xml:space="preserve">     Муниципальные                 </w:t>
            </w:r>
          </w:p>
        </w:tc>
        <w:tc>
          <w:tcPr>
            <w:tcW w:w="1276" w:type="dxa"/>
            <w:shd w:val="clear" w:color="auto" w:fill="EAF1DD"/>
            <w:noWrap/>
            <w:hideMark/>
          </w:tcPr>
          <w:p w:rsidR="001F64B7" w:rsidRPr="006132C5" w:rsidRDefault="001F64B7" w:rsidP="001F64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F64B7" w:rsidRPr="00DB5420" w:rsidTr="001F64B7">
        <w:trPr>
          <w:trHeight w:val="214"/>
        </w:trPr>
        <w:tc>
          <w:tcPr>
            <w:tcW w:w="550" w:type="dxa"/>
            <w:shd w:val="clear" w:color="auto" w:fill="EAF1DD"/>
            <w:noWrap/>
            <w:hideMark/>
          </w:tcPr>
          <w:p w:rsidR="001F64B7" w:rsidRPr="00DB5420" w:rsidRDefault="001F64B7" w:rsidP="001F64B7">
            <w:pPr>
              <w:jc w:val="center"/>
              <w:rPr>
                <w:rFonts w:ascii="Times New Roman" w:eastAsia="Times New Roman" w:hAnsi="Times New Roman" w:cs="Times New Roman"/>
                <w:b/>
                <w:bCs/>
                <w:sz w:val="24"/>
                <w:szCs w:val="24"/>
              </w:rPr>
            </w:pPr>
            <w:r w:rsidRPr="00DB5420">
              <w:rPr>
                <w:rFonts w:ascii="Times New Roman" w:eastAsia="Times New Roman" w:hAnsi="Times New Roman" w:cs="Times New Roman"/>
                <w:b/>
                <w:bCs/>
                <w:sz w:val="24"/>
                <w:szCs w:val="24"/>
              </w:rPr>
              <w:t> </w:t>
            </w:r>
          </w:p>
        </w:tc>
        <w:tc>
          <w:tcPr>
            <w:tcW w:w="6836" w:type="dxa"/>
            <w:shd w:val="clear" w:color="auto" w:fill="EAF1DD"/>
            <w:hideMark/>
          </w:tcPr>
          <w:p w:rsidR="001F64B7" w:rsidRPr="006132C5" w:rsidRDefault="001F64B7" w:rsidP="001F64B7">
            <w:pPr>
              <w:rPr>
                <w:rFonts w:ascii="Times New Roman" w:eastAsia="Times New Roman" w:hAnsi="Times New Roman" w:cs="Times New Roman"/>
                <w:sz w:val="24"/>
                <w:szCs w:val="24"/>
              </w:rPr>
            </w:pPr>
            <w:r w:rsidRPr="006132C5">
              <w:rPr>
                <w:rFonts w:ascii="Times New Roman" w:eastAsia="Times New Roman" w:hAnsi="Times New Roman" w:cs="Times New Roman"/>
                <w:sz w:val="24"/>
                <w:szCs w:val="24"/>
              </w:rPr>
              <w:t>Сельское хозяйство</w:t>
            </w:r>
          </w:p>
        </w:tc>
        <w:tc>
          <w:tcPr>
            <w:tcW w:w="1276" w:type="dxa"/>
            <w:shd w:val="clear" w:color="auto" w:fill="EAF1DD"/>
            <w:noWrap/>
            <w:hideMark/>
          </w:tcPr>
          <w:p w:rsidR="001F64B7" w:rsidRPr="006132C5" w:rsidRDefault="001F64B7" w:rsidP="001F64B7">
            <w:pPr>
              <w:jc w:val="center"/>
              <w:rPr>
                <w:rFonts w:ascii="Times New Roman" w:eastAsia="Times New Roman" w:hAnsi="Times New Roman" w:cs="Times New Roman"/>
                <w:sz w:val="24"/>
                <w:szCs w:val="24"/>
              </w:rPr>
            </w:pPr>
            <w:r w:rsidRPr="006132C5">
              <w:rPr>
                <w:rFonts w:ascii="Times New Roman" w:eastAsia="Times New Roman" w:hAnsi="Times New Roman" w:cs="Times New Roman"/>
                <w:sz w:val="24"/>
                <w:szCs w:val="24"/>
              </w:rPr>
              <w:t>2</w:t>
            </w:r>
          </w:p>
        </w:tc>
      </w:tr>
      <w:tr w:rsidR="001F64B7" w:rsidRPr="00DB5420" w:rsidTr="001F64B7">
        <w:trPr>
          <w:trHeight w:val="286"/>
        </w:trPr>
        <w:tc>
          <w:tcPr>
            <w:tcW w:w="550" w:type="dxa"/>
            <w:shd w:val="clear" w:color="auto" w:fill="EAF1DD"/>
            <w:vAlign w:val="center"/>
            <w:hideMark/>
          </w:tcPr>
          <w:p w:rsidR="001F64B7" w:rsidRPr="00DB5420" w:rsidRDefault="001F64B7" w:rsidP="001F64B7">
            <w:pPr>
              <w:rPr>
                <w:rFonts w:ascii="Times New Roman" w:eastAsia="Times New Roman" w:hAnsi="Times New Roman" w:cs="Times New Roman"/>
                <w:b/>
                <w:bCs/>
                <w:sz w:val="24"/>
                <w:szCs w:val="24"/>
              </w:rPr>
            </w:pPr>
          </w:p>
        </w:tc>
        <w:tc>
          <w:tcPr>
            <w:tcW w:w="6836" w:type="dxa"/>
            <w:shd w:val="clear" w:color="auto" w:fill="EAF1DD"/>
            <w:hideMark/>
          </w:tcPr>
          <w:p w:rsidR="001F64B7" w:rsidRPr="006132C5" w:rsidRDefault="001F64B7" w:rsidP="001F64B7">
            <w:pPr>
              <w:rPr>
                <w:rFonts w:ascii="Times New Roman" w:eastAsia="Times New Roman" w:hAnsi="Times New Roman" w:cs="Times New Roman"/>
                <w:sz w:val="24"/>
                <w:szCs w:val="24"/>
              </w:rPr>
            </w:pPr>
            <w:r w:rsidRPr="006132C5">
              <w:rPr>
                <w:rFonts w:ascii="Times New Roman" w:eastAsia="Times New Roman" w:hAnsi="Times New Roman" w:cs="Times New Roman"/>
                <w:sz w:val="24"/>
                <w:szCs w:val="24"/>
              </w:rPr>
              <w:t xml:space="preserve">Оптовая и розничная торговля, бытовые услуги </w:t>
            </w:r>
          </w:p>
        </w:tc>
        <w:tc>
          <w:tcPr>
            <w:tcW w:w="1276" w:type="dxa"/>
            <w:shd w:val="clear" w:color="auto" w:fill="EAF1DD"/>
            <w:noWrap/>
            <w:hideMark/>
          </w:tcPr>
          <w:p w:rsidR="001F64B7" w:rsidRPr="006132C5" w:rsidRDefault="001F64B7" w:rsidP="001F64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1F64B7" w:rsidRPr="00DB5420" w:rsidTr="001F64B7">
        <w:trPr>
          <w:trHeight w:val="255"/>
        </w:trPr>
        <w:tc>
          <w:tcPr>
            <w:tcW w:w="550" w:type="dxa"/>
            <w:shd w:val="clear" w:color="auto" w:fill="EAF1DD"/>
            <w:noWrap/>
            <w:hideMark/>
          </w:tcPr>
          <w:p w:rsidR="001F64B7" w:rsidRPr="00DB5420" w:rsidRDefault="001F64B7" w:rsidP="001F64B7">
            <w:pPr>
              <w:jc w:val="center"/>
              <w:rPr>
                <w:rFonts w:ascii="Times New Roman" w:eastAsia="Times New Roman" w:hAnsi="Times New Roman" w:cs="Times New Roman"/>
                <w:b/>
                <w:bCs/>
                <w:sz w:val="24"/>
                <w:szCs w:val="24"/>
              </w:rPr>
            </w:pPr>
          </w:p>
        </w:tc>
        <w:tc>
          <w:tcPr>
            <w:tcW w:w="6836" w:type="dxa"/>
            <w:shd w:val="clear" w:color="auto" w:fill="EAF1DD"/>
            <w:hideMark/>
          </w:tcPr>
          <w:p w:rsidR="001F64B7" w:rsidRPr="006132C5" w:rsidRDefault="001F64B7" w:rsidP="001F64B7">
            <w:pPr>
              <w:rPr>
                <w:rFonts w:ascii="Times New Roman" w:eastAsia="Times New Roman" w:hAnsi="Times New Roman" w:cs="Times New Roman"/>
                <w:sz w:val="24"/>
                <w:szCs w:val="24"/>
              </w:rPr>
            </w:pPr>
            <w:r w:rsidRPr="006132C5">
              <w:rPr>
                <w:rFonts w:ascii="Times New Roman" w:eastAsia="Times New Roman" w:hAnsi="Times New Roman" w:cs="Times New Roman"/>
                <w:sz w:val="24"/>
                <w:szCs w:val="24"/>
              </w:rPr>
              <w:t>Число крестьянских (фермерских) хозяйств</w:t>
            </w:r>
          </w:p>
        </w:tc>
        <w:tc>
          <w:tcPr>
            <w:tcW w:w="1276" w:type="dxa"/>
            <w:shd w:val="clear" w:color="auto" w:fill="EAF1DD"/>
            <w:noWrap/>
            <w:hideMark/>
          </w:tcPr>
          <w:p w:rsidR="001F64B7" w:rsidRPr="006132C5" w:rsidRDefault="001F64B7" w:rsidP="001F64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F64B7" w:rsidRPr="00DB5420" w:rsidTr="001F64B7">
        <w:trPr>
          <w:trHeight w:val="255"/>
        </w:trPr>
        <w:tc>
          <w:tcPr>
            <w:tcW w:w="550" w:type="dxa"/>
            <w:shd w:val="clear" w:color="auto" w:fill="EAF1DD"/>
            <w:noWrap/>
            <w:hideMark/>
          </w:tcPr>
          <w:p w:rsidR="001F64B7" w:rsidRPr="00DB5420" w:rsidRDefault="001F64B7" w:rsidP="001F64B7">
            <w:pPr>
              <w:jc w:val="center"/>
              <w:rPr>
                <w:rFonts w:ascii="Times New Roman" w:eastAsia="Times New Roman" w:hAnsi="Times New Roman" w:cs="Times New Roman"/>
                <w:b/>
                <w:bCs/>
                <w:sz w:val="24"/>
                <w:szCs w:val="24"/>
              </w:rPr>
            </w:pPr>
          </w:p>
        </w:tc>
        <w:tc>
          <w:tcPr>
            <w:tcW w:w="6836" w:type="dxa"/>
            <w:shd w:val="clear" w:color="auto" w:fill="EAF1DD"/>
            <w:hideMark/>
          </w:tcPr>
          <w:p w:rsidR="001F64B7" w:rsidRPr="006132C5" w:rsidRDefault="001F64B7" w:rsidP="001F64B7">
            <w:pPr>
              <w:rPr>
                <w:rFonts w:ascii="Times New Roman" w:eastAsia="Times New Roman" w:hAnsi="Times New Roman" w:cs="Times New Roman"/>
                <w:sz w:val="24"/>
                <w:szCs w:val="24"/>
              </w:rPr>
            </w:pPr>
            <w:r w:rsidRPr="006132C5">
              <w:rPr>
                <w:rFonts w:ascii="Times New Roman" w:eastAsia="Times New Roman" w:hAnsi="Times New Roman" w:cs="Times New Roman"/>
                <w:sz w:val="24"/>
                <w:szCs w:val="24"/>
              </w:rPr>
              <w:t xml:space="preserve">Прочие </w:t>
            </w:r>
          </w:p>
        </w:tc>
        <w:tc>
          <w:tcPr>
            <w:tcW w:w="1276" w:type="dxa"/>
            <w:shd w:val="clear" w:color="auto" w:fill="EAF1DD"/>
            <w:noWrap/>
            <w:hideMark/>
          </w:tcPr>
          <w:p w:rsidR="001F64B7" w:rsidRPr="006132C5" w:rsidRDefault="001F64B7" w:rsidP="001F64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1F64B7" w:rsidRPr="00DB5420" w:rsidRDefault="001F64B7" w:rsidP="001F64B7">
      <w:pPr>
        <w:pStyle w:val="afd"/>
        <w:spacing w:line="360" w:lineRule="auto"/>
        <w:ind w:firstLine="567"/>
        <w:jc w:val="both"/>
        <w:rPr>
          <w:rFonts w:ascii="Times New Roman" w:hAnsi="Times New Roman" w:cs="Times New Roman"/>
          <w:sz w:val="24"/>
          <w:szCs w:val="24"/>
          <w:lang w:eastAsia="ru-RU"/>
        </w:rPr>
      </w:pPr>
      <w:r w:rsidRPr="00DB5420">
        <w:rPr>
          <w:rFonts w:ascii="Times New Roman" w:hAnsi="Times New Roman" w:cs="Times New Roman"/>
          <w:sz w:val="24"/>
          <w:szCs w:val="24"/>
          <w:lang w:eastAsia="ru-RU"/>
        </w:rPr>
        <w:t xml:space="preserve">. </w:t>
      </w:r>
    </w:p>
    <w:p w:rsidR="001F64B7" w:rsidRPr="00DB5420" w:rsidRDefault="001F64B7" w:rsidP="001F64B7">
      <w:pPr>
        <w:pStyle w:val="afd"/>
        <w:spacing w:line="360" w:lineRule="auto"/>
        <w:ind w:firstLine="567"/>
        <w:jc w:val="both"/>
        <w:rPr>
          <w:rFonts w:ascii="Times New Roman" w:hAnsi="Times New Roman" w:cs="Times New Roman"/>
          <w:sz w:val="24"/>
          <w:szCs w:val="24"/>
          <w:lang w:eastAsia="ru-RU"/>
        </w:rPr>
      </w:pPr>
      <w:r w:rsidRPr="00DB5420">
        <w:rPr>
          <w:rFonts w:ascii="Times New Roman" w:hAnsi="Times New Roman" w:cs="Times New Roman"/>
          <w:sz w:val="24"/>
          <w:szCs w:val="24"/>
          <w:lang w:eastAsia="ru-RU"/>
        </w:rPr>
        <w:t>Основным видом производства на территории поселения является сельское хозяйство.</w:t>
      </w:r>
    </w:p>
    <w:p w:rsidR="001F64B7" w:rsidRPr="00DB5420" w:rsidRDefault="001F64B7" w:rsidP="001F64B7">
      <w:pPr>
        <w:pStyle w:val="afd"/>
        <w:spacing w:line="360" w:lineRule="auto"/>
        <w:ind w:firstLine="567"/>
        <w:jc w:val="both"/>
        <w:rPr>
          <w:rFonts w:ascii="Times New Roman" w:hAnsi="Times New Roman" w:cs="Times New Roman"/>
          <w:sz w:val="24"/>
          <w:szCs w:val="24"/>
          <w:lang w:eastAsia="ru-RU"/>
        </w:rPr>
      </w:pPr>
      <w:r w:rsidRPr="00DB5420">
        <w:rPr>
          <w:rFonts w:ascii="Times New Roman" w:hAnsi="Times New Roman" w:cs="Times New Roman"/>
          <w:sz w:val="24"/>
          <w:szCs w:val="24"/>
          <w:lang w:eastAsia="ru-RU"/>
        </w:rPr>
        <w:t xml:space="preserve">На территории поселения осуществляют свою деятельность два сельхозпредприятия: ООО «Агротехнологии», ООО "Агротех-Гарант" (специализация – растениеводство), </w:t>
      </w:r>
      <w:r>
        <w:rPr>
          <w:rFonts w:ascii="Times New Roman" w:hAnsi="Times New Roman" w:cs="Times New Roman"/>
          <w:sz w:val="24"/>
          <w:szCs w:val="24"/>
          <w:lang w:eastAsia="ru-RU"/>
        </w:rPr>
        <w:t>6</w:t>
      </w:r>
      <w:r w:rsidRPr="00DB5420">
        <w:rPr>
          <w:rFonts w:ascii="Times New Roman" w:hAnsi="Times New Roman" w:cs="Times New Roman"/>
          <w:sz w:val="24"/>
          <w:szCs w:val="24"/>
          <w:lang w:eastAsia="ru-RU"/>
        </w:rPr>
        <w:t xml:space="preserve"> КФХ (специализация – растениеводство и животноводство).</w:t>
      </w:r>
    </w:p>
    <w:p w:rsidR="001F64B7" w:rsidRPr="00DB5420" w:rsidRDefault="001F64B7" w:rsidP="001F64B7">
      <w:pPr>
        <w:jc w:val="both"/>
        <w:rPr>
          <w:rFonts w:ascii="Times New Roman" w:hAnsi="Times New Roman" w:cs="Times New Roman"/>
          <w:sz w:val="24"/>
          <w:szCs w:val="24"/>
        </w:rPr>
      </w:pPr>
      <w:r w:rsidRPr="00DB5420">
        <w:rPr>
          <w:rFonts w:ascii="Times New Roman" w:hAnsi="Times New Roman" w:cs="Times New Roman"/>
          <w:sz w:val="24"/>
          <w:szCs w:val="24"/>
        </w:rPr>
        <w:tab/>
      </w:r>
    </w:p>
    <w:tbl>
      <w:tblPr>
        <w:tblW w:w="4893"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8"/>
        <w:gridCol w:w="1971"/>
        <w:gridCol w:w="1865"/>
      </w:tblGrid>
      <w:tr w:rsidR="001F64B7" w:rsidRPr="00DB5420" w:rsidTr="001F64B7">
        <w:trPr>
          <w:cantSplit/>
          <w:trHeight w:val="1286"/>
        </w:trPr>
        <w:tc>
          <w:tcPr>
            <w:tcW w:w="3011" w:type="pct"/>
            <w:shd w:val="clear" w:color="auto" w:fill="9BBB59"/>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Виды учреждений и предприятия обслуживания</w:t>
            </w:r>
          </w:p>
        </w:tc>
        <w:tc>
          <w:tcPr>
            <w:tcW w:w="1022" w:type="pct"/>
            <w:shd w:val="clear" w:color="auto" w:fill="9BBB59"/>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Единица</w:t>
            </w:r>
          </w:p>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измерения</w:t>
            </w:r>
          </w:p>
        </w:tc>
        <w:tc>
          <w:tcPr>
            <w:tcW w:w="967" w:type="pct"/>
            <w:shd w:val="clear" w:color="auto" w:fill="9BBB59"/>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2017 год</w:t>
            </w:r>
          </w:p>
        </w:tc>
      </w:tr>
      <w:tr w:rsidR="001F64B7" w:rsidRPr="00DB5420" w:rsidTr="001F64B7">
        <w:trPr>
          <w:cantSplit/>
          <w:trHeight w:val="860"/>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Детские дошкольные учреждения</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шт/мест</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1/25</w:t>
            </w:r>
          </w:p>
        </w:tc>
      </w:tr>
      <w:tr w:rsidR="001F64B7" w:rsidRPr="00DB5420" w:rsidTr="001F64B7">
        <w:trPr>
          <w:cantSplit/>
          <w:trHeight w:val="844"/>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lastRenderedPageBreak/>
              <w:t>Общеобразовательные школы</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шт/мест</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1/220</w:t>
            </w:r>
          </w:p>
        </w:tc>
      </w:tr>
      <w:tr w:rsidR="001F64B7" w:rsidRPr="00DB5420" w:rsidTr="001F64B7">
        <w:trPr>
          <w:cantSplit/>
          <w:trHeight w:val="559"/>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ФАП</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tc>
      </w:tr>
      <w:tr w:rsidR="001F64B7" w:rsidRPr="00DB5420" w:rsidTr="001F64B7">
        <w:trPr>
          <w:cantSplit/>
          <w:trHeight w:val="653"/>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Учреждения культурно - досугового типа</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шт/мест</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1/216</w:t>
            </w:r>
          </w:p>
        </w:tc>
      </w:tr>
      <w:tr w:rsidR="001F64B7" w:rsidRPr="00DB5420" w:rsidTr="001F64B7">
        <w:trPr>
          <w:cantSplit/>
          <w:trHeight w:val="421"/>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Библиотеки</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tc>
      </w:tr>
      <w:tr w:rsidR="001F64B7" w:rsidRPr="00DB5420" w:rsidTr="001F64B7">
        <w:trPr>
          <w:cantSplit/>
          <w:trHeight w:val="784"/>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Почта</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tc>
      </w:tr>
      <w:tr w:rsidR="001F64B7" w:rsidRPr="00DB5420" w:rsidTr="001F64B7">
        <w:trPr>
          <w:cantSplit/>
          <w:trHeight w:val="697"/>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Сберкасса</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tc>
      </w:tr>
      <w:tr w:rsidR="001F64B7" w:rsidRPr="00DB5420" w:rsidTr="001F64B7">
        <w:trPr>
          <w:cantSplit/>
          <w:trHeight w:val="693"/>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Торговые точки</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F64B7" w:rsidRPr="00DB5420" w:rsidTr="001F64B7">
        <w:trPr>
          <w:cantSplit/>
          <w:trHeight w:val="561"/>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Отделение связи</w:t>
            </w:r>
          </w:p>
          <w:p w:rsidR="001F64B7" w:rsidRPr="006132C5" w:rsidRDefault="001F64B7" w:rsidP="001F64B7">
            <w:pPr>
              <w:spacing w:line="360" w:lineRule="auto"/>
              <w:jc w:val="center"/>
              <w:rPr>
                <w:rFonts w:ascii="Times New Roman" w:hAnsi="Times New Roman" w:cs="Times New Roman"/>
                <w:sz w:val="24"/>
                <w:szCs w:val="24"/>
              </w:rPr>
            </w:pP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p w:rsidR="001F64B7" w:rsidRPr="006132C5" w:rsidRDefault="001F64B7" w:rsidP="001F64B7">
            <w:pPr>
              <w:spacing w:line="360" w:lineRule="auto"/>
              <w:jc w:val="center"/>
              <w:rPr>
                <w:rFonts w:ascii="Times New Roman" w:hAnsi="Times New Roman" w:cs="Times New Roman"/>
                <w:sz w:val="24"/>
                <w:szCs w:val="24"/>
              </w:rPr>
            </w:pPr>
          </w:p>
        </w:tc>
      </w:tr>
      <w:tr w:rsidR="001F64B7" w:rsidRPr="00DB5420" w:rsidTr="001F64B7">
        <w:trPr>
          <w:cantSplit/>
          <w:trHeight w:val="703"/>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Отделение сбербанка России</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p w:rsidR="001F64B7" w:rsidRPr="006132C5" w:rsidRDefault="001F64B7" w:rsidP="001F64B7">
            <w:pPr>
              <w:spacing w:line="360" w:lineRule="auto"/>
              <w:jc w:val="center"/>
              <w:rPr>
                <w:rFonts w:ascii="Times New Roman" w:hAnsi="Times New Roman" w:cs="Times New Roman"/>
                <w:sz w:val="24"/>
                <w:szCs w:val="24"/>
              </w:rPr>
            </w:pPr>
          </w:p>
        </w:tc>
      </w:tr>
      <w:tr w:rsidR="001F64B7" w:rsidRPr="00DB5420" w:rsidTr="001F64B7">
        <w:trPr>
          <w:cantSplit/>
          <w:trHeight w:val="734"/>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Аптека</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p w:rsidR="001F64B7" w:rsidRPr="006132C5" w:rsidRDefault="001F64B7" w:rsidP="001F64B7">
            <w:pPr>
              <w:spacing w:line="360" w:lineRule="auto"/>
              <w:jc w:val="center"/>
              <w:rPr>
                <w:rFonts w:ascii="Times New Roman" w:hAnsi="Times New Roman" w:cs="Times New Roman"/>
                <w:sz w:val="24"/>
                <w:szCs w:val="24"/>
              </w:rPr>
            </w:pPr>
          </w:p>
        </w:tc>
      </w:tr>
      <w:tr w:rsidR="001F64B7" w:rsidRPr="00DB5420" w:rsidTr="001F64B7">
        <w:trPr>
          <w:cantSplit/>
          <w:trHeight w:val="1286"/>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Пожарные депо</w:t>
            </w:r>
          </w:p>
          <w:p w:rsidR="001F64B7" w:rsidRPr="006132C5" w:rsidRDefault="001F64B7" w:rsidP="001F64B7">
            <w:pPr>
              <w:spacing w:line="360" w:lineRule="auto"/>
              <w:jc w:val="center"/>
              <w:rPr>
                <w:rFonts w:ascii="Times New Roman" w:hAnsi="Times New Roman" w:cs="Times New Roman"/>
                <w:sz w:val="24"/>
                <w:szCs w:val="24"/>
              </w:rPr>
            </w:pP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p w:rsidR="001F64B7" w:rsidRPr="006132C5" w:rsidRDefault="001F64B7" w:rsidP="001F64B7">
            <w:pPr>
              <w:spacing w:line="360" w:lineRule="auto"/>
              <w:jc w:val="center"/>
              <w:rPr>
                <w:rFonts w:ascii="Times New Roman" w:hAnsi="Times New Roman" w:cs="Times New Roman"/>
                <w:sz w:val="24"/>
                <w:szCs w:val="24"/>
              </w:rPr>
            </w:pPr>
          </w:p>
        </w:tc>
      </w:tr>
      <w:tr w:rsidR="001F64B7" w:rsidRPr="00DB5420" w:rsidTr="001F64B7">
        <w:trPr>
          <w:cantSplit/>
          <w:trHeight w:val="1286"/>
        </w:trPr>
        <w:tc>
          <w:tcPr>
            <w:tcW w:w="3011"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Храм "Боголюбский</w:t>
            </w:r>
            <w:r>
              <w:rPr>
                <w:rFonts w:ascii="Times New Roman" w:hAnsi="Times New Roman" w:cs="Times New Roman"/>
                <w:sz w:val="24"/>
                <w:szCs w:val="24"/>
              </w:rPr>
              <w:t xml:space="preserve">  </w:t>
            </w:r>
            <w:r w:rsidRPr="006132C5">
              <w:rPr>
                <w:rFonts w:ascii="Times New Roman" w:hAnsi="Times New Roman" w:cs="Times New Roman"/>
                <w:sz w:val="24"/>
                <w:szCs w:val="24"/>
              </w:rPr>
              <w:t>прихо</w:t>
            </w:r>
            <w:r>
              <w:rPr>
                <w:rFonts w:ascii="Times New Roman" w:hAnsi="Times New Roman" w:cs="Times New Roman"/>
                <w:sz w:val="24"/>
                <w:szCs w:val="24"/>
              </w:rPr>
              <w:t>д</w:t>
            </w:r>
            <w:r w:rsidRPr="006132C5">
              <w:rPr>
                <w:rFonts w:ascii="Times New Roman" w:hAnsi="Times New Roman" w:cs="Times New Roman"/>
                <w:sz w:val="24"/>
                <w:szCs w:val="24"/>
              </w:rPr>
              <w:t>"</w:t>
            </w:r>
          </w:p>
        </w:tc>
        <w:tc>
          <w:tcPr>
            <w:tcW w:w="1022"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штук</w:t>
            </w:r>
          </w:p>
        </w:tc>
        <w:tc>
          <w:tcPr>
            <w:tcW w:w="967" w:type="pct"/>
            <w:shd w:val="clear" w:color="auto" w:fill="EAF1DD"/>
            <w:vAlign w:val="center"/>
          </w:tcPr>
          <w:p w:rsidR="001F64B7" w:rsidRPr="006132C5" w:rsidRDefault="001F64B7" w:rsidP="001F64B7">
            <w:pPr>
              <w:spacing w:line="360" w:lineRule="auto"/>
              <w:jc w:val="center"/>
              <w:rPr>
                <w:rFonts w:ascii="Times New Roman" w:hAnsi="Times New Roman" w:cs="Times New Roman"/>
                <w:sz w:val="24"/>
                <w:szCs w:val="24"/>
              </w:rPr>
            </w:pPr>
            <w:r w:rsidRPr="006132C5">
              <w:rPr>
                <w:rFonts w:ascii="Times New Roman" w:hAnsi="Times New Roman" w:cs="Times New Roman"/>
                <w:sz w:val="24"/>
                <w:szCs w:val="24"/>
              </w:rPr>
              <w:t>1</w:t>
            </w:r>
          </w:p>
          <w:p w:rsidR="001F64B7" w:rsidRPr="006132C5" w:rsidRDefault="001F64B7" w:rsidP="001F64B7">
            <w:pPr>
              <w:spacing w:line="360" w:lineRule="auto"/>
              <w:jc w:val="center"/>
              <w:rPr>
                <w:rFonts w:ascii="Times New Roman" w:hAnsi="Times New Roman" w:cs="Times New Roman"/>
                <w:sz w:val="24"/>
                <w:szCs w:val="24"/>
              </w:rPr>
            </w:pPr>
          </w:p>
        </w:tc>
      </w:tr>
    </w:tbl>
    <w:p w:rsidR="001F64B7" w:rsidRPr="00DB5420"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Внешняя связь Козловского сельского поселения поддерживается круглогодично автомобильным транспортом. Сооружения речного, воздушного и железнодорожного сообщения в поселении отсутствуют. Расстояние отс. </w:t>
      </w:r>
      <w:r>
        <w:rPr>
          <w:rFonts w:ascii="Times New Roman" w:eastAsia="Times New Roman" w:hAnsi="Times New Roman" w:cs="Times New Roman"/>
          <w:sz w:val="24"/>
          <w:szCs w:val="24"/>
        </w:rPr>
        <w:t>Козловка</w:t>
      </w:r>
      <w:r w:rsidRPr="00580FBA">
        <w:rPr>
          <w:rFonts w:ascii="Times New Roman" w:eastAsia="Times New Roman" w:hAnsi="Times New Roman" w:cs="Times New Roman"/>
          <w:sz w:val="24"/>
          <w:szCs w:val="24"/>
        </w:rPr>
        <w:t xml:space="preserve"> до административного центра района Терновка  по автодороге – 3</w:t>
      </w:r>
      <w:r>
        <w:rPr>
          <w:rFonts w:ascii="Times New Roman" w:eastAsia="Times New Roman" w:hAnsi="Times New Roman" w:cs="Times New Roman"/>
          <w:sz w:val="24"/>
          <w:szCs w:val="24"/>
        </w:rPr>
        <w:t>5</w:t>
      </w:r>
      <w:r w:rsidRPr="00580FBA">
        <w:rPr>
          <w:rFonts w:ascii="Times New Roman" w:eastAsia="Times New Roman" w:hAnsi="Times New Roman" w:cs="Times New Roman"/>
          <w:sz w:val="24"/>
          <w:szCs w:val="24"/>
        </w:rPr>
        <w:t xml:space="preserve"> км.</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Автомобильные дороги являются важнейшей составной частью транспортной системы. От уровня транспортно-эксплуатационного состояния и развития сети автомобильных дорог во многом зависит решение задач достижения устойчивого экономического роста поселения, повышение качества жизни населения. В настоящее время социально-экономическое развитие Козловского сельского поселения во многом сдерживается по причине неудовлетворительного транспортно- эксплуатационного состояния и недостаточного уровня развития автомобильных дорог. Действующая сеть </w:t>
      </w:r>
      <w:r w:rsidRPr="00580FBA">
        <w:rPr>
          <w:rFonts w:ascii="Times New Roman" w:eastAsia="Times New Roman" w:hAnsi="Times New Roman" w:cs="Times New Roman"/>
          <w:sz w:val="24"/>
          <w:szCs w:val="24"/>
        </w:rPr>
        <w:lastRenderedPageBreak/>
        <w:t xml:space="preserve">автомобильных дорог поселения сформирована в 70-80-е годы XX века. По состоянию на 1 января 2017 года улично-дорожная сеть общего пользования местного значения в поселении включает в себя: </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- 2</w:t>
      </w:r>
      <w:r>
        <w:rPr>
          <w:rFonts w:ascii="Times New Roman" w:eastAsia="Times New Roman" w:hAnsi="Times New Roman" w:cs="Times New Roman"/>
          <w:sz w:val="24"/>
          <w:szCs w:val="24"/>
        </w:rPr>
        <w:t>5</w:t>
      </w:r>
      <w:r w:rsidRPr="00580FBA">
        <w:rPr>
          <w:rFonts w:ascii="Times New Roman" w:eastAsia="Times New Roman" w:hAnsi="Times New Roman" w:cs="Times New Roman"/>
          <w:sz w:val="24"/>
          <w:szCs w:val="24"/>
        </w:rPr>
        <w:t xml:space="preserve"> улиц, в том числе 5 основных улиц с движением общественного транспорта;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- 1 мост;</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Одной из основных проблем автодорожной сети Козловского сельского поселения является то, что часть автомобильных дорог местного значения не соответствует требуемому техническому уровню.</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0A4785">
        <w:rPr>
          <w:rFonts w:ascii="Times New Roman" w:eastAsia="Times New Roman" w:hAnsi="Times New Roman" w:cs="Times New Roman"/>
          <w:sz w:val="24"/>
          <w:szCs w:val="24"/>
        </w:rPr>
        <w:t>2.3.</w:t>
      </w:r>
      <w:r w:rsidRPr="00580FBA">
        <w:rPr>
          <w:rFonts w:ascii="Times New Roman" w:eastAsia="Times New Roman" w:hAnsi="Times New Roman" w:cs="Times New Roman"/>
          <w:sz w:val="24"/>
          <w:szCs w:val="24"/>
        </w:rPr>
        <w:t xml:space="preserve"> Характеристика функционирования и показатели работы транспортной инфраструктуры по видам транспорта.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Железнодорожный транспорт на территории Козловского сельского поселения отсутствует.</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Воздушный транспорт отсутствует.</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Водный транспорт отсутствует.</w:t>
      </w:r>
    </w:p>
    <w:p w:rsidR="001F64B7"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Транспортный комплекс Козловского сельского поселения представлен автомобильным видом транспорта. </w:t>
      </w:r>
    </w:p>
    <w:p w:rsidR="001F64B7" w:rsidRPr="00EF796B" w:rsidRDefault="001F64B7" w:rsidP="001F64B7">
      <w:pPr>
        <w:spacing w:after="0" w:line="240" w:lineRule="auto"/>
        <w:ind w:firstLine="709"/>
        <w:jc w:val="both"/>
        <w:rPr>
          <w:rFonts w:ascii="Times New Roman" w:hAnsi="Times New Roman" w:cs="Times New Roman"/>
          <w:sz w:val="28"/>
          <w:szCs w:val="28"/>
        </w:rPr>
      </w:pPr>
      <w:r w:rsidRPr="00580FBA">
        <w:rPr>
          <w:rFonts w:ascii="Times New Roman" w:eastAsia="Times New Roman" w:hAnsi="Times New Roman" w:cs="Times New Roman"/>
          <w:sz w:val="24"/>
          <w:szCs w:val="24"/>
        </w:rPr>
        <w:t>Каркас транспортной сети поселения формируется дорогами</w:t>
      </w:r>
      <w:r>
        <w:rPr>
          <w:rFonts w:ascii="Times New Roman" w:eastAsia="Times New Roman" w:hAnsi="Times New Roman" w:cs="Times New Roman"/>
          <w:sz w:val="24"/>
          <w:szCs w:val="24"/>
        </w:rPr>
        <w:t xml:space="preserve">. </w:t>
      </w:r>
      <w:r w:rsidRPr="00DB5420">
        <w:rPr>
          <w:rFonts w:ascii="Times New Roman" w:hAnsi="Times New Roman" w:cs="Times New Roman"/>
          <w:sz w:val="24"/>
          <w:szCs w:val="24"/>
        </w:rPr>
        <w:t xml:space="preserve"> В настоящее время протяженность автомобильных дорог местного значения общего пользования в Козловского поселения  составляет – </w:t>
      </w:r>
      <w:r w:rsidRPr="00D379B8">
        <w:rPr>
          <w:rFonts w:ascii="Times New Roman" w:hAnsi="Times New Roman" w:cs="Times New Roman"/>
          <w:sz w:val="24"/>
          <w:szCs w:val="24"/>
        </w:rPr>
        <w:t>36,</w:t>
      </w:r>
      <w:r>
        <w:rPr>
          <w:rFonts w:ascii="Times New Roman" w:hAnsi="Times New Roman" w:cs="Times New Roman"/>
          <w:sz w:val="24"/>
          <w:szCs w:val="24"/>
        </w:rPr>
        <w:t xml:space="preserve">206 </w:t>
      </w:r>
      <w:r w:rsidRPr="00DB5420">
        <w:rPr>
          <w:rFonts w:ascii="Times New Roman" w:hAnsi="Times New Roman" w:cs="Times New Roman"/>
          <w:sz w:val="24"/>
          <w:szCs w:val="24"/>
        </w:rPr>
        <w:t>километра</w:t>
      </w:r>
      <w:r>
        <w:rPr>
          <w:rFonts w:ascii="Times New Roman" w:eastAsia="Times New Roman" w:hAnsi="Times New Roman" w:cs="Times New Roman"/>
          <w:sz w:val="24"/>
          <w:szCs w:val="24"/>
        </w:rPr>
        <w:t xml:space="preserve"> (Таблица </w:t>
      </w:r>
      <w:r w:rsidRPr="00DB5420">
        <w:rPr>
          <w:rFonts w:ascii="Times New Roman" w:eastAsia="Times New Roman" w:hAnsi="Times New Roman" w:cs="Times New Roman"/>
          <w:sz w:val="24"/>
          <w:szCs w:val="24"/>
        </w:rPr>
        <w:t>).</w:t>
      </w:r>
    </w:p>
    <w:p w:rsidR="001F64B7" w:rsidRPr="00DB5420" w:rsidRDefault="001F64B7" w:rsidP="001F64B7">
      <w:pPr>
        <w:jc w:val="both"/>
        <w:rPr>
          <w:rFonts w:ascii="Times New Roman" w:hAnsi="Times New Roman" w:cs="Times New Roman"/>
          <w:sz w:val="24"/>
          <w:szCs w:val="24"/>
        </w:rPr>
      </w:pPr>
      <w:r w:rsidRPr="00DB5420">
        <w:rPr>
          <w:rFonts w:ascii="Times New Roman" w:hAnsi="Times New Roman" w:cs="Times New Roman"/>
          <w:sz w:val="24"/>
          <w:szCs w:val="24"/>
        </w:rPr>
        <w:t>из них:</w:t>
      </w:r>
    </w:p>
    <w:p w:rsidR="001F64B7" w:rsidRDefault="001F64B7" w:rsidP="001F64B7">
      <w:pPr>
        <w:rPr>
          <w:rFonts w:ascii="Times New Roman" w:hAnsi="Times New Roman" w:cs="Times New Roman"/>
          <w:sz w:val="28"/>
          <w:szCs w:val="28"/>
        </w:rPr>
      </w:pPr>
    </w:p>
    <w:p w:rsidR="001F64B7" w:rsidRDefault="001F64B7" w:rsidP="001F64B7">
      <w:pPr>
        <w:rPr>
          <w:rFonts w:ascii="Times New Roman" w:hAnsi="Times New Roman" w:cs="Times New Roman"/>
          <w:sz w:val="28"/>
          <w:szCs w:val="28"/>
        </w:rPr>
      </w:pPr>
    </w:p>
    <w:p w:rsidR="001F64B7" w:rsidRDefault="001F64B7" w:rsidP="001F64B7">
      <w:pPr>
        <w:rPr>
          <w:rFonts w:ascii="Times New Roman" w:hAnsi="Times New Roman" w:cs="Times New Roman"/>
          <w:sz w:val="28"/>
          <w:szCs w:val="28"/>
        </w:rPr>
      </w:pPr>
    </w:p>
    <w:p w:rsidR="001F64B7" w:rsidRPr="00580FBA" w:rsidRDefault="001F64B7" w:rsidP="001F64B7">
      <w:pPr>
        <w:rPr>
          <w:rFonts w:ascii="Times New Roman" w:hAnsi="Times New Roman" w:cs="Times New Roman"/>
          <w:sz w:val="28"/>
          <w:szCs w:val="28"/>
        </w:rPr>
        <w:sectPr w:rsidR="001F64B7" w:rsidRPr="00580FBA" w:rsidSect="001F64B7">
          <w:footerReference w:type="default" r:id="rId107"/>
          <w:pgSz w:w="11907" w:h="16840" w:code="9"/>
          <w:pgMar w:top="709" w:right="1134" w:bottom="1134" w:left="1134" w:header="720" w:footer="720" w:gutter="0"/>
          <w:cols w:space="720"/>
          <w:docGrid w:linePitch="326"/>
        </w:sectPr>
      </w:pPr>
    </w:p>
    <w:p w:rsidR="001F64B7" w:rsidRPr="00580FBA" w:rsidRDefault="001F64B7" w:rsidP="001F64B7">
      <w:pPr>
        <w:rPr>
          <w:rFonts w:ascii="Times New Roman" w:hAnsi="Times New Roman" w:cs="Times New Roman"/>
          <w:sz w:val="28"/>
          <w:szCs w:val="28"/>
        </w:rPr>
      </w:pPr>
    </w:p>
    <w:p w:rsidR="001F64B7" w:rsidRPr="00580FBA" w:rsidRDefault="001F64B7" w:rsidP="001F64B7">
      <w:pPr>
        <w:pStyle w:val="afd"/>
        <w:jc w:val="center"/>
        <w:rPr>
          <w:rFonts w:ascii="Times New Roman" w:hAnsi="Times New Roman" w:cs="Times New Roman"/>
          <w:sz w:val="28"/>
          <w:szCs w:val="28"/>
        </w:rPr>
        <w:sectPr w:rsidR="001F64B7" w:rsidRPr="00580FBA" w:rsidSect="001F64B7">
          <w:type w:val="continuous"/>
          <w:pgSz w:w="16840" w:h="11907" w:orient="landscape" w:code="9"/>
          <w:pgMar w:top="1134" w:right="709" w:bottom="1134" w:left="1134" w:header="720" w:footer="720" w:gutter="0"/>
          <w:cols w:space="720"/>
          <w:docGrid w:linePitch="326"/>
        </w:sectPr>
      </w:pPr>
    </w:p>
    <w:p w:rsidR="001F64B7" w:rsidRPr="00580FBA" w:rsidRDefault="001F64B7" w:rsidP="001F64B7">
      <w:pPr>
        <w:pStyle w:val="afd"/>
        <w:jc w:val="center"/>
        <w:rPr>
          <w:rFonts w:ascii="Times New Roman" w:hAnsi="Times New Roman" w:cs="Times New Roman"/>
          <w:sz w:val="28"/>
          <w:szCs w:val="28"/>
        </w:rPr>
      </w:pPr>
    </w:p>
    <w:p w:rsidR="001F64B7" w:rsidRPr="00DB5420" w:rsidRDefault="001F64B7" w:rsidP="001F64B7">
      <w:pPr>
        <w:pStyle w:val="afd"/>
        <w:jc w:val="center"/>
        <w:rPr>
          <w:rFonts w:ascii="Times New Roman" w:hAnsi="Times New Roman" w:cs="Times New Roman"/>
          <w:sz w:val="24"/>
          <w:szCs w:val="24"/>
        </w:rPr>
      </w:pPr>
      <w:r w:rsidRPr="00DB5420">
        <w:rPr>
          <w:rFonts w:ascii="Times New Roman" w:hAnsi="Times New Roman" w:cs="Times New Roman"/>
          <w:sz w:val="24"/>
          <w:szCs w:val="24"/>
        </w:rPr>
        <w:t>Перечень автомобильных дорог общего пользования местного значения</w:t>
      </w:r>
    </w:p>
    <w:p w:rsidR="001F64B7" w:rsidRPr="00DB5420" w:rsidRDefault="001F64B7" w:rsidP="001F64B7">
      <w:pPr>
        <w:pStyle w:val="afd"/>
        <w:jc w:val="center"/>
        <w:rPr>
          <w:rFonts w:ascii="Times New Roman" w:hAnsi="Times New Roman" w:cs="Times New Roman"/>
          <w:sz w:val="24"/>
          <w:szCs w:val="24"/>
        </w:rPr>
      </w:pPr>
      <w:r w:rsidRPr="00DB5420">
        <w:rPr>
          <w:rFonts w:ascii="Times New Roman" w:hAnsi="Times New Roman" w:cs="Times New Roman"/>
          <w:sz w:val="24"/>
          <w:szCs w:val="24"/>
        </w:rPr>
        <w:t>Козловского сельского поселения Терновского муниципального района Воронежской области</w:t>
      </w:r>
    </w:p>
    <w:p w:rsidR="001F64B7" w:rsidRPr="00580FBA" w:rsidRDefault="001F64B7" w:rsidP="001F64B7">
      <w:pPr>
        <w:pStyle w:val="afd"/>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694"/>
        <w:gridCol w:w="3827"/>
        <w:gridCol w:w="1843"/>
        <w:gridCol w:w="1842"/>
        <w:gridCol w:w="1985"/>
        <w:gridCol w:w="1843"/>
      </w:tblGrid>
      <w:tr w:rsidR="001F64B7" w:rsidRPr="00580FBA" w:rsidTr="001F64B7">
        <w:tc>
          <w:tcPr>
            <w:tcW w:w="675" w:type="dxa"/>
            <w:vMerge w:val="restart"/>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 п/п,</w:t>
            </w:r>
          </w:p>
        </w:tc>
        <w:tc>
          <w:tcPr>
            <w:tcW w:w="2694" w:type="dxa"/>
            <w:vMerge w:val="restart"/>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 xml:space="preserve">Идентификационный </w:t>
            </w:r>
          </w:p>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номер автомобильной</w:t>
            </w:r>
          </w:p>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дороги</w:t>
            </w:r>
          </w:p>
        </w:tc>
        <w:tc>
          <w:tcPr>
            <w:tcW w:w="3827" w:type="dxa"/>
            <w:vMerge w:val="restart"/>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Наименование автомобильной дороги</w:t>
            </w:r>
          </w:p>
        </w:tc>
        <w:tc>
          <w:tcPr>
            <w:tcW w:w="1843" w:type="dxa"/>
            <w:vMerge w:val="restart"/>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Общая протяжен-</w:t>
            </w:r>
          </w:p>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ность , м.</w:t>
            </w:r>
          </w:p>
        </w:tc>
        <w:tc>
          <w:tcPr>
            <w:tcW w:w="5670" w:type="dxa"/>
            <w:gridSpan w:val="3"/>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в том числе по типу покрытия:</w:t>
            </w:r>
          </w:p>
        </w:tc>
      </w:tr>
      <w:tr w:rsidR="001F64B7" w:rsidRPr="00580FBA" w:rsidTr="001F64B7">
        <w:tc>
          <w:tcPr>
            <w:tcW w:w="675" w:type="dxa"/>
            <w:vMerge/>
          </w:tcPr>
          <w:p w:rsidR="001F64B7" w:rsidRPr="00580FBA" w:rsidRDefault="001F64B7" w:rsidP="001F64B7">
            <w:pPr>
              <w:pStyle w:val="afd"/>
              <w:jc w:val="center"/>
              <w:rPr>
                <w:rFonts w:ascii="Times New Roman" w:hAnsi="Times New Roman" w:cs="Times New Roman"/>
                <w:b/>
                <w:sz w:val="24"/>
                <w:szCs w:val="24"/>
              </w:rPr>
            </w:pPr>
          </w:p>
        </w:tc>
        <w:tc>
          <w:tcPr>
            <w:tcW w:w="2694" w:type="dxa"/>
            <w:vMerge/>
          </w:tcPr>
          <w:p w:rsidR="001F64B7" w:rsidRPr="00580FBA" w:rsidRDefault="001F64B7" w:rsidP="001F64B7">
            <w:pPr>
              <w:pStyle w:val="afd"/>
              <w:jc w:val="center"/>
              <w:rPr>
                <w:rFonts w:ascii="Times New Roman" w:hAnsi="Times New Roman" w:cs="Times New Roman"/>
                <w:b/>
                <w:sz w:val="24"/>
                <w:szCs w:val="24"/>
              </w:rPr>
            </w:pPr>
          </w:p>
        </w:tc>
        <w:tc>
          <w:tcPr>
            <w:tcW w:w="3827" w:type="dxa"/>
            <w:vMerge/>
          </w:tcPr>
          <w:p w:rsidR="001F64B7" w:rsidRPr="00580FBA" w:rsidRDefault="001F64B7" w:rsidP="001F64B7">
            <w:pPr>
              <w:pStyle w:val="afd"/>
              <w:jc w:val="center"/>
              <w:rPr>
                <w:rFonts w:ascii="Times New Roman" w:hAnsi="Times New Roman" w:cs="Times New Roman"/>
                <w:b/>
                <w:sz w:val="24"/>
                <w:szCs w:val="24"/>
              </w:rPr>
            </w:pPr>
          </w:p>
        </w:tc>
        <w:tc>
          <w:tcPr>
            <w:tcW w:w="1843" w:type="dxa"/>
            <w:vMerge/>
          </w:tcPr>
          <w:p w:rsidR="001F64B7" w:rsidRPr="00580FBA" w:rsidRDefault="001F64B7" w:rsidP="001F64B7">
            <w:pPr>
              <w:pStyle w:val="afd"/>
              <w:jc w:val="center"/>
              <w:rPr>
                <w:rFonts w:ascii="Times New Roman" w:hAnsi="Times New Roman" w:cs="Times New Roman"/>
                <w:b/>
                <w:sz w:val="24"/>
                <w:szCs w:val="24"/>
              </w:rPr>
            </w:pPr>
          </w:p>
        </w:tc>
        <w:tc>
          <w:tcPr>
            <w:tcW w:w="1842"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асфальто-</w:t>
            </w:r>
          </w:p>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бетонное,</w:t>
            </w:r>
            <w:r w:rsidRPr="00580FBA">
              <w:rPr>
                <w:rFonts w:ascii="Times New Roman" w:hAnsi="Times New Roman" w:cs="Times New Roman"/>
                <w:b/>
                <w:sz w:val="24"/>
                <w:szCs w:val="24"/>
              </w:rPr>
              <w:br/>
              <w:t>м.</w:t>
            </w:r>
          </w:p>
        </w:tc>
        <w:tc>
          <w:tcPr>
            <w:tcW w:w="1985"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щебеночное,</w:t>
            </w:r>
            <w:r w:rsidRPr="00580FBA">
              <w:rPr>
                <w:rFonts w:ascii="Times New Roman" w:hAnsi="Times New Roman" w:cs="Times New Roman"/>
                <w:b/>
                <w:sz w:val="24"/>
                <w:szCs w:val="24"/>
              </w:rPr>
              <w:br/>
              <w:t>м.</w:t>
            </w:r>
          </w:p>
        </w:tc>
        <w:tc>
          <w:tcPr>
            <w:tcW w:w="1843"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грунтовое,</w:t>
            </w:r>
            <w:r w:rsidRPr="00580FBA">
              <w:rPr>
                <w:rFonts w:ascii="Times New Roman" w:hAnsi="Times New Roman" w:cs="Times New Roman"/>
                <w:b/>
                <w:sz w:val="24"/>
                <w:szCs w:val="24"/>
              </w:rPr>
              <w:br/>
              <w:t>м.</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1</w:t>
            </w:r>
          </w:p>
        </w:tc>
        <w:tc>
          <w:tcPr>
            <w:tcW w:w="2694"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2</w:t>
            </w:r>
          </w:p>
        </w:tc>
        <w:tc>
          <w:tcPr>
            <w:tcW w:w="3827"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3</w:t>
            </w:r>
          </w:p>
        </w:tc>
        <w:tc>
          <w:tcPr>
            <w:tcW w:w="1843"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4</w:t>
            </w:r>
          </w:p>
        </w:tc>
        <w:tc>
          <w:tcPr>
            <w:tcW w:w="1842"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5</w:t>
            </w:r>
          </w:p>
        </w:tc>
        <w:tc>
          <w:tcPr>
            <w:tcW w:w="1985"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6</w:t>
            </w:r>
          </w:p>
        </w:tc>
        <w:tc>
          <w:tcPr>
            <w:tcW w:w="1843"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7</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01</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ул.Фрунзе</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880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880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02</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ул.Гагарина</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950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500</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450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3</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03</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ул.Первомайская</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w:t>
            </w:r>
            <w:r>
              <w:rPr>
                <w:rFonts w:ascii="Times New Roman" w:hAnsi="Times New Roman" w:cs="Times New Roman"/>
                <w:sz w:val="24"/>
                <w:szCs w:val="24"/>
              </w:rPr>
              <w:t>1</w:t>
            </w:r>
            <w:r w:rsidRPr="00580FBA">
              <w:rPr>
                <w:rFonts w:ascii="Times New Roman" w:hAnsi="Times New Roman" w:cs="Times New Roman"/>
                <w:sz w:val="24"/>
                <w:szCs w:val="24"/>
              </w:rPr>
              <w:t>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2100</w:t>
            </w:r>
          </w:p>
        </w:tc>
        <w:tc>
          <w:tcPr>
            <w:tcW w:w="1843" w:type="dxa"/>
          </w:tcPr>
          <w:p w:rsidR="001F64B7" w:rsidRPr="00580FBA" w:rsidRDefault="001F64B7" w:rsidP="001F64B7">
            <w:pPr>
              <w:pStyle w:val="afd"/>
              <w:jc w:val="center"/>
              <w:rPr>
                <w:rFonts w:ascii="Times New Roman" w:hAnsi="Times New Roman" w:cs="Times New Roman"/>
                <w:sz w:val="24"/>
                <w:szCs w:val="24"/>
              </w:rPr>
            </w:pP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4</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04</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ул.Ленинская</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2500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2500</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r>
      <w:tr w:rsidR="001F64B7" w:rsidRPr="00580FBA" w:rsidTr="001F64B7">
        <w:trPr>
          <w:trHeight w:val="663"/>
        </w:trPr>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5</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05</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ул.Пролетарская</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980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300</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680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6</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06</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ул.Заливная</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w:t>
            </w:r>
            <w:r w:rsidRPr="00580FBA">
              <w:rPr>
                <w:rFonts w:ascii="Times New Roman" w:hAnsi="Times New Roman" w:cs="Times New Roman"/>
                <w:sz w:val="24"/>
                <w:szCs w:val="24"/>
              </w:rPr>
              <w:t>00</w:t>
            </w:r>
            <w:r>
              <w:rPr>
                <w:rFonts w:ascii="Times New Roman" w:hAnsi="Times New Roman" w:cs="Times New Roman"/>
                <w:sz w:val="24"/>
                <w:szCs w:val="24"/>
              </w:rPr>
              <w:t>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600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1400</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7</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07</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ул.Набережная</w:t>
            </w:r>
            <w:r>
              <w:rPr>
                <w:rFonts w:ascii="Times New Roman" w:hAnsi="Times New Roman" w:cs="Times New Roman"/>
                <w:sz w:val="24"/>
                <w:szCs w:val="24"/>
              </w:rPr>
              <w:t xml:space="preserve"> уч. №1</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418</w:t>
            </w:r>
          </w:p>
        </w:tc>
        <w:tc>
          <w:tcPr>
            <w:tcW w:w="1842"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418</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07</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ул.Набережная</w:t>
            </w:r>
            <w:r>
              <w:rPr>
                <w:rFonts w:ascii="Times New Roman" w:hAnsi="Times New Roman" w:cs="Times New Roman"/>
                <w:sz w:val="24"/>
                <w:szCs w:val="24"/>
              </w:rPr>
              <w:t xml:space="preserve"> уч. №2</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228</w:t>
            </w:r>
          </w:p>
        </w:tc>
        <w:tc>
          <w:tcPr>
            <w:tcW w:w="1842"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228</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9</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07</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ул.Набережная</w:t>
            </w:r>
            <w:r>
              <w:rPr>
                <w:rFonts w:ascii="Times New Roman" w:hAnsi="Times New Roman" w:cs="Times New Roman"/>
                <w:sz w:val="24"/>
                <w:szCs w:val="24"/>
              </w:rPr>
              <w:t xml:space="preserve"> уч. №3</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1100</w:t>
            </w:r>
          </w:p>
        </w:tc>
        <w:tc>
          <w:tcPr>
            <w:tcW w:w="1842"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1100</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10</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08</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ул.Московская</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1700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800</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900</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11</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09</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ул.Лесная</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200</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lastRenderedPageBreak/>
              <w:t>1</w:t>
            </w:r>
            <w:r>
              <w:rPr>
                <w:rFonts w:ascii="Times New Roman" w:hAnsi="Times New Roman" w:cs="Times New Roman"/>
                <w:sz w:val="24"/>
                <w:szCs w:val="24"/>
              </w:rPr>
              <w:t>2</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10</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ул.Крупской</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12</w:t>
            </w:r>
            <w:r>
              <w:rPr>
                <w:rFonts w:ascii="Times New Roman" w:hAnsi="Times New Roman" w:cs="Times New Roman"/>
                <w:sz w:val="24"/>
                <w:szCs w:val="24"/>
              </w:rPr>
              <w:t>5</w:t>
            </w:r>
            <w:r w:rsidRPr="00580FBA">
              <w:rPr>
                <w:rFonts w:ascii="Times New Roman" w:hAnsi="Times New Roman" w:cs="Times New Roman"/>
                <w:sz w:val="24"/>
                <w:szCs w:val="24"/>
              </w:rPr>
              <w:t>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10</w:t>
            </w:r>
            <w:r>
              <w:rPr>
                <w:rFonts w:ascii="Times New Roman" w:hAnsi="Times New Roman" w:cs="Times New Roman"/>
                <w:sz w:val="24"/>
                <w:szCs w:val="24"/>
              </w:rPr>
              <w:t>5</w:t>
            </w:r>
            <w:r w:rsidRPr="00580FBA">
              <w:rPr>
                <w:rFonts w:ascii="Times New Roman" w:hAnsi="Times New Roman" w:cs="Times New Roman"/>
                <w:sz w:val="24"/>
                <w:szCs w:val="24"/>
              </w:rPr>
              <w:t>0</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200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3</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11</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ул.Советская</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4100</w:t>
            </w:r>
          </w:p>
        </w:tc>
        <w:tc>
          <w:tcPr>
            <w:tcW w:w="1842"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2900</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1200</w:t>
            </w:r>
          </w:p>
        </w:tc>
        <w:tc>
          <w:tcPr>
            <w:tcW w:w="1843" w:type="dxa"/>
          </w:tcPr>
          <w:p w:rsidR="001F64B7" w:rsidRPr="00580FBA" w:rsidRDefault="001F64B7" w:rsidP="001F64B7">
            <w:pPr>
              <w:pStyle w:val="afd"/>
              <w:jc w:val="center"/>
              <w:rPr>
                <w:rFonts w:ascii="Times New Roman" w:hAnsi="Times New Roman" w:cs="Times New Roman"/>
                <w:sz w:val="24"/>
                <w:szCs w:val="24"/>
              </w:rPr>
            </w:pP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4</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12</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 К.Маркса</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1350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700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650</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5</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13</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ул.Советская 2- я</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7</w:t>
            </w:r>
            <w:r w:rsidRPr="00580FBA">
              <w:rPr>
                <w:rFonts w:ascii="Times New Roman" w:hAnsi="Times New Roman" w:cs="Times New Roman"/>
                <w:sz w:val="24"/>
                <w:szCs w:val="24"/>
              </w:rPr>
              <w:t>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700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6</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14</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 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ул.Свобола</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2300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1400</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900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7</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15</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ул.Чапаева</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600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600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8</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16</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 xml:space="preserve">по ул.Энгельса </w:t>
            </w:r>
          </w:p>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2494</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1950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544</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9</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16</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 xml:space="preserve">по ул.Энгельса </w:t>
            </w:r>
          </w:p>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206</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206</w:t>
            </w:r>
          </w:p>
        </w:tc>
        <w:tc>
          <w:tcPr>
            <w:tcW w:w="1843" w:type="dxa"/>
          </w:tcPr>
          <w:p w:rsidR="001F64B7" w:rsidRPr="00580FBA" w:rsidRDefault="001F64B7" w:rsidP="001F64B7">
            <w:pPr>
              <w:pStyle w:val="afd"/>
              <w:jc w:val="center"/>
              <w:rPr>
                <w:rFonts w:ascii="Times New Roman" w:hAnsi="Times New Roman" w:cs="Times New Roman"/>
                <w:sz w:val="24"/>
                <w:szCs w:val="24"/>
              </w:rPr>
            </w:pP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20</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17</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тер.УПК</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400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400</w:t>
            </w:r>
          </w:p>
        </w:tc>
        <w:tc>
          <w:tcPr>
            <w:tcW w:w="1843" w:type="dxa"/>
          </w:tcPr>
          <w:p w:rsidR="001F64B7" w:rsidRPr="00580FBA" w:rsidRDefault="001F64B7" w:rsidP="001F64B7">
            <w:pPr>
              <w:pStyle w:val="afd"/>
              <w:jc w:val="center"/>
              <w:rPr>
                <w:rFonts w:ascii="Times New Roman" w:hAnsi="Times New Roman" w:cs="Times New Roman"/>
                <w:sz w:val="24"/>
                <w:szCs w:val="24"/>
              </w:rPr>
            </w:pP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21</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18</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 xml:space="preserve">по ул.Мира </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1050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900</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150</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22</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19</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 xml:space="preserve">по ул.Черняховского </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1400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1400</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w:t>
            </w:r>
            <w:r>
              <w:rPr>
                <w:rFonts w:ascii="Times New Roman" w:hAnsi="Times New Roman" w:cs="Times New Roman"/>
                <w:sz w:val="24"/>
                <w:szCs w:val="24"/>
              </w:rPr>
              <w:t>3</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20</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ул.Горького</w:t>
            </w:r>
          </w:p>
        </w:tc>
        <w:tc>
          <w:tcPr>
            <w:tcW w:w="1843"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3300</w:t>
            </w:r>
          </w:p>
        </w:tc>
        <w:tc>
          <w:tcPr>
            <w:tcW w:w="1842"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2000</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3</w:t>
            </w:r>
            <w:r w:rsidRPr="00580FBA">
              <w:rPr>
                <w:rFonts w:ascii="Times New Roman" w:hAnsi="Times New Roman" w:cs="Times New Roman"/>
                <w:sz w:val="24"/>
                <w:szCs w:val="24"/>
              </w:rPr>
              <w:t>00</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lastRenderedPageBreak/>
              <w:t>2</w:t>
            </w:r>
            <w:r>
              <w:rPr>
                <w:rFonts w:ascii="Times New Roman" w:hAnsi="Times New Roman" w:cs="Times New Roman"/>
                <w:sz w:val="24"/>
                <w:szCs w:val="24"/>
              </w:rPr>
              <w:t>4</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21</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ул.Шевлякова</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4</w:t>
            </w:r>
            <w:r w:rsidRPr="00580FBA">
              <w:rPr>
                <w:rFonts w:ascii="Times New Roman" w:hAnsi="Times New Roman" w:cs="Times New Roman"/>
                <w:sz w:val="24"/>
                <w:szCs w:val="24"/>
              </w:rPr>
              <w:t>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w:t>
            </w:r>
          </w:p>
        </w:tc>
        <w:tc>
          <w:tcPr>
            <w:tcW w:w="198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4</w:t>
            </w:r>
            <w:r w:rsidRPr="00580FBA">
              <w:rPr>
                <w:rFonts w:ascii="Times New Roman" w:hAnsi="Times New Roman" w:cs="Times New Roman"/>
                <w:sz w:val="24"/>
                <w:szCs w:val="24"/>
              </w:rPr>
              <w:t>00</w:t>
            </w:r>
          </w:p>
        </w:tc>
        <w:tc>
          <w:tcPr>
            <w:tcW w:w="1843" w:type="dxa"/>
          </w:tcPr>
          <w:p w:rsidR="001F64B7" w:rsidRPr="00580FBA" w:rsidRDefault="001F64B7" w:rsidP="001F64B7">
            <w:pPr>
              <w:pStyle w:val="afd"/>
              <w:jc w:val="center"/>
              <w:rPr>
                <w:rFonts w:ascii="Times New Roman" w:hAnsi="Times New Roman" w:cs="Times New Roman"/>
                <w:sz w:val="24"/>
                <w:szCs w:val="24"/>
              </w:rPr>
            </w:pP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w:t>
            </w:r>
            <w:r>
              <w:rPr>
                <w:rFonts w:ascii="Times New Roman" w:hAnsi="Times New Roman" w:cs="Times New Roman"/>
                <w:sz w:val="24"/>
                <w:szCs w:val="24"/>
              </w:rPr>
              <w:t>5</w:t>
            </w:r>
          </w:p>
        </w:tc>
        <w:tc>
          <w:tcPr>
            <w:tcW w:w="2694"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20 654 424 ОП МП 22</w:t>
            </w:r>
          </w:p>
        </w:tc>
        <w:tc>
          <w:tcPr>
            <w:tcW w:w="3827"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Автомобильная дорога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с.Козловка</w:t>
            </w:r>
          </w:p>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по ул.Калинина</w:t>
            </w:r>
          </w:p>
        </w:tc>
        <w:tc>
          <w:tcPr>
            <w:tcW w:w="1843"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1</w:t>
            </w:r>
            <w:r>
              <w:rPr>
                <w:rFonts w:ascii="Times New Roman" w:hAnsi="Times New Roman" w:cs="Times New Roman"/>
                <w:sz w:val="24"/>
                <w:szCs w:val="24"/>
              </w:rPr>
              <w:t>6</w:t>
            </w:r>
            <w:r w:rsidRPr="00580FBA">
              <w:rPr>
                <w:rFonts w:ascii="Times New Roman" w:hAnsi="Times New Roman" w:cs="Times New Roman"/>
                <w:sz w:val="24"/>
                <w:szCs w:val="24"/>
              </w:rPr>
              <w:t>00</w:t>
            </w:r>
          </w:p>
        </w:tc>
        <w:tc>
          <w:tcPr>
            <w:tcW w:w="1842" w:type="dxa"/>
          </w:tcPr>
          <w:p w:rsidR="001F64B7" w:rsidRPr="00580FBA" w:rsidRDefault="001F64B7" w:rsidP="001F64B7">
            <w:pPr>
              <w:pStyle w:val="afd"/>
              <w:jc w:val="center"/>
              <w:rPr>
                <w:rFonts w:ascii="Times New Roman" w:hAnsi="Times New Roman" w:cs="Times New Roman"/>
                <w:sz w:val="24"/>
                <w:szCs w:val="24"/>
              </w:rPr>
            </w:pPr>
            <w:r w:rsidRPr="00580FBA">
              <w:rPr>
                <w:rFonts w:ascii="Times New Roman" w:hAnsi="Times New Roman" w:cs="Times New Roman"/>
                <w:sz w:val="24"/>
                <w:szCs w:val="24"/>
              </w:rPr>
              <w:t>300</w:t>
            </w:r>
          </w:p>
        </w:tc>
        <w:tc>
          <w:tcPr>
            <w:tcW w:w="1985" w:type="dxa"/>
          </w:tcPr>
          <w:p w:rsidR="001F64B7" w:rsidRPr="00580FBA" w:rsidRDefault="001F64B7" w:rsidP="001F64B7">
            <w:pPr>
              <w:pStyle w:val="afd"/>
              <w:jc w:val="center"/>
              <w:rPr>
                <w:rFonts w:ascii="Times New Roman" w:hAnsi="Times New Roman" w:cs="Times New Roman"/>
                <w:sz w:val="24"/>
                <w:szCs w:val="24"/>
              </w:rPr>
            </w:pPr>
            <w:r>
              <w:rPr>
                <w:rFonts w:ascii="Times New Roman" w:hAnsi="Times New Roman" w:cs="Times New Roman"/>
                <w:sz w:val="24"/>
                <w:szCs w:val="24"/>
              </w:rPr>
              <w:t>1300</w:t>
            </w:r>
          </w:p>
        </w:tc>
        <w:tc>
          <w:tcPr>
            <w:tcW w:w="1843" w:type="dxa"/>
          </w:tcPr>
          <w:p w:rsidR="001F64B7" w:rsidRPr="00580FBA" w:rsidRDefault="001F64B7" w:rsidP="001F64B7">
            <w:pPr>
              <w:pStyle w:val="afd"/>
              <w:jc w:val="center"/>
              <w:rPr>
                <w:rFonts w:ascii="Times New Roman" w:hAnsi="Times New Roman" w:cs="Times New Roman"/>
                <w:sz w:val="24"/>
                <w:szCs w:val="24"/>
              </w:rPr>
            </w:pPr>
          </w:p>
        </w:tc>
      </w:tr>
      <w:tr w:rsidR="001F64B7" w:rsidRPr="00580FBA" w:rsidTr="001F64B7">
        <w:tc>
          <w:tcPr>
            <w:tcW w:w="675" w:type="dxa"/>
          </w:tcPr>
          <w:p w:rsidR="001F64B7" w:rsidRPr="00580FBA" w:rsidRDefault="001F64B7" w:rsidP="001F64B7">
            <w:pPr>
              <w:pStyle w:val="afd"/>
              <w:jc w:val="center"/>
              <w:rPr>
                <w:rFonts w:ascii="Times New Roman" w:hAnsi="Times New Roman" w:cs="Times New Roman"/>
                <w:sz w:val="24"/>
                <w:szCs w:val="24"/>
              </w:rPr>
            </w:pPr>
          </w:p>
        </w:tc>
        <w:tc>
          <w:tcPr>
            <w:tcW w:w="2694" w:type="dxa"/>
          </w:tcPr>
          <w:p w:rsidR="001F64B7" w:rsidRPr="00580FBA" w:rsidRDefault="001F64B7" w:rsidP="001F64B7">
            <w:pPr>
              <w:pStyle w:val="afd"/>
              <w:jc w:val="center"/>
              <w:rPr>
                <w:rFonts w:ascii="Times New Roman" w:hAnsi="Times New Roman" w:cs="Times New Roman"/>
                <w:sz w:val="24"/>
                <w:szCs w:val="24"/>
              </w:rPr>
            </w:pPr>
          </w:p>
        </w:tc>
        <w:tc>
          <w:tcPr>
            <w:tcW w:w="3827" w:type="dxa"/>
          </w:tcPr>
          <w:p w:rsidR="001F64B7" w:rsidRPr="00580FBA" w:rsidRDefault="001F64B7" w:rsidP="001F64B7">
            <w:pPr>
              <w:pStyle w:val="afd"/>
              <w:jc w:val="center"/>
              <w:rPr>
                <w:rFonts w:ascii="Times New Roman" w:hAnsi="Times New Roman" w:cs="Times New Roman"/>
                <w:b/>
                <w:sz w:val="24"/>
                <w:szCs w:val="24"/>
              </w:rPr>
            </w:pPr>
            <w:r w:rsidRPr="00580FBA">
              <w:rPr>
                <w:rFonts w:ascii="Times New Roman" w:hAnsi="Times New Roman" w:cs="Times New Roman"/>
                <w:b/>
                <w:sz w:val="24"/>
                <w:szCs w:val="24"/>
              </w:rPr>
              <w:t>Всего</w:t>
            </w:r>
          </w:p>
        </w:tc>
        <w:tc>
          <w:tcPr>
            <w:tcW w:w="1843" w:type="dxa"/>
          </w:tcPr>
          <w:p w:rsidR="001F64B7" w:rsidRPr="00580FBA" w:rsidRDefault="001F64B7" w:rsidP="001F64B7">
            <w:pPr>
              <w:pStyle w:val="afd"/>
              <w:jc w:val="center"/>
              <w:rPr>
                <w:rFonts w:ascii="Times New Roman" w:hAnsi="Times New Roman" w:cs="Times New Roman"/>
                <w:b/>
                <w:sz w:val="24"/>
                <w:szCs w:val="24"/>
              </w:rPr>
            </w:pPr>
            <w:r>
              <w:rPr>
                <w:rFonts w:ascii="Times New Roman" w:hAnsi="Times New Roman" w:cs="Times New Roman"/>
                <w:b/>
                <w:sz w:val="24"/>
                <w:szCs w:val="24"/>
              </w:rPr>
              <w:t>36206</w:t>
            </w:r>
          </w:p>
        </w:tc>
        <w:tc>
          <w:tcPr>
            <w:tcW w:w="1842" w:type="dxa"/>
          </w:tcPr>
          <w:p w:rsidR="001F64B7" w:rsidRPr="00580FBA" w:rsidRDefault="001F64B7" w:rsidP="001F64B7">
            <w:pPr>
              <w:pStyle w:val="afd"/>
              <w:jc w:val="center"/>
              <w:rPr>
                <w:rFonts w:ascii="Times New Roman" w:hAnsi="Times New Roman" w:cs="Times New Roman"/>
                <w:b/>
                <w:sz w:val="24"/>
                <w:szCs w:val="24"/>
              </w:rPr>
            </w:pPr>
            <w:r>
              <w:rPr>
                <w:rFonts w:ascii="Times New Roman" w:hAnsi="Times New Roman" w:cs="Times New Roman"/>
                <w:b/>
                <w:sz w:val="24"/>
                <w:szCs w:val="24"/>
              </w:rPr>
              <w:t>11750</w:t>
            </w:r>
          </w:p>
        </w:tc>
        <w:tc>
          <w:tcPr>
            <w:tcW w:w="1985" w:type="dxa"/>
          </w:tcPr>
          <w:p w:rsidR="001F64B7" w:rsidRPr="00580FBA" w:rsidRDefault="001F64B7" w:rsidP="001F64B7">
            <w:pPr>
              <w:pStyle w:val="afd"/>
              <w:jc w:val="center"/>
              <w:rPr>
                <w:rFonts w:ascii="Times New Roman" w:hAnsi="Times New Roman" w:cs="Times New Roman"/>
                <w:b/>
                <w:sz w:val="24"/>
                <w:szCs w:val="24"/>
              </w:rPr>
            </w:pPr>
            <w:r>
              <w:rPr>
                <w:rFonts w:ascii="Times New Roman" w:hAnsi="Times New Roman" w:cs="Times New Roman"/>
                <w:b/>
                <w:sz w:val="24"/>
                <w:szCs w:val="24"/>
              </w:rPr>
              <w:t>20412</w:t>
            </w:r>
          </w:p>
        </w:tc>
        <w:tc>
          <w:tcPr>
            <w:tcW w:w="1843" w:type="dxa"/>
          </w:tcPr>
          <w:p w:rsidR="001F64B7" w:rsidRPr="00580FBA" w:rsidRDefault="001F64B7" w:rsidP="001F64B7">
            <w:pPr>
              <w:pStyle w:val="afd"/>
              <w:jc w:val="center"/>
              <w:rPr>
                <w:rFonts w:ascii="Times New Roman" w:hAnsi="Times New Roman" w:cs="Times New Roman"/>
                <w:b/>
                <w:sz w:val="24"/>
                <w:szCs w:val="24"/>
              </w:rPr>
            </w:pPr>
            <w:r>
              <w:rPr>
                <w:rFonts w:ascii="Times New Roman" w:hAnsi="Times New Roman" w:cs="Times New Roman"/>
                <w:b/>
                <w:sz w:val="24"/>
                <w:szCs w:val="24"/>
              </w:rPr>
              <w:t>4044</w:t>
            </w:r>
          </w:p>
        </w:tc>
      </w:tr>
    </w:tbl>
    <w:p w:rsidR="001F64B7" w:rsidRPr="00580FBA" w:rsidRDefault="001F64B7" w:rsidP="001F64B7">
      <w:pPr>
        <w:rPr>
          <w:rFonts w:ascii="Times New Roman" w:hAnsi="Times New Roman" w:cs="Times New Roman"/>
        </w:rPr>
        <w:sectPr w:rsidR="001F64B7" w:rsidRPr="00580FBA" w:rsidSect="001F64B7">
          <w:type w:val="continuous"/>
          <w:pgSz w:w="16840" w:h="11907" w:orient="landscape" w:code="9"/>
          <w:pgMar w:top="1134" w:right="709" w:bottom="1134" w:left="1134" w:header="720" w:footer="720" w:gutter="0"/>
          <w:cols w:space="720"/>
          <w:docGrid w:linePitch="326"/>
        </w:sect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left="720"/>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 Имеется выезд на автодорогу областного значения. Выезд на неё осуществляется по автодороге </w:t>
      </w:r>
      <w:r>
        <w:rPr>
          <w:rFonts w:ascii="Times New Roman" w:eastAsia="Times New Roman" w:hAnsi="Times New Roman" w:cs="Times New Roman"/>
          <w:sz w:val="24"/>
          <w:szCs w:val="24"/>
        </w:rPr>
        <w:t>"</w:t>
      </w:r>
      <w:r w:rsidRPr="00580FBA">
        <w:rPr>
          <w:rFonts w:ascii="Times New Roman" w:eastAsia="Times New Roman" w:hAnsi="Times New Roman" w:cs="Times New Roman"/>
          <w:sz w:val="24"/>
          <w:szCs w:val="24"/>
        </w:rPr>
        <w:t>с. Козловка – г. Эртиль – г. Воронеж</w:t>
      </w:r>
      <w:r>
        <w:rPr>
          <w:rFonts w:ascii="Times New Roman" w:eastAsia="Times New Roman" w:hAnsi="Times New Roman" w:cs="Times New Roman"/>
          <w:sz w:val="24"/>
          <w:szCs w:val="24"/>
        </w:rPr>
        <w:t>"</w:t>
      </w:r>
      <w:r w:rsidRPr="00580FBA">
        <w:rPr>
          <w:rFonts w:ascii="Times New Roman" w:eastAsia="Times New Roman" w:hAnsi="Times New Roman" w:cs="Times New Roman"/>
          <w:sz w:val="24"/>
          <w:szCs w:val="24"/>
        </w:rPr>
        <w:t>.</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Козловское сельское поселение с</w:t>
      </w:r>
      <w:r>
        <w:rPr>
          <w:rFonts w:ascii="Times New Roman" w:eastAsia="Times New Roman" w:hAnsi="Times New Roman" w:cs="Times New Roman"/>
          <w:sz w:val="24"/>
          <w:szCs w:val="24"/>
        </w:rPr>
        <w:t xml:space="preserve">вязано автобусным маршрутом с </w:t>
      </w:r>
      <w:r w:rsidRPr="00580FBA">
        <w:rPr>
          <w:rFonts w:ascii="Times New Roman" w:eastAsia="Times New Roman" w:hAnsi="Times New Roman" w:cs="Times New Roman"/>
          <w:sz w:val="24"/>
          <w:szCs w:val="24"/>
        </w:rPr>
        <w:t>районным центром Терновка.</w:t>
      </w:r>
      <w:r>
        <w:rPr>
          <w:rFonts w:ascii="Times New Roman" w:eastAsia="Times New Roman" w:hAnsi="Times New Roman" w:cs="Times New Roman"/>
          <w:sz w:val="24"/>
          <w:szCs w:val="24"/>
        </w:rPr>
        <w:t xml:space="preserve"> Через Козловку  проходят автобусы Жердевка-Воронеж, Борисоглебск-Воронеж.</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Основные маршруты движения грузовых и транзитных потоков в населенных пунктах на сегодняшний день проходят по центральным улицам. Основная интенсивность грузового транспорта в осенне-весенний период. Транзитное движение транспорта осуществляется по областной трассе.</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D932AC">
        <w:rPr>
          <w:rFonts w:ascii="Times New Roman" w:eastAsia="Times New Roman" w:hAnsi="Times New Roman" w:cs="Times New Roman"/>
          <w:sz w:val="24"/>
          <w:szCs w:val="24"/>
        </w:rPr>
        <w:t>2.4.</w:t>
      </w:r>
      <w:r w:rsidRPr="00580FBA">
        <w:rPr>
          <w:rFonts w:ascii="Times New Roman" w:eastAsia="Times New Roman" w:hAnsi="Times New Roman" w:cs="Times New Roman"/>
          <w:sz w:val="24"/>
          <w:szCs w:val="24"/>
        </w:rPr>
        <w:t xml:space="preserve"> Характеристика сети дорог поселения, параметры дорожного движения, оценка качества содержания дорог.</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Дорожно-транспортная сеть Козловского сельского поселения состоит из дорог </w:t>
      </w:r>
      <w:r>
        <w:rPr>
          <w:rFonts w:ascii="Times New Roman" w:eastAsia="Times New Roman" w:hAnsi="Times New Roman" w:cs="Times New Roman"/>
          <w:sz w:val="24"/>
          <w:szCs w:val="24"/>
          <w:lang w:val="en-US"/>
        </w:rPr>
        <w:t>I</w:t>
      </w:r>
      <w:r w:rsidRPr="00580FBA">
        <w:rPr>
          <w:rFonts w:ascii="Times New Roman" w:eastAsia="Times New Roman" w:hAnsi="Times New Roman" w:cs="Times New Roman"/>
          <w:sz w:val="24"/>
          <w:szCs w:val="24"/>
          <w:lang w:val="en-US"/>
        </w:rPr>
        <w:t>V</w:t>
      </w:r>
      <w:r w:rsidRPr="00580FBA">
        <w:rPr>
          <w:rFonts w:ascii="Times New Roman" w:eastAsia="Times New Roman" w:hAnsi="Times New Roman" w:cs="Times New Roman"/>
          <w:sz w:val="24"/>
          <w:szCs w:val="24"/>
        </w:rPr>
        <w:t xml:space="preserve"> категории, предназначенных не для скоростного движения. Часть дорог общего пользования местного значения имеют грунтовое покрытие. Содержание автомобильных дорог</w:t>
      </w:r>
      <w:r>
        <w:rPr>
          <w:rFonts w:ascii="Times New Roman" w:eastAsia="Times New Roman" w:hAnsi="Times New Roman" w:cs="Times New Roman"/>
          <w:sz w:val="24"/>
          <w:szCs w:val="24"/>
        </w:rPr>
        <w:t xml:space="preserve"> местного значения </w:t>
      </w:r>
      <w:r w:rsidRPr="00580FBA">
        <w:rPr>
          <w:rFonts w:ascii="Times New Roman" w:eastAsia="Times New Roman" w:hAnsi="Times New Roman" w:cs="Times New Roman"/>
          <w:sz w:val="24"/>
          <w:szCs w:val="24"/>
        </w:rPr>
        <w:t xml:space="preserve"> осуществляется администрацией Козловского сельского поселения по согласованному графику, в соответствии с установленными критериями.</w:t>
      </w:r>
    </w:p>
    <w:p w:rsidR="001F64B7" w:rsidRPr="00314806"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В соответствии с постановлением администрации Козловского сельского поселения </w:t>
      </w:r>
      <w:r>
        <w:rPr>
          <w:rFonts w:ascii="Times New Roman" w:eastAsia="Times New Roman" w:hAnsi="Times New Roman" w:cs="Times New Roman"/>
          <w:sz w:val="24"/>
          <w:szCs w:val="24"/>
        </w:rPr>
        <w:t xml:space="preserve">от </w:t>
      </w:r>
      <w:r w:rsidRPr="00580FBA">
        <w:rPr>
          <w:rFonts w:ascii="Times New Roman" w:eastAsia="Times New Roman" w:hAnsi="Times New Roman" w:cs="Times New Roman"/>
          <w:sz w:val="24"/>
          <w:szCs w:val="24"/>
        </w:rPr>
        <w:t>11.06.2014 г. № 18 «Об утверждении перечня автомобильных дорог общего пользования местного значения  на территории Козловского сельского поселения Терновского муниципального района"</w:t>
      </w:r>
      <w:r>
        <w:rPr>
          <w:rFonts w:ascii="Times New Roman" w:eastAsia="Times New Roman" w:hAnsi="Times New Roman" w:cs="Times New Roman"/>
          <w:sz w:val="24"/>
          <w:szCs w:val="24"/>
        </w:rPr>
        <w:t xml:space="preserve"> с изменениями </w:t>
      </w:r>
      <w:r w:rsidRPr="00580FBA">
        <w:rPr>
          <w:rFonts w:ascii="Times New Roman" w:eastAsia="Times New Roman" w:hAnsi="Times New Roman" w:cs="Times New Roman"/>
          <w:sz w:val="24"/>
          <w:szCs w:val="24"/>
        </w:rPr>
        <w:t xml:space="preserve">, составляет </w:t>
      </w:r>
      <w:r>
        <w:rPr>
          <w:rFonts w:ascii="Times New Roman" w:eastAsia="Times New Roman" w:hAnsi="Times New Roman" w:cs="Times New Roman"/>
          <w:sz w:val="24"/>
          <w:szCs w:val="24"/>
        </w:rPr>
        <w:t>36</w:t>
      </w:r>
      <w:r w:rsidRPr="00314806">
        <w:rPr>
          <w:rFonts w:ascii="Times New Roman" w:eastAsia="Times New Roman" w:hAnsi="Times New Roman" w:cs="Times New Roman"/>
          <w:sz w:val="24"/>
          <w:szCs w:val="24"/>
        </w:rPr>
        <w:t>,</w:t>
      </w:r>
      <w:r>
        <w:rPr>
          <w:rFonts w:ascii="Times New Roman" w:eastAsia="Times New Roman" w:hAnsi="Times New Roman" w:cs="Times New Roman"/>
          <w:sz w:val="24"/>
          <w:szCs w:val="24"/>
        </w:rPr>
        <w:t>206</w:t>
      </w:r>
      <w:r w:rsidRPr="00314806">
        <w:rPr>
          <w:rFonts w:ascii="Times New Roman" w:eastAsia="Times New Roman" w:hAnsi="Times New Roman" w:cs="Times New Roman"/>
          <w:sz w:val="24"/>
          <w:szCs w:val="24"/>
        </w:rPr>
        <w:t xml:space="preserve"> км., в т. ч. с грунтовым покрытием </w:t>
      </w:r>
      <w:r>
        <w:rPr>
          <w:rFonts w:ascii="Times New Roman" w:eastAsia="Times New Roman" w:hAnsi="Times New Roman" w:cs="Times New Roman"/>
          <w:sz w:val="24"/>
          <w:szCs w:val="24"/>
        </w:rPr>
        <w:t>4</w:t>
      </w:r>
      <w:r w:rsidRPr="00314806">
        <w:rPr>
          <w:rFonts w:ascii="Times New Roman" w:eastAsia="Times New Roman" w:hAnsi="Times New Roman" w:cs="Times New Roman"/>
          <w:sz w:val="24"/>
          <w:szCs w:val="24"/>
        </w:rPr>
        <w:t>,</w:t>
      </w:r>
      <w:r>
        <w:rPr>
          <w:rFonts w:ascii="Times New Roman" w:eastAsia="Times New Roman" w:hAnsi="Times New Roman" w:cs="Times New Roman"/>
          <w:sz w:val="24"/>
          <w:szCs w:val="24"/>
        </w:rPr>
        <w:t>044</w:t>
      </w:r>
      <w:r w:rsidRPr="00314806">
        <w:rPr>
          <w:rFonts w:ascii="Times New Roman" w:eastAsia="Times New Roman" w:hAnsi="Times New Roman" w:cs="Times New Roman"/>
          <w:sz w:val="24"/>
          <w:szCs w:val="24"/>
        </w:rPr>
        <w:t xml:space="preserve"> км., с асфальтовым – </w:t>
      </w:r>
      <w:r>
        <w:rPr>
          <w:rFonts w:ascii="Times New Roman" w:eastAsia="Times New Roman" w:hAnsi="Times New Roman" w:cs="Times New Roman"/>
          <w:sz w:val="24"/>
          <w:szCs w:val="24"/>
        </w:rPr>
        <w:t>11</w:t>
      </w:r>
      <w:r w:rsidRPr="00314806">
        <w:rPr>
          <w:rFonts w:ascii="Times New Roman" w:eastAsia="Times New Roman" w:hAnsi="Times New Roman" w:cs="Times New Roman"/>
          <w:sz w:val="24"/>
          <w:szCs w:val="24"/>
        </w:rPr>
        <w:t>,</w:t>
      </w:r>
      <w:r>
        <w:rPr>
          <w:rFonts w:ascii="Times New Roman" w:eastAsia="Times New Roman" w:hAnsi="Times New Roman" w:cs="Times New Roman"/>
          <w:sz w:val="24"/>
          <w:szCs w:val="24"/>
        </w:rPr>
        <w:t>750</w:t>
      </w:r>
      <w:r w:rsidRPr="00314806">
        <w:rPr>
          <w:rFonts w:ascii="Times New Roman" w:eastAsia="Times New Roman" w:hAnsi="Times New Roman" w:cs="Times New Roman"/>
          <w:sz w:val="24"/>
          <w:szCs w:val="24"/>
        </w:rPr>
        <w:t xml:space="preserve"> км, </w:t>
      </w:r>
      <w:r>
        <w:rPr>
          <w:rFonts w:ascii="Times New Roman" w:hAnsi="Times New Roman" w:cs="Times New Roman"/>
          <w:sz w:val="24"/>
          <w:szCs w:val="24"/>
        </w:rPr>
        <w:t>щебеночным -20,412</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D932AC">
        <w:rPr>
          <w:rFonts w:ascii="Times New Roman" w:eastAsia="Times New Roman" w:hAnsi="Times New Roman" w:cs="Times New Roman"/>
          <w:sz w:val="24"/>
          <w:szCs w:val="24"/>
        </w:rPr>
        <w:t>2.5.</w:t>
      </w:r>
      <w:r w:rsidRPr="00580FBA">
        <w:rPr>
          <w:rFonts w:ascii="Times New Roman" w:eastAsia="Times New Roman" w:hAnsi="Times New Roman" w:cs="Times New Roman"/>
          <w:sz w:val="24"/>
          <w:szCs w:val="24"/>
        </w:rPr>
        <w:t xml:space="preserve"> Анализ состава парка транспортных средств и уровня автомобилизации в поселении, обеспеченность парковками (парковочными местами).</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Автомобильный парк Козловского сельского поселения преимущественно состоит из легковых автомобилей, принадлежащих частным лицам. Детальная информация видов транспорта отсутствует. За период 2014-20</w:t>
      </w:r>
      <w:r>
        <w:rPr>
          <w:rFonts w:ascii="Times New Roman" w:eastAsia="Times New Roman" w:hAnsi="Times New Roman" w:cs="Times New Roman"/>
          <w:sz w:val="24"/>
          <w:szCs w:val="24"/>
        </w:rPr>
        <w:t>24</w:t>
      </w:r>
      <w:r w:rsidRPr="00580FBA">
        <w:rPr>
          <w:rFonts w:ascii="Times New Roman" w:eastAsia="Times New Roman" w:hAnsi="Times New Roman" w:cs="Times New Roman"/>
          <w:sz w:val="24"/>
          <w:szCs w:val="24"/>
        </w:rPr>
        <w:t xml:space="preserve"> годы отмечается рост транспортных средств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D932AC">
        <w:rPr>
          <w:rFonts w:ascii="Times New Roman" w:eastAsia="Times New Roman" w:hAnsi="Times New Roman" w:cs="Times New Roman"/>
          <w:sz w:val="24"/>
          <w:szCs w:val="24"/>
        </w:rPr>
        <w:t>2.6.</w:t>
      </w:r>
      <w:r w:rsidRPr="00580FBA">
        <w:rPr>
          <w:rFonts w:ascii="Times New Roman" w:eastAsia="Times New Roman" w:hAnsi="Times New Roman" w:cs="Times New Roman"/>
          <w:sz w:val="24"/>
          <w:szCs w:val="24"/>
        </w:rPr>
        <w:t xml:space="preserve"> Характеристика работы транспортных средств общего пользования, включая анализ пассажиропотока.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Передвижение по территории населенных пунктов сельского поселения осуществляется с использованием личного транспорта либо в пешем порядке. Автобусное движение школьных автобусов  организовано в соответствии с расписанием. Информация об объемах пассажирских перевозок необходимая для анализа пассажиропотока отсутствует.</w:t>
      </w:r>
    </w:p>
    <w:p w:rsidR="001F64B7" w:rsidRPr="005B4B01" w:rsidRDefault="001F64B7" w:rsidP="001F64B7">
      <w:pPr>
        <w:spacing w:after="0" w:line="240" w:lineRule="auto"/>
        <w:ind w:firstLine="709"/>
        <w:jc w:val="both"/>
        <w:rPr>
          <w:rFonts w:ascii="Times New Roman" w:eastAsia="Times New Roman" w:hAnsi="Times New Roman" w:cs="Times New Roman"/>
          <w:color w:val="FF0000"/>
          <w:sz w:val="24"/>
          <w:szCs w:val="24"/>
        </w:rPr>
      </w:pPr>
    </w:p>
    <w:p w:rsidR="001F64B7" w:rsidRPr="00877640" w:rsidRDefault="001F64B7" w:rsidP="001F64B7">
      <w:pPr>
        <w:spacing w:after="0" w:line="240" w:lineRule="auto"/>
        <w:ind w:firstLine="709"/>
        <w:rPr>
          <w:rFonts w:ascii="Times New Roman" w:eastAsia="Times New Roman" w:hAnsi="Times New Roman" w:cs="Times New Roman"/>
          <w:color w:val="000000"/>
          <w:sz w:val="24"/>
          <w:szCs w:val="24"/>
          <w:highlight w:val="yellow"/>
        </w:rPr>
      </w:pPr>
      <w:r w:rsidRPr="00877640">
        <w:rPr>
          <w:rFonts w:ascii="Times New Roman" w:eastAsia="Times New Roman" w:hAnsi="Times New Roman" w:cs="Times New Roman"/>
          <w:color w:val="000000"/>
          <w:sz w:val="24"/>
          <w:szCs w:val="24"/>
          <w:highlight w:val="yellow"/>
        </w:rPr>
        <w:t xml:space="preserve">2.7.  Характеристика условий для движения пешеходов, велосипедистов и лиц, использующих для передвижения средства индивидуальной мобильности. </w:t>
      </w:r>
    </w:p>
    <w:p w:rsidR="001F64B7" w:rsidRPr="00AE50C9" w:rsidRDefault="001F64B7" w:rsidP="001F64B7">
      <w:pPr>
        <w:widowControl w:val="0"/>
        <w:spacing w:after="0" w:line="240" w:lineRule="auto"/>
        <w:ind w:left="20" w:right="80" w:firstLine="547"/>
        <w:jc w:val="both"/>
        <w:rPr>
          <w:rFonts w:ascii="Times New Roman" w:eastAsia="Times New Roman" w:hAnsi="Times New Roman" w:cs="Times New Roman"/>
          <w:sz w:val="28"/>
          <w:szCs w:val="28"/>
        </w:rPr>
      </w:pPr>
      <w:r w:rsidRPr="00877640">
        <w:rPr>
          <w:rFonts w:ascii="Times New Roman" w:hAnsi="Times New Roman" w:cs="Times New Roman"/>
          <w:color w:val="000000"/>
          <w:sz w:val="24"/>
          <w:szCs w:val="24"/>
          <w:highlight w:val="yellow"/>
          <w:shd w:val="clear" w:color="auto" w:fill="FFFFFF"/>
        </w:rPr>
        <w:t xml:space="preserve">Специализированные дорожки передвижения для </w:t>
      </w:r>
      <w:r w:rsidRPr="00877640">
        <w:rPr>
          <w:rFonts w:ascii="Times New Roman" w:eastAsia="Times New Roman" w:hAnsi="Times New Roman" w:cs="Times New Roman"/>
          <w:color w:val="000000"/>
          <w:sz w:val="24"/>
          <w:szCs w:val="24"/>
          <w:highlight w:val="yellow"/>
        </w:rPr>
        <w:t>велосипедистов и лиц, использующих для передвижения средства индивидуальной мобильности</w:t>
      </w:r>
      <w:r w:rsidRPr="00877640">
        <w:rPr>
          <w:rFonts w:ascii="Times New Roman" w:hAnsi="Times New Roman" w:cs="Times New Roman"/>
          <w:color w:val="000000"/>
          <w:sz w:val="24"/>
          <w:szCs w:val="24"/>
          <w:highlight w:val="yellow"/>
          <w:shd w:val="clear" w:color="auto" w:fill="FFFFFF"/>
        </w:rPr>
        <w:t xml:space="preserve"> по территории поселения не предусмотрены. Движение велосипедистов </w:t>
      </w:r>
      <w:r w:rsidRPr="00877640">
        <w:rPr>
          <w:rFonts w:ascii="Times New Roman" w:eastAsia="Times New Roman" w:hAnsi="Times New Roman" w:cs="Times New Roman"/>
          <w:color w:val="000000"/>
          <w:sz w:val="24"/>
          <w:szCs w:val="24"/>
          <w:highlight w:val="yellow"/>
        </w:rPr>
        <w:t>и лиц, использующих для передвижения средства индивидуальной мобильности</w:t>
      </w:r>
      <w:r w:rsidRPr="00877640">
        <w:rPr>
          <w:rFonts w:ascii="Times New Roman" w:hAnsi="Times New Roman" w:cs="Times New Roman"/>
          <w:color w:val="000000"/>
          <w:sz w:val="24"/>
          <w:szCs w:val="24"/>
          <w:highlight w:val="yellow"/>
          <w:shd w:val="clear" w:color="auto" w:fill="FFFFFF"/>
        </w:rPr>
        <w:t xml:space="preserve"> осуществляется в соответствии с требованиями ПДД по дорогам общего пользования.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580FBA">
        <w:rPr>
          <w:rFonts w:ascii="Times New Roman" w:eastAsia="Times New Roman" w:hAnsi="Times New Roman" w:cs="Times New Roman"/>
          <w:sz w:val="24"/>
          <w:szCs w:val="24"/>
        </w:rPr>
        <w:t>.8.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Транспортных организаций осуществляющих грузовые перевозки на территории Козловского сельского поселения не имеется. </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D932AC">
        <w:rPr>
          <w:rFonts w:ascii="Times New Roman" w:eastAsia="Times New Roman" w:hAnsi="Times New Roman" w:cs="Times New Roman"/>
          <w:sz w:val="24"/>
          <w:szCs w:val="24"/>
        </w:rPr>
        <w:t>2.9.</w:t>
      </w:r>
      <w:r w:rsidRPr="00580FBA">
        <w:rPr>
          <w:rFonts w:ascii="Times New Roman" w:eastAsia="Times New Roman" w:hAnsi="Times New Roman" w:cs="Times New Roman"/>
          <w:sz w:val="24"/>
          <w:szCs w:val="24"/>
        </w:rPr>
        <w:t xml:space="preserve"> Анализ уровня безопасности дорожного движения.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D932AC">
        <w:rPr>
          <w:rFonts w:ascii="Times New Roman" w:eastAsia="Arial" w:hAnsi="Times New Roman" w:cs="Times New Roman"/>
          <w:kern w:val="2"/>
          <w:sz w:val="24"/>
          <w:szCs w:val="24"/>
          <w:lang w:eastAsia="ar-SA"/>
        </w:rPr>
        <w:t>2.10.</w:t>
      </w:r>
      <w:r w:rsidRPr="00580FBA">
        <w:rPr>
          <w:rFonts w:ascii="Times New Roman" w:eastAsia="Arial" w:hAnsi="Times New Roman" w:cs="Times New Roman"/>
          <w:kern w:val="2"/>
          <w:sz w:val="24"/>
          <w:szCs w:val="24"/>
          <w:lang w:eastAsia="ar-SA"/>
        </w:rPr>
        <w:t xml:space="preserve"> Оценка уровня негативного воздействия транспортной инфраструктуры на окружающую среду, безопасность и здоровье населения.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фотооксиданты, являющиеся основой «смога». К ним относятся - озон, соединения азота, угарный газ, перекиси и др. Фотооксиданты биологически активны, ведут к росту легочных заболеваний людей;</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 xml:space="preserve"> 4) Большую опасность представляет также свинец и его соединения, входящие в состав этиловой жидкости, которую добавляют в бензин;</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 xml:space="preserve"> 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w:t>
      </w:r>
      <w:r w:rsidRPr="00580FBA">
        <w:rPr>
          <w:rFonts w:ascii="Times New Roman" w:eastAsia="Arial" w:hAnsi="Times New Roman" w:cs="Times New Roman"/>
          <w:kern w:val="2"/>
          <w:sz w:val="24"/>
          <w:szCs w:val="24"/>
          <w:lang w:eastAsia="ar-SA"/>
        </w:rPr>
        <w:lastRenderedPageBreak/>
        <w:t xml:space="preserve">дорог угнетаются, а сельскохозяйственные культуры накапливают вредные вещества, содержащиеся в пылевых выбросах и отработавших газах. </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Автотранспортные средства отечественного производства 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Учитывая сложившуюся планировочную структуру Козловского сельского поселения и характер дорожно-транспортно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 инфраструктуры на окружающую среду, безопасность и здоровье человека.</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D932AC">
        <w:rPr>
          <w:rFonts w:ascii="Times New Roman" w:eastAsia="Arial" w:hAnsi="Times New Roman" w:cs="Times New Roman"/>
          <w:kern w:val="2"/>
          <w:sz w:val="24"/>
          <w:szCs w:val="24"/>
          <w:lang w:eastAsia="ar-SA"/>
        </w:rPr>
        <w:t>2.11.</w:t>
      </w:r>
      <w:r w:rsidRPr="00580FBA">
        <w:rPr>
          <w:rFonts w:ascii="Times New Roman" w:eastAsia="Arial" w:hAnsi="Times New Roman" w:cs="Times New Roman"/>
          <w:kern w:val="2"/>
          <w:sz w:val="24"/>
          <w:szCs w:val="24"/>
          <w:lang w:eastAsia="ar-SA"/>
        </w:rPr>
        <w:t xml:space="preserve"> Характеристика существующих условий и перспектив развития и размещения транспортной инфраструктуры поселения.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p>
    <w:p w:rsidR="001F64B7" w:rsidRPr="00580FBA" w:rsidRDefault="001F64B7" w:rsidP="001F64B7">
      <w:pPr>
        <w:autoSpaceDE w:val="0"/>
        <w:autoSpaceDN w:val="0"/>
        <w:adjustRightInd w:val="0"/>
        <w:ind w:firstLine="567"/>
        <w:jc w:val="both"/>
        <w:rPr>
          <w:rFonts w:ascii="Times New Roman" w:hAnsi="Times New Roman" w:cs="Times New Roman"/>
        </w:rPr>
      </w:pPr>
      <w:r w:rsidRPr="00580FBA">
        <w:rPr>
          <w:rFonts w:ascii="Times New Roman" w:hAnsi="Times New Roman" w:cs="Times New Roman"/>
        </w:rPr>
        <w:t>Существующий транспорт удовлетворяет потребности населения в пассажирских перевозках. Дополнительные транспортные маршруты не требуются.</w:t>
      </w:r>
    </w:p>
    <w:p w:rsidR="001F64B7" w:rsidRPr="00580FBA" w:rsidRDefault="001F64B7" w:rsidP="001F64B7">
      <w:pPr>
        <w:autoSpaceDE w:val="0"/>
        <w:autoSpaceDN w:val="0"/>
        <w:adjustRightInd w:val="0"/>
        <w:ind w:firstLine="567"/>
        <w:jc w:val="both"/>
        <w:rPr>
          <w:rFonts w:ascii="Times New Roman" w:hAnsi="Times New Roman" w:cs="Times New Roman"/>
        </w:rPr>
      </w:pPr>
      <w:r w:rsidRPr="00580FBA">
        <w:rPr>
          <w:rFonts w:ascii="Times New Roman" w:hAnsi="Times New Roman" w:cs="Times New Roman"/>
        </w:rPr>
        <w:t xml:space="preserve">В селе Козловка имеется </w:t>
      </w:r>
      <w:r>
        <w:rPr>
          <w:rFonts w:ascii="Times New Roman" w:hAnsi="Times New Roman" w:cs="Times New Roman"/>
        </w:rPr>
        <w:t xml:space="preserve">две </w:t>
      </w:r>
      <w:r w:rsidRPr="00580FBA">
        <w:rPr>
          <w:rFonts w:ascii="Times New Roman" w:hAnsi="Times New Roman" w:cs="Times New Roman"/>
        </w:rPr>
        <w:t xml:space="preserve"> автобусных остановки пассажирского транспорта, которые оборудованы стационарным остановочным павильоном. В </w:t>
      </w:r>
      <w:r w:rsidRPr="00580FBA">
        <w:rPr>
          <w:rFonts w:ascii="Times New Roman" w:eastAsia="Arial" w:hAnsi="Times New Roman" w:cs="Times New Roman"/>
          <w:kern w:val="2"/>
          <w:sz w:val="24"/>
          <w:szCs w:val="24"/>
          <w:lang w:eastAsia="ar-SA"/>
        </w:rPr>
        <w:t>перспективе развития</w:t>
      </w:r>
    </w:p>
    <w:p w:rsidR="001F64B7" w:rsidRPr="00314806" w:rsidRDefault="001F64B7" w:rsidP="001F64B7">
      <w:pPr>
        <w:pStyle w:val="af9"/>
        <w:numPr>
          <w:ilvl w:val="0"/>
          <w:numId w:val="26"/>
        </w:numPr>
        <w:tabs>
          <w:tab w:val="left" w:pos="851"/>
        </w:tabs>
        <w:autoSpaceDE w:val="0"/>
        <w:autoSpaceDN w:val="0"/>
        <w:adjustRightInd w:val="0"/>
        <w:ind w:left="0" w:firstLine="567"/>
        <w:jc w:val="both"/>
        <w:rPr>
          <w:rFonts w:eastAsia="Calibri"/>
          <w:iCs/>
          <w:color w:val="000000"/>
        </w:rPr>
      </w:pPr>
      <w:r w:rsidRPr="00314806">
        <w:rPr>
          <w:lang w:eastAsia="ar-SA"/>
        </w:rPr>
        <w:t xml:space="preserve">Требуется укладка асфальтобетонного покрытия общей протяженностью </w:t>
      </w:r>
      <w:r>
        <w:rPr>
          <w:lang w:eastAsia="ar-SA"/>
        </w:rPr>
        <w:t>20</w:t>
      </w:r>
      <w:r w:rsidRPr="00314806">
        <w:rPr>
          <w:lang w:eastAsia="ar-SA"/>
        </w:rPr>
        <w:t>,</w:t>
      </w:r>
      <w:r>
        <w:rPr>
          <w:lang w:eastAsia="ar-SA"/>
        </w:rPr>
        <w:t>412</w:t>
      </w:r>
      <w:r w:rsidRPr="00314806">
        <w:rPr>
          <w:lang w:eastAsia="ar-SA"/>
        </w:rPr>
        <w:t xml:space="preserve"> км и реконструкция асфальтобетонного покрытия общей протяженностью </w:t>
      </w:r>
      <w:r>
        <w:rPr>
          <w:lang w:eastAsia="ar-SA"/>
        </w:rPr>
        <w:t>5</w:t>
      </w:r>
      <w:r w:rsidRPr="00314806">
        <w:rPr>
          <w:lang w:eastAsia="ar-SA"/>
        </w:rPr>
        <w:t>,</w:t>
      </w:r>
      <w:r>
        <w:rPr>
          <w:lang w:eastAsia="ar-SA"/>
        </w:rPr>
        <w:t>250</w:t>
      </w:r>
      <w:r w:rsidRPr="00314806">
        <w:rPr>
          <w:lang w:eastAsia="ar-SA"/>
        </w:rPr>
        <w:t xml:space="preserve"> км;</w:t>
      </w:r>
    </w:p>
    <w:p w:rsidR="001F64B7" w:rsidRPr="00314806" w:rsidRDefault="001F64B7" w:rsidP="001F64B7">
      <w:pPr>
        <w:pStyle w:val="af9"/>
        <w:numPr>
          <w:ilvl w:val="0"/>
          <w:numId w:val="26"/>
        </w:numPr>
        <w:tabs>
          <w:tab w:val="left" w:pos="851"/>
        </w:tabs>
        <w:autoSpaceDE w:val="0"/>
        <w:autoSpaceDN w:val="0"/>
        <w:adjustRightInd w:val="0"/>
        <w:ind w:left="0" w:firstLine="567"/>
        <w:jc w:val="both"/>
        <w:rPr>
          <w:rFonts w:eastAsia="Calibri"/>
          <w:iCs/>
          <w:color w:val="000000"/>
        </w:rPr>
      </w:pPr>
      <w:r w:rsidRPr="00314806">
        <w:rPr>
          <w:lang w:eastAsia="ar-SA"/>
        </w:rPr>
        <w:t>Требуется ограничение дорожного полотна</w:t>
      </w:r>
      <w:r w:rsidRPr="00314806">
        <w:rPr>
          <w:rFonts w:eastAsia="Calibri"/>
          <w:iCs/>
          <w:color w:val="000000"/>
        </w:rPr>
        <w:t>;</w:t>
      </w:r>
    </w:p>
    <w:p w:rsidR="001F64B7" w:rsidRPr="00314806" w:rsidRDefault="001F64B7" w:rsidP="001F64B7">
      <w:pPr>
        <w:pStyle w:val="af9"/>
        <w:numPr>
          <w:ilvl w:val="0"/>
          <w:numId w:val="26"/>
        </w:numPr>
        <w:tabs>
          <w:tab w:val="left" w:pos="851"/>
        </w:tabs>
        <w:autoSpaceDE w:val="0"/>
        <w:autoSpaceDN w:val="0"/>
        <w:adjustRightInd w:val="0"/>
        <w:ind w:left="0" w:firstLine="567"/>
        <w:jc w:val="both"/>
        <w:rPr>
          <w:rFonts w:eastAsia="Calibri"/>
          <w:iCs/>
          <w:color w:val="000000"/>
        </w:rPr>
      </w:pPr>
      <w:r w:rsidRPr="00314806">
        <w:rPr>
          <w:lang w:eastAsia="ar-SA"/>
        </w:rPr>
        <w:t>Требуется формирование пешеходных тротуаров;</w:t>
      </w:r>
    </w:p>
    <w:p w:rsidR="001F64B7" w:rsidRPr="00314806" w:rsidRDefault="001F64B7" w:rsidP="001F64B7">
      <w:pPr>
        <w:pStyle w:val="af9"/>
        <w:numPr>
          <w:ilvl w:val="0"/>
          <w:numId w:val="26"/>
        </w:numPr>
        <w:tabs>
          <w:tab w:val="left" w:pos="851"/>
        </w:tabs>
        <w:autoSpaceDE w:val="0"/>
        <w:autoSpaceDN w:val="0"/>
        <w:adjustRightInd w:val="0"/>
        <w:jc w:val="both"/>
        <w:rPr>
          <w:rFonts w:eastAsia="Calibri"/>
          <w:iCs/>
          <w:color w:val="000000"/>
        </w:rPr>
      </w:pPr>
      <w:r w:rsidRPr="00314806">
        <w:rPr>
          <w:iCs/>
          <w:lang w:eastAsia="ar-SA"/>
        </w:rPr>
        <w:t>Общественные зоны необходимо оборудовать стоянками автотранспорта;</w:t>
      </w:r>
    </w:p>
    <w:p w:rsidR="001F64B7" w:rsidRPr="00314806" w:rsidRDefault="001F64B7" w:rsidP="001F64B7">
      <w:pPr>
        <w:pStyle w:val="af9"/>
        <w:numPr>
          <w:ilvl w:val="0"/>
          <w:numId w:val="26"/>
        </w:numPr>
        <w:tabs>
          <w:tab w:val="left" w:pos="851"/>
        </w:tabs>
        <w:autoSpaceDE w:val="0"/>
        <w:autoSpaceDN w:val="0"/>
        <w:adjustRightInd w:val="0"/>
        <w:jc w:val="both"/>
        <w:rPr>
          <w:rFonts w:eastAsia="Calibri"/>
          <w:iCs/>
          <w:color w:val="000000"/>
        </w:rPr>
      </w:pPr>
      <w:r w:rsidRPr="00314806">
        <w:rPr>
          <w:lang w:eastAsia="ar-SA"/>
        </w:rPr>
        <w:t>Требуется озеленение придорожной территории.</w:t>
      </w:r>
    </w:p>
    <w:p w:rsidR="001F64B7" w:rsidRPr="00580FBA" w:rsidRDefault="001F64B7" w:rsidP="001F64B7">
      <w:pPr>
        <w:tabs>
          <w:tab w:val="left" w:pos="1410"/>
        </w:tabs>
        <w:spacing w:after="0" w:line="240" w:lineRule="auto"/>
        <w:ind w:firstLine="709"/>
        <w:jc w:val="both"/>
        <w:rPr>
          <w:rFonts w:ascii="Times New Roman" w:hAnsi="Times New Roman" w:cs="Times New Roman"/>
          <w:iCs/>
        </w:rPr>
      </w:pPr>
      <w:r w:rsidRPr="00580FBA">
        <w:rPr>
          <w:rFonts w:ascii="Times New Roman" w:hAnsi="Times New Roman" w:cs="Times New Roman"/>
          <w:iCs/>
        </w:rPr>
        <w:t>Все последующие преобразования транспортных сетей и отдельных объектов транспортной инфраструктуры должны планироваться с учетом их высокой  значимости в развитии социально-культурного каркаса сельского поселен</w:t>
      </w:r>
    </w:p>
    <w:p w:rsidR="001F64B7" w:rsidRDefault="001F64B7" w:rsidP="001F64B7">
      <w:pPr>
        <w:tabs>
          <w:tab w:val="left" w:pos="1410"/>
        </w:tabs>
        <w:spacing w:after="0" w:line="240" w:lineRule="auto"/>
        <w:ind w:firstLine="709"/>
        <w:jc w:val="both"/>
        <w:rPr>
          <w:rFonts w:ascii="Times New Roman" w:hAnsi="Times New Roman" w:cs="Times New Roman"/>
          <w:i/>
          <w:sz w:val="24"/>
          <w:szCs w:val="24"/>
        </w:rPr>
      </w:pPr>
    </w:p>
    <w:p w:rsidR="001F64B7" w:rsidRPr="00314806" w:rsidRDefault="001F64B7" w:rsidP="001F64B7">
      <w:pPr>
        <w:tabs>
          <w:tab w:val="left" w:pos="1410"/>
        </w:tabs>
        <w:spacing w:after="0" w:line="240" w:lineRule="auto"/>
        <w:ind w:firstLine="709"/>
        <w:jc w:val="both"/>
        <w:rPr>
          <w:rFonts w:ascii="Times New Roman" w:hAnsi="Times New Roman" w:cs="Times New Roman"/>
          <w:sz w:val="24"/>
          <w:szCs w:val="24"/>
        </w:rPr>
      </w:pPr>
      <w:r w:rsidRPr="00D932AC">
        <w:rPr>
          <w:rFonts w:ascii="Times New Roman" w:hAnsi="Times New Roman" w:cs="Times New Roman"/>
          <w:sz w:val="24"/>
          <w:szCs w:val="24"/>
        </w:rPr>
        <w:t>2.12.</w:t>
      </w:r>
      <w:r w:rsidRPr="00314806">
        <w:rPr>
          <w:rFonts w:ascii="Times New Roman" w:hAnsi="Times New Roman" w:cs="Times New Roman"/>
          <w:sz w:val="24"/>
          <w:szCs w:val="24"/>
        </w:rPr>
        <w:t xml:space="preserve"> Оценка нормативно-правовой базы, необходимой для функционирования и развития транспортной инфраструктуры Козловского сельского поселения.</w:t>
      </w:r>
    </w:p>
    <w:p w:rsidR="001F64B7" w:rsidRPr="00314806" w:rsidRDefault="001F64B7" w:rsidP="001F64B7">
      <w:pPr>
        <w:tabs>
          <w:tab w:val="left" w:pos="1410"/>
        </w:tabs>
        <w:spacing w:after="0" w:line="240" w:lineRule="auto"/>
        <w:ind w:firstLine="709"/>
        <w:jc w:val="both"/>
        <w:rPr>
          <w:rFonts w:ascii="Times New Roman" w:hAnsi="Times New Roman" w:cs="Times New Roman"/>
          <w:sz w:val="24"/>
          <w:szCs w:val="24"/>
        </w:rPr>
      </w:pPr>
    </w:p>
    <w:p w:rsidR="001F64B7" w:rsidRPr="00433265"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433265">
        <w:rPr>
          <w:rFonts w:ascii="Times New Roman" w:eastAsia="Arial" w:hAnsi="Times New Roman" w:cs="Times New Roman"/>
          <w:kern w:val="2"/>
          <w:sz w:val="24"/>
          <w:szCs w:val="24"/>
          <w:lang w:eastAsia="ar-SA"/>
        </w:rPr>
        <w:t>Основными документами, определяющими порядок функционирования и развития транспортной инфраструктуры являются:</w:t>
      </w:r>
    </w:p>
    <w:p w:rsidR="001F64B7" w:rsidRPr="00433265"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433265">
        <w:rPr>
          <w:rFonts w:ascii="Times New Roman" w:eastAsia="Arial" w:hAnsi="Times New Roman" w:cs="Times New Roman"/>
          <w:kern w:val="2"/>
          <w:sz w:val="24"/>
          <w:szCs w:val="24"/>
          <w:lang w:eastAsia="ar-SA"/>
        </w:rPr>
        <w:t>1. Градостроительный кодекс РФ от 29.12.2004г. №190-ФЗ (ред. от 30.12.2015г.);</w:t>
      </w:r>
    </w:p>
    <w:p w:rsidR="001F64B7" w:rsidRPr="00433265"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433265">
        <w:rPr>
          <w:rFonts w:ascii="Times New Roman" w:eastAsia="Arial" w:hAnsi="Times New Roman" w:cs="Times New Roman"/>
          <w:kern w:val="2"/>
          <w:sz w:val="24"/>
          <w:szCs w:val="24"/>
          <w:lang w:eastAsia="ar-SA"/>
        </w:rPr>
        <w:t>2. 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1F64B7" w:rsidRPr="00433265"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433265">
        <w:rPr>
          <w:rFonts w:ascii="Times New Roman" w:eastAsia="Arial" w:hAnsi="Times New Roman" w:cs="Times New Roman"/>
          <w:kern w:val="2"/>
          <w:sz w:val="24"/>
          <w:szCs w:val="24"/>
          <w:lang w:eastAsia="ar-SA"/>
        </w:rPr>
        <w:t>3. Федеральный закон от 10.12.1995г. №196-ФЗ (ред. от 28.11.2015г.) «О безопасности дорожного движения»;</w:t>
      </w:r>
    </w:p>
    <w:p w:rsidR="001F64B7" w:rsidRPr="00433265"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433265">
        <w:rPr>
          <w:rFonts w:ascii="Times New Roman" w:eastAsia="Arial" w:hAnsi="Times New Roman" w:cs="Times New Roman"/>
          <w:kern w:val="2"/>
          <w:sz w:val="24"/>
          <w:szCs w:val="24"/>
          <w:lang w:eastAsia="ar-SA"/>
        </w:rPr>
        <w:t>4. Постановление Правительства РФ от 23.10.1993г. №1090 (ред. от 21.01.2016г) «О правилах дорожного движения»;</w:t>
      </w:r>
    </w:p>
    <w:p w:rsidR="001F64B7" w:rsidRPr="00433265"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433265">
        <w:rPr>
          <w:rFonts w:ascii="Times New Roman" w:eastAsia="Arial" w:hAnsi="Times New Roman" w:cs="Times New Roman"/>
          <w:kern w:val="2"/>
          <w:sz w:val="24"/>
          <w:szCs w:val="24"/>
          <w:lang w:eastAsia="ar-SA"/>
        </w:rPr>
        <w:t>5. 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1F64B7" w:rsidRPr="00433265"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433265">
        <w:rPr>
          <w:rFonts w:ascii="Times New Roman" w:eastAsia="Arial" w:hAnsi="Times New Roman" w:cs="Times New Roman"/>
          <w:kern w:val="2"/>
          <w:sz w:val="24"/>
          <w:szCs w:val="24"/>
          <w:lang w:eastAsia="ar-SA"/>
        </w:rPr>
        <w:t>6. Генеральный план Козловского сельского поселения, утвержден решением Совета народных депутатов Козловского сельского поселения Терновского муниципального района Воронежской области от 26.03.2012 г. № 49;</w:t>
      </w:r>
    </w:p>
    <w:p w:rsidR="001F64B7" w:rsidRPr="00433265"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433265">
        <w:rPr>
          <w:rFonts w:ascii="Times New Roman" w:eastAsia="Arial" w:hAnsi="Times New Roman" w:cs="Times New Roman"/>
          <w:kern w:val="2"/>
          <w:sz w:val="24"/>
          <w:szCs w:val="24"/>
          <w:lang w:eastAsia="ar-SA"/>
        </w:rPr>
        <w:t>7. Правила землепользования и застройки Козловского сельского поселения, утверждены решением Совета народных депутатов Козловского сельского поселения Терновского муниципального района Воронежской области от 26.12.2011 г. № 42 (в редакции решения от 28.11.2016 г. № 58).</w:t>
      </w:r>
    </w:p>
    <w:p w:rsidR="001F64B7" w:rsidRPr="00433265" w:rsidRDefault="001F64B7" w:rsidP="001F64B7">
      <w:pPr>
        <w:suppressAutoHyphens/>
        <w:spacing w:after="0" w:line="240" w:lineRule="auto"/>
        <w:ind w:firstLine="709"/>
        <w:jc w:val="both"/>
        <w:rPr>
          <w:rFonts w:ascii="Times New Roman" w:eastAsia="Arial" w:hAnsi="Times New Roman" w:cs="Times New Roman"/>
          <w:bCs/>
          <w:kern w:val="2"/>
          <w:sz w:val="24"/>
          <w:szCs w:val="24"/>
          <w:lang w:eastAsia="ar-SA"/>
        </w:rPr>
      </w:pPr>
      <w:r w:rsidRPr="00433265">
        <w:rPr>
          <w:rFonts w:ascii="Times New Roman" w:eastAsia="Arial" w:hAnsi="Times New Roman" w:cs="Times New Roman"/>
          <w:kern w:val="2"/>
          <w:sz w:val="24"/>
          <w:szCs w:val="24"/>
          <w:lang w:eastAsia="ar-SA"/>
        </w:rPr>
        <w:lastRenderedPageBreak/>
        <w:t>Нормативно-правовая база необходимая для функционирования и развития транспортной инфраструктуры сформирована.</w:t>
      </w:r>
    </w:p>
    <w:p w:rsidR="001F64B7" w:rsidRPr="00433265" w:rsidRDefault="001F64B7" w:rsidP="001F64B7">
      <w:pPr>
        <w:tabs>
          <w:tab w:val="left" w:pos="1410"/>
        </w:tabs>
        <w:spacing w:after="0" w:line="240" w:lineRule="auto"/>
        <w:ind w:firstLine="709"/>
        <w:jc w:val="both"/>
        <w:rPr>
          <w:rFonts w:ascii="Times New Roman" w:hAnsi="Times New Roman" w:cs="Times New Roman"/>
          <w:sz w:val="24"/>
          <w:szCs w:val="24"/>
        </w:rPr>
      </w:pPr>
    </w:p>
    <w:p w:rsidR="001F64B7" w:rsidRPr="00433265" w:rsidRDefault="001F64B7" w:rsidP="001F64B7">
      <w:pPr>
        <w:tabs>
          <w:tab w:val="left" w:pos="1410"/>
        </w:tabs>
        <w:spacing w:after="0" w:line="240" w:lineRule="auto"/>
        <w:ind w:firstLine="709"/>
        <w:jc w:val="both"/>
        <w:rPr>
          <w:rFonts w:ascii="Times New Roman" w:hAnsi="Times New Roman" w:cs="Times New Roman"/>
          <w:i/>
          <w:sz w:val="24"/>
          <w:szCs w:val="24"/>
        </w:rPr>
      </w:pPr>
      <w:r w:rsidRPr="00D932AC">
        <w:rPr>
          <w:rFonts w:ascii="Times New Roman" w:hAnsi="Times New Roman" w:cs="Times New Roman"/>
          <w:sz w:val="24"/>
          <w:szCs w:val="24"/>
        </w:rPr>
        <w:t>2.13.</w:t>
      </w:r>
      <w:r w:rsidRPr="00433265">
        <w:rPr>
          <w:rFonts w:ascii="Times New Roman" w:hAnsi="Times New Roman" w:cs="Times New Roman"/>
          <w:sz w:val="24"/>
          <w:szCs w:val="24"/>
        </w:rPr>
        <w:t xml:space="preserve"> Оценка финансирования транспортной инфраструктуры</w:t>
      </w:r>
      <w:r w:rsidRPr="00433265">
        <w:rPr>
          <w:rFonts w:ascii="Times New Roman" w:hAnsi="Times New Roman" w:cs="Times New Roman"/>
          <w:i/>
          <w:sz w:val="24"/>
          <w:szCs w:val="24"/>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6"/>
        <w:gridCol w:w="1079"/>
        <w:gridCol w:w="900"/>
        <w:gridCol w:w="900"/>
        <w:gridCol w:w="900"/>
        <w:gridCol w:w="900"/>
        <w:gridCol w:w="867"/>
        <w:gridCol w:w="933"/>
        <w:gridCol w:w="1725"/>
      </w:tblGrid>
      <w:tr w:rsidR="001F64B7" w:rsidRPr="00433265" w:rsidTr="001F64B7">
        <w:trPr>
          <w:trHeight w:val="390"/>
        </w:trPr>
        <w:tc>
          <w:tcPr>
            <w:tcW w:w="1366" w:type="dxa"/>
            <w:vMerge w:val="restart"/>
            <w:tcBorders>
              <w:top w:val="single" w:sz="4" w:space="0" w:color="auto"/>
              <w:left w:val="single" w:sz="4" w:space="0" w:color="auto"/>
              <w:bottom w:val="single" w:sz="4" w:space="0" w:color="auto"/>
              <w:right w:val="single" w:sz="4" w:space="0" w:color="auto"/>
            </w:tcBorders>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highlight w:val="red"/>
              </w:rPr>
            </w:pPr>
          </w:p>
        </w:tc>
        <w:tc>
          <w:tcPr>
            <w:tcW w:w="1079" w:type="dxa"/>
            <w:vMerge w:val="restart"/>
            <w:tcBorders>
              <w:top w:val="single" w:sz="4" w:space="0" w:color="auto"/>
              <w:left w:val="single" w:sz="4" w:space="0" w:color="auto"/>
              <w:bottom w:val="single" w:sz="4" w:space="0" w:color="auto"/>
              <w:right w:val="single" w:sz="4" w:space="0" w:color="auto"/>
            </w:tcBorders>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highlight w:val="red"/>
              </w:rPr>
            </w:pPr>
          </w:p>
        </w:tc>
        <w:tc>
          <w:tcPr>
            <w:tcW w:w="5400" w:type="dxa"/>
            <w:gridSpan w:val="6"/>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Годы реализации</w:t>
            </w:r>
          </w:p>
        </w:tc>
        <w:tc>
          <w:tcPr>
            <w:tcW w:w="1725" w:type="dxa"/>
            <w:vMerge w:val="restart"/>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ИТОГО по источникам финансирования:</w:t>
            </w:r>
          </w:p>
        </w:tc>
      </w:tr>
      <w:tr w:rsidR="001F64B7" w:rsidRPr="00433265" w:rsidTr="001F64B7">
        <w:trPr>
          <w:trHeight w:val="555"/>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1F64B7" w:rsidRPr="00433265" w:rsidRDefault="001F64B7" w:rsidP="001F64B7">
            <w:pPr>
              <w:spacing w:after="0" w:line="240" w:lineRule="auto"/>
              <w:rPr>
                <w:rFonts w:ascii="Times New Roman" w:eastAsia="Times New Roman" w:hAnsi="Times New Roman" w:cs="Times New Roman"/>
                <w:sz w:val="24"/>
                <w:szCs w:val="24"/>
                <w:highlight w:val="red"/>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1F64B7" w:rsidRPr="00433265" w:rsidRDefault="001F64B7" w:rsidP="001F64B7">
            <w:pPr>
              <w:spacing w:after="0" w:line="240" w:lineRule="auto"/>
              <w:rPr>
                <w:rFonts w:ascii="Times New Roman" w:eastAsia="Times New Roman" w:hAnsi="Times New Roman" w:cs="Times New Roman"/>
                <w:sz w:val="24"/>
                <w:szCs w:val="24"/>
                <w:highlight w:val="red"/>
              </w:rPr>
            </w:pP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20</w:t>
            </w:r>
            <w:r>
              <w:rPr>
                <w:rFonts w:ascii="Times New Roman" w:hAnsi="Times New Roman" w:cs="Times New Roman"/>
                <w:i/>
                <w:sz w:val="24"/>
                <w:szCs w:val="24"/>
              </w:rPr>
              <w:t>22</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20</w:t>
            </w:r>
            <w:r>
              <w:rPr>
                <w:rFonts w:ascii="Times New Roman" w:hAnsi="Times New Roman" w:cs="Times New Roman"/>
                <w:i/>
                <w:sz w:val="24"/>
                <w:szCs w:val="24"/>
              </w:rPr>
              <w:t>23</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20</w:t>
            </w:r>
            <w:r>
              <w:rPr>
                <w:rFonts w:ascii="Times New Roman" w:hAnsi="Times New Roman" w:cs="Times New Roman"/>
                <w:i/>
                <w:sz w:val="24"/>
                <w:szCs w:val="24"/>
              </w:rPr>
              <w:t>24</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202</w:t>
            </w:r>
            <w:r>
              <w:rPr>
                <w:rFonts w:ascii="Times New Roman" w:hAnsi="Times New Roman" w:cs="Times New Roman"/>
                <w:i/>
                <w:sz w:val="24"/>
                <w:szCs w:val="24"/>
              </w:rPr>
              <w:t>5</w:t>
            </w:r>
          </w:p>
        </w:tc>
        <w:tc>
          <w:tcPr>
            <w:tcW w:w="867"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202</w:t>
            </w:r>
            <w:r>
              <w:rPr>
                <w:rFonts w:ascii="Times New Roman" w:hAnsi="Times New Roman" w:cs="Times New Roman"/>
                <w:i/>
                <w:sz w:val="24"/>
                <w:szCs w:val="24"/>
              </w:rPr>
              <w:t>6</w:t>
            </w:r>
          </w:p>
        </w:tc>
        <w:tc>
          <w:tcPr>
            <w:tcW w:w="933"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Pr>
                <w:rFonts w:ascii="Times New Roman" w:hAnsi="Times New Roman" w:cs="Times New Roman"/>
                <w:i/>
                <w:sz w:val="24"/>
                <w:szCs w:val="24"/>
              </w:rPr>
              <w:t>2027</w:t>
            </w: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1F64B7" w:rsidRPr="00433265" w:rsidRDefault="001F64B7" w:rsidP="001F64B7">
            <w:pPr>
              <w:spacing w:after="0" w:line="240" w:lineRule="auto"/>
              <w:rPr>
                <w:rFonts w:ascii="Times New Roman" w:eastAsia="Times New Roman" w:hAnsi="Times New Roman" w:cs="Times New Roman"/>
                <w:sz w:val="24"/>
                <w:szCs w:val="24"/>
              </w:rPr>
            </w:pPr>
          </w:p>
        </w:tc>
      </w:tr>
      <w:tr w:rsidR="001F64B7" w:rsidRPr="00433265" w:rsidTr="001F64B7">
        <w:trPr>
          <w:trHeight w:val="315"/>
        </w:trPr>
        <w:tc>
          <w:tcPr>
            <w:tcW w:w="1366"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Источники финансирования, тыс. руб</w:t>
            </w:r>
          </w:p>
        </w:tc>
        <w:tc>
          <w:tcPr>
            <w:tcW w:w="1079"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МБ</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Pr>
                <w:rFonts w:ascii="Times New Roman" w:hAnsi="Times New Roman" w:cs="Times New Roman"/>
                <w:sz w:val="28"/>
                <w:szCs w:val="28"/>
              </w:rPr>
              <w:t>0</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0</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0</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1888</w:t>
            </w:r>
            <w:r w:rsidRPr="00433265">
              <w:rPr>
                <w:rFonts w:ascii="Times New Roman" w:hAnsi="Times New Roman" w:cs="Times New Roman"/>
                <w:sz w:val="28"/>
                <w:szCs w:val="28"/>
              </w:rPr>
              <w:t>,</w:t>
            </w:r>
            <w:r>
              <w:rPr>
                <w:rFonts w:ascii="Times New Roman" w:hAnsi="Times New Roman" w:cs="Times New Roman"/>
                <w:sz w:val="28"/>
                <w:szCs w:val="28"/>
              </w:rPr>
              <w:t>0</w:t>
            </w:r>
          </w:p>
        </w:tc>
        <w:tc>
          <w:tcPr>
            <w:tcW w:w="867"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1842</w:t>
            </w:r>
            <w:r w:rsidRPr="00433265">
              <w:rPr>
                <w:rFonts w:ascii="Times New Roman" w:hAnsi="Times New Roman" w:cs="Times New Roman"/>
                <w:sz w:val="28"/>
                <w:szCs w:val="28"/>
              </w:rPr>
              <w:t>,</w:t>
            </w:r>
            <w:r>
              <w:rPr>
                <w:rFonts w:ascii="Times New Roman" w:hAnsi="Times New Roman" w:cs="Times New Roman"/>
                <w:sz w:val="28"/>
                <w:szCs w:val="28"/>
              </w:rPr>
              <w:t>0</w:t>
            </w:r>
          </w:p>
        </w:tc>
        <w:tc>
          <w:tcPr>
            <w:tcW w:w="933"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2371</w:t>
            </w:r>
            <w:r w:rsidRPr="00433265">
              <w:rPr>
                <w:rFonts w:ascii="Times New Roman" w:hAnsi="Times New Roman" w:cs="Times New Roman"/>
                <w:sz w:val="28"/>
                <w:szCs w:val="28"/>
              </w:rPr>
              <w:t>,0</w:t>
            </w:r>
          </w:p>
        </w:tc>
        <w:tc>
          <w:tcPr>
            <w:tcW w:w="1725"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Pr>
                <w:rFonts w:ascii="Times New Roman" w:eastAsia="Times New Roman" w:hAnsi="Times New Roman" w:cs="Times New Roman"/>
                <w:sz w:val="24"/>
                <w:szCs w:val="24"/>
              </w:rPr>
              <w:t>6101</w:t>
            </w:r>
            <w:r w:rsidRPr="00433265">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p>
        </w:tc>
      </w:tr>
      <w:tr w:rsidR="001F64B7" w:rsidRPr="00433265" w:rsidTr="001F64B7">
        <w:trPr>
          <w:trHeight w:val="345"/>
        </w:trPr>
        <w:tc>
          <w:tcPr>
            <w:tcW w:w="1366"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sidRPr="00433265">
              <w:rPr>
                <w:rFonts w:ascii="Times New Roman" w:hAnsi="Times New Roman" w:cs="Times New Roman"/>
                <w:i/>
                <w:sz w:val="24"/>
                <w:szCs w:val="24"/>
              </w:rPr>
              <w:t>Всего по годам:</w:t>
            </w:r>
          </w:p>
        </w:tc>
        <w:tc>
          <w:tcPr>
            <w:tcW w:w="1079" w:type="dxa"/>
            <w:tcBorders>
              <w:top w:val="single" w:sz="4" w:space="0" w:color="auto"/>
              <w:left w:val="single" w:sz="4" w:space="0" w:color="auto"/>
              <w:bottom w:val="single" w:sz="4" w:space="0" w:color="auto"/>
              <w:right w:val="single" w:sz="4" w:space="0" w:color="auto"/>
            </w:tcBorders>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Pr>
                <w:rFonts w:ascii="Times New Roman" w:hAnsi="Times New Roman" w:cs="Times New Roman"/>
                <w:sz w:val="28"/>
                <w:szCs w:val="28"/>
              </w:rPr>
              <w:t>0</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0</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0</w:t>
            </w:r>
          </w:p>
        </w:tc>
        <w:tc>
          <w:tcPr>
            <w:tcW w:w="900"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1888</w:t>
            </w:r>
            <w:r w:rsidRPr="00433265">
              <w:rPr>
                <w:rFonts w:ascii="Times New Roman" w:hAnsi="Times New Roman" w:cs="Times New Roman"/>
                <w:sz w:val="28"/>
                <w:szCs w:val="28"/>
              </w:rPr>
              <w:t>,</w:t>
            </w:r>
            <w:r>
              <w:rPr>
                <w:rFonts w:ascii="Times New Roman" w:hAnsi="Times New Roman" w:cs="Times New Roman"/>
                <w:sz w:val="28"/>
                <w:szCs w:val="28"/>
              </w:rPr>
              <w:t>0</w:t>
            </w:r>
          </w:p>
        </w:tc>
        <w:tc>
          <w:tcPr>
            <w:tcW w:w="867"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1842</w:t>
            </w:r>
            <w:r w:rsidRPr="00433265">
              <w:rPr>
                <w:rFonts w:ascii="Times New Roman" w:hAnsi="Times New Roman" w:cs="Times New Roman"/>
                <w:sz w:val="28"/>
                <w:szCs w:val="28"/>
              </w:rPr>
              <w:t>,</w:t>
            </w:r>
            <w:r>
              <w:rPr>
                <w:rFonts w:ascii="Times New Roman" w:hAnsi="Times New Roman" w:cs="Times New Roman"/>
                <w:sz w:val="28"/>
                <w:szCs w:val="28"/>
              </w:rPr>
              <w:t>0</w:t>
            </w:r>
          </w:p>
        </w:tc>
        <w:tc>
          <w:tcPr>
            <w:tcW w:w="933"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rPr>
                <w:rFonts w:ascii="Times New Roman" w:hAnsi="Times New Roman" w:cs="Times New Roman"/>
              </w:rPr>
            </w:pPr>
            <w:r>
              <w:rPr>
                <w:rFonts w:ascii="Times New Roman" w:hAnsi="Times New Roman" w:cs="Times New Roman"/>
                <w:sz w:val="28"/>
                <w:szCs w:val="28"/>
              </w:rPr>
              <w:t>2371</w:t>
            </w:r>
            <w:r w:rsidRPr="00433265">
              <w:rPr>
                <w:rFonts w:ascii="Times New Roman" w:hAnsi="Times New Roman" w:cs="Times New Roman"/>
                <w:sz w:val="28"/>
                <w:szCs w:val="28"/>
              </w:rPr>
              <w:t>,0</w:t>
            </w:r>
          </w:p>
        </w:tc>
        <w:tc>
          <w:tcPr>
            <w:tcW w:w="1725" w:type="dxa"/>
            <w:tcBorders>
              <w:top w:val="single" w:sz="4" w:space="0" w:color="auto"/>
              <w:left w:val="single" w:sz="4" w:space="0" w:color="auto"/>
              <w:bottom w:val="single" w:sz="4" w:space="0" w:color="auto"/>
              <w:right w:val="single" w:sz="4" w:space="0" w:color="auto"/>
            </w:tcBorders>
            <w:hideMark/>
          </w:tcPr>
          <w:p w:rsidR="001F64B7" w:rsidRPr="00433265" w:rsidRDefault="001F64B7" w:rsidP="001F64B7">
            <w:pPr>
              <w:tabs>
                <w:tab w:val="left" w:pos="1410"/>
              </w:tabs>
              <w:spacing w:after="0" w:line="240" w:lineRule="auto"/>
              <w:jc w:val="both"/>
              <w:outlineLvl w:val="1"/>
              <w:rPr>
                <w:rFonts w:ascii="Times New Roman" w:hAnsi="Times New Roman" w:cs="Times New Roman"/>
                <w:sz w:val="24"/>
                <w:szCs w:val="24"/>
              </w:rPr>
            </w:pPr>
            <w:r>
              <w:rPr>
                <w:rFonts w:ascii="Times New Roman" w:eastAsia="Times New Roman" w:hAnsi="Times New Roman" w:cs="Times New Roman"/>
                <w:sz w:val="24"/>
                <w:szCs w:val="24"/>
              </w:rPr>
              <w:t>6101</w:t>
            </w:r>
            <w:r w:rsidRPr="00433265">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p>
        </w:tc>
      </w:tr>
    </w:tbl>
    <w:p w:rsidR="001F64B7" w:rsidRPr="00433265" w:rsidRDefault="001F64B7" w:rsidP="001F64B7">
      <w:pPr>
        <w:tabs>
          <w:tab w:val="left" w:pos="1410"/>
        </w:tabs>
        <w:spacing w:after="0" w:line="240" w:lineRule="auto"/>
        <w:ind w:firstLine="709"/>
        <w:jc w:val="both"/>
        <w:rPr>
          <w:rFonts w:ascii="Times New Roman" w:hAnsi="Times New Roman" w:cs="Times New Roman"/>
          <w:sz w:val="24"/>
          <w:szCs w:val="24"/>
        </w:rPr>
      </w:pPr>
      <w:r w:rsidRPr="00433265">
        <w:rPr>
          <w:rFonts w:ascii="Times New Roman" w:hAnsi="Times New Roman" w:cs="Times New Roman"/>
          <w:sz w:val="24"/>
          <w:szCs w:val="24"/>
        </w:rPr>
        <w:t>Объемы финансирования муниципальной программы носят прогнозный характер и подлежат уточнению в установленном порядке.</w:t>
      </w:r>
    </w:p>
    <w:p w:rsidR="001F64B7" w:rsidRPr="00433265" w:rsidRDefault="001F64B7" w:rsidP="001F64B7">
      <w:pPr>
        <w:tabs>
          <w:tab w:val="left" w:pos="1410"/>
        </w:tabs>
        <w:spacing w:after="0" w:line="240" w:lineRule="auto"/>
        <w:ind w:firstLine="709"/>
        <w:jc w:val="both"/>
        <w:rPr>
          <w:rFonts w:ascii="Times New Roman" w:hAnsi="Times New Roman" w:cs="Times New Roman"/>
          <w:sz w:val="24"/>
          <w:szCs w:val="24"/>
        </w:rPr>
      </w:pPr>
    </w:p>
    <w:p w:rsidR="001F64B7" w:rsidRPr="00433265" w:rsidRDefault="001F64B7" w:rsidP="001F64B7">
      <w:pPr>
        <w:tabs>
          <w:tab w:val="left" w:pos="1410"/>
        </w:tabs>
        <w:spacing w:after="0" w:line="240" w:lineRule="auto"/>
        <w:ind w:firstLine="709"/>
        <w:jc w:val="both"/>
        <w:rPr>
          <w:rFonts w:ascii="Times New Roman" w:hAnsi="Times New Roman" w:cs="Times New Roman"/>
          <w:b/>
          <w:sz w:val="24"/>
          <w:szCs w:val="24"/>
        </w:rPr>
      </w:pPr>
      <w:r w:rsidRPr="00433265">
        <w:rPr>
          <w:rFonts w:ascii="Times New Roman" w:hAnsi="Times New Roman" w:cs="Times New Roman"/>
          <w:b/>
          <w:sz w:val="24"/>
          <w:szCs w:val="24"/>
        </w:rPr>
        <w:t>3. Прогноз транспортного спроса, изменения объёмов и характера передвижения населения и перевозок грузов на территории поселения.</w:t>
      </w:r>
    </w:p>
    <w:p w:rsidR="001F64B7" w:rsidRPr="00AF29C7" w:rsidRDefault="001F64B7" w:rsidP="001F64B7">
      <w:pPr>
        <w:pStyle w:val="af9"/>
        <w:widowControl w:val="0"/>
        <w:numPr>
          <w:ilvl w:val="1"/>
          <w:numId w:val="28"/>
        </w:numPr>
        <w:suppressAutoHyphens/>
        <w:jc w:val="both"/>
      </w:pPr>
      <w:r w:rsidRPr="00877B54">
        <w:t>Прогноз социально-экономического и градостроительного развития поселения.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 xml:space="preserve">В период реализации программы прогнозируется тенденция небольшого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 </w:t>
      </w:r>
    </w:p>
    <w:p w:rsidR="001F64B7" w:rsidRPr="00580FBA" w:rsidRDefault="001F64B7" w:rsidP="001F64B7">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.Прогноз демографической структуры населения («передвижки возрастов» численность и прирост населения Козловского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222"/>
        <w:gridCol w:w="1723"/>
        <w:gridCol w:w="222"/>
        <w:gridCol w:w="1736"/>
        <w:gridCol w:w="222"/>
        <w:gridCol w:w="1820"/>
        <w:gridCol w:w="1817"/>
      </w:tblGrid>
      <w:tr w:rsidR="001F64B7" w:rsidRPr="00580FBA" w:rsidTr="001F64B7">
        <w:tc>
          <w:tcPr>
            <w:tcW w:w="1809"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Населённые пункты Козловского сельского поселения</w:t>
            </w:r>
          </w:p>
        </w:tc>
        <w:tc>
          <w:tcPr>
            <w:tcW w:w="1945" w:type="dxa"/>
            <w:gridSpan w:val="2"/>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Численность населения на 01.01.20</w:t>
            </w:r>
            <w:r>
              <w:rPr>
                <w:rFonts w:ascii="Times New Roman" w:eastAsia="Times New Roman" w:hAnsi="Times New Roman" w:cs="Times New Roman"/>
                <w:color w:val="000000"/>
                <w:sz w:val="24"/>
                <w:szCs w:val="24"/>
                <w:shd w:val="clear" w:color="auto" w:fill="FFFFFF"/>
              </w:rPr>
              <w:t>25</w:t>
            </w:r>
            <w:r w:rsidRPr="00580FBA">
              <w:rPr>
                <w:rFonts w:ascii="Times New Roman" w:eastAsia="Times New Roman" w:hAnsi="Times New Roman" w:cs="Times New Roman"/>
                <w:color w:val="000000"/>
                <w:sz w:val="24"/>
                <w:szCs w:val="24"/>
                <w:shd w:val="clear" w:color="auto" w:fill="FFFFFF"/>
              </w:rPr>
              <w:t xml:space="preserve"> года, чел.</w:t>
            </w:r>
          </w:p>
        </w:tc>
        <w:tc>
          <w:tcPr>
            <w:tcW w:w="2180" w:type="dxa"/>
            <w:gridSpan w:val="3"/>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Численность населения на 1 очередь строительства (202</w:t>
            </w:r>
            <w:r>
              <w:rPr>
                <w:rFonts w:ascii="Times New Roman" w:eastAsia="Times New Roman" w:hAnsi="Times New Roman" w:cs="Times New Roman"/>
                <w:color w:val="000000"/>
                <w:sz w:val="24"/>
                <w:szCs w:val="24"/>
                <w:shd w:val="clear" w:color="auto" w:fill="FFFFFF"/>
              </w:rPr>
              <w:t>6</w:t>
            </w:r>
            <w:r w:rsidRPr="00580FBA">
              <w:rPr>
                <w:rFonts w:ascii="Times New Roman" w:eastAsia="Times New Roman" w:hAnsi="Times New Roman" w:cs="Times New Roman"/>
                <w:color w:val="000000"/>
                <w:sz w:val="24"/>
                <w:szCs w:val="24"/>
                <w:shd w:val="clear" w:color="auto" w:fill="FFFFFF"/>
              </w:rPr>
              <w:t xml:space="preserve"> г.), чел.</w:t>
            </w:r>
          </w:p>
        </w:tc>
        <w:tc>
          <w:tcPr>
            <w:tcW w:w="1820"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Численность населения на расчётный срок (2027 г.), чел.</w:t>
            </w:r>
          </w:p>
        </w:tc>
        <w:tc>
          <w:tcPr>
            <w:tcW w:w="181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 xml:space="preserve">Численность населения </w:t>
            </w:r>
            <w:r>
              <w:rPr>
                <w:rFonts w:ascii="Times New Roman" w:eastAsia="Times New Roman" w:hAnsi="Times New Roman" w:cs="Times New Roman"/>
                <w:color w:val="000000"/>
                <w:sz w:val="24"/>
                <w:szCs w:val="24"/>
                <w:shd w:val="clear" w:color="auto" w:fill="FFFFFF"/>
              </w:rPr>
              <w:t>на</w:t>
            </w:r>
            <w:r w:rsidRPr="00580FBA">
              <w:rPr>
                <w:rFonts w:ascii="Times New Roman" w:eastAsia="Times New Roman" w:hAnsi="Times New Roman" w:cs="Times New Roman"/>
                <w:color w:val="000000"/>
                <w:sz w:val="24"/>
                <w:szCs w:val="24"/>
                <w:shd w:val="clear" w:color="auto" w:fill="FFFFFF"/>
              </w:rPr>
              <w:t xml:space="preserve"> расчётный срок (20</w:t>
            </w:r>
            <w:r>
              <w:rPr>
                <w:rFonts w:ascii="Times New Roman" w:eastAsia="Times New Roman" w:hAnsi="Times New Roman" w:cs="Times New Roman"/>
                <w:color w:val="000000"/>
                <w:sz w:val="24"/>
                <w:szCs w:val="24"/>
                <w:shd w:val="clear" w:color="auto" w:fill="FFFFFF"/>
              </w:rPr>
              <w:t>28</w:t>
            </w:r>
            <w:r w:rsidRPr="00580FBA">
              <w:rPr>
                <w:rFonts w:ascii="Times New Roman" w:eastAsia="Times New Roman" w:hAnsi="Times New Roman" w:cs="Times New Roman"/>
                <w:color w:val="000000"/>
                <w:sz w:val="24"/>
                <w:szCs w:val="24"/>
                <w:shd w:val="clear" w:color="auto" w:fill="FFFFFF"/>
              </w:rPr>
              <w:t xml:space="preserve"> г.), чел.</w:t>
            </w:r>
          </w:p>
        </w:tc>
      </w:tr>
      <w:tr w:rsidR="001F64B7" w:rsidRPr="00580FBA" w:rsidTr="001F64B7">
        <w:trPr>
          <w:trHeight w:val="229"/>
        </w:trPr>
        <w:tc>
          <w:tcPr>
            <w:tcW w:w="1809"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29" w:lineRule="atLeast"/>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1</w:t>
            </w:r>
          </w:p>
        </w:tc>
        <w:tc>
          <w:tcPr>
            <w:tcW w:w="1945" w:type="dxa"/>
            <w:gridSpan w:val="2"/>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29" w:lineRule="atLeast"/>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2</w:t>
            </w:r>
          </w:p>
        </w:tc>
        <w:tc>
          <w:tcPr>
            <w:tcW w:w="2180" w:type="dxa"/>
            <w:gridSpan w:val="3"/>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29" w:lineRule="atLeast"/>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3</w:t>
            </w:r>
          </w:p>
        </w:tc>
        <w:tc>
          <w:tcPr>
            <w:tcW w:w="1820"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29" w:lineRule="atLeast"/>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4</w:t>
            </w:r>
          </w:p>
        </w:tc>
        <w:tc>
          <w:tcPr>
            <w:tcW w:w="181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29" w:lineRule="atLeast"/>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5</w:t>
            </w:r>
          </w:p>
        </w:tc>
      </w:tr>
      <w:tr w:rsidR="001F64B7" w:rsidRPr="00580FBA" w:rsidTr="001F64B7">
        <w:tc>
          <w:tcPr>
            <w:tcW w:w="9571" w:type="dxa"/>
            <w:gridSpan w:val="8"/>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с. Козловка</w:t>
            </w:r>
          </w:p>
        </w:tc>
      </w:tr>
      <w:tr w:rsidR="001F64B7" w:rsidRPr="00580FBA" w:rsidTr="001F64B7">
        <w:tc>
          <w:tcPr>
            <w:tcW w:w="1809"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Численность населения (чел.)</w:t>
            </w:r>
          </w:p>
        </w:tc>
        <w:tc>
          <w:tcPr>
            <w:tcW w:w="1945" w:type="dxa"/>
            <w:gridSpan w:val="2"/>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highlight w:val="yellow"/>
                <w:shd w:val="clear" w:color="auto" w:fill="FFFFFF"/>
              </w:rPr>
            </w:pPr>
            <w:r>
              <w:rPr>
                <w:rFonts w:ascii="Times New Roman" w:eastAsia="Times New Roman" w:hAnsi="Times New Roman" w:cs="Times New Roman"/>
                <w:color w:val="000000"/>
                <w:sz w:val="24"/>
                <w:szCs w:val="24"/>
                <w:shd w:val="clear" w:color="auto" w:fill="FFFFFF"/>
              </w:rPr>
              <w:t>1933</w:t>
            </w:r>
          </w:p>
        </w:tc>
        <w:tc>
          <w:tcPr>
            <w:tcW w:w="2180" w:type="dxa"/>
            <w:gridSpan w:val="3"/>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2</w:t>
            </w:r>
            <w:r>
              <w:rPr>
                <w:rFonts w:ascii="Times New Roman" w:eastAsia="Times New Roman" w:hAnsi="Times New Roman" w:cs="Times New Roman"/>
                <w:color w:val="000000"/>
                <w:sz w:val="24"/>
                <w:szCs w:val="24"/>
                <w:shd w:val="clear" w:color="auto" w:fill="FFFFFF"/>
              </w:rPr>
              <w:t>019</w:t>
            </w:r>
          </w:p>
        </w:tc>
        <w:tc>
          <w:tcPr>
            <w:tcW w:w="1820"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2</w:t>
            </w:r>
            <w:r>
              <w:rPr>
                <w:rFonts w:ascii="Times New Roman" w:eastAsia="Times New Roman" w:hAnsi="Times New Roman" w:cs="Times New Roman"/>
                <w:color w:val="000000"/>
                <w:sz w:val="24"/>
                <w:szCs w:val="24"/>
                <w:shd w:val="clear" w:color="auto" w:fill="FFFFFF"/>
              </w:rPr>
              <w:t>113</w:t>
            </w:r>
          </w:p>
        </w:tc>
        <w:tc>
          <w:tcPr>
            <w:tcW w:w="181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2</w:t>
            </w:r>
            <w:r>
              <w:rPr>
                <w:rFonts w:ascii="Times New Roman" w:eastAsia="Times New Roman" w:hAnsi="Times New Roman" w:cs="Times New Roman"/>
                <w:color w:val="000000"/>
                <w:sz w:val="24"/>
                <w:szCs w:val="24"/>
                <w:shd w:val="clear" w:color="auto" w:fill="FFFFFF"/>
              </w:rPr>
              <w:t>289</w:t>
            </w:r>
          </w:p>
        </w:tc>
      </w:tr>
      <w:tr w:rsidR="001F64B7" w:rsidRPr="00580FBA" w:rsidTr="001F64B7">
        <w:tc>
          <w:tcPr>
            <w:tcW w:w="1809"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sidRPr="00580FBA">
              <w:rPr>
                <w:rFonts w:ascii="Times New Roman" w:eastAsia="Times New Roman" w:hAnsi="Times New Roman" w:cs="Times New Roman"/>
                <w:color w:val="000000"/>
                <w:sz w:val="24"/>
                <w:szCs w:val="24"/>
                <w:shd w:val="clear" w:color="auto" w:fill="FFFFFF"/>
              </w:rPr>
              <w:t>Прирост населения (чел.)</w:t>
            </w:r>
          </w:p>
        </w:tc>
        <w:tc>
          <w:tcPr>
            <w:tcW w:w="1945" w:type="dxa"/>
            <w:gridSpan w:val="2"/>
            <w:tcBorders>
              <w:top w:val="single" w:sz="4" w:space="0" w:color="auto"/>
              <w:left w:val="single" w:sz="4" w:space="0" w:color="auto"/>
              <w:bottom w:val="single" w:sz="4" w:space="0" w:color="auto"/>
              <w:right w:val="single" w:sz="4" w:space="0" w:color="auto"/>
            </w:tcBorders>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highlight w:val="yellow"/>
                <w:shd w:val="clear" w:color="auto" w:fill="FFFFFF"/>
              </w:rPr>
            </w:pPr>
          </w:p>
        </w:tc>
        <w:tc>
          <w:tcPr>
            <w:tcW w:w="2180" w:type="dxa"/>
            <w:gridSpan w:val="3"/>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86</w:t>
            </w:r>
          </w:p>
        </w:tc>
        <w:tc>
          <w:tcPr>
            <w:tcW w:w="1820"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94</w:t>
            </w:r>
          </w:p>
        </w:tc>
        <w:tc>
          <w:tcPr>
            <w:tcW w:w="181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98</w:t>
            </w:r>
          </w:p>
        </w:tc>
      </w:tr>
      <w:tr w:rsidR="001F64B7" w:rsidRPr="00580FBA" w:rsidTr="001F64B7">
        <w:tc>
          <w:tcPr>
            <w:tcW w:w="1809" w:type="dxa"/>
            <w:tcBorders>
              <w:top w:val="nil"/>
              <w:left w:val="nil"/>
              <w:bottom w:val="nil"/>
              <w:right w:val="nil"/>
            </w:tcBorders>
            <w:vAlign w:val="center"/>
            <w:hideMark/>
          </w:tcPr>
          <w:p w:rsidR="001F64B7" w:rsidRPr="00580FBA" w:rsidRDefault="001F64B7" w:rsidP="001F64B7">
            <w:pPr>
              <w:spacing w:after="0" w:line="240" w:lineRule="auto"/>
              <w:rPr>
                <w:rFonts w:ascii="Times New Roman" w:eastAsia="Times New Roman" w:hAnsi="Times New Roman" w:cs="Times New Roman"/>
                <w:sz w:val="24"/>
                <w:szCs w:val="24"/>
              </w:rPr>
            </w:pPr>
          </w:p>
        </w:tc>
        <w:tc>
          <w:tcPr>
            <w:tcW w:w="222" w:type="dxa"/>
            <w:tcBorders>
              <w:top w:val="nil"/>
              <w:left w:val="nil"/>
              <w:bottom w:val="nil"/>
              <w:right w:val="nil"/>
            </w:tcBorders>
            <w:vAlign w:val="center"/>
            <w:hideMark/>
          </w:tcPr>
          <w:p w:rsidR="001F64B7" w:rsidRPr="00580FBA" w:rsidRDefault="001F64B7" w:rsidP="001F64B7">
            <w:pPr>
              <w:spacing w:after="0" w:line="240" w:lineRule="auto"/>
              <w:rPr>
                <w:rFonts w:ascii="Times New Roman" w:eastAsia="Times New Roman" w:hAnsi="Times New Roman" w:cs="Times New Roman"/>
                <w:sz w:val="24"/>
                <w:szCs w:val="24"/>
              </w:rPr>
            </w:pPr>
          </w:p>
        </w:tc>
        <w:tc>
          <w:tcPr>
            <w:tcW w:w="1723" w:type="dxa"/>
            <w:tcBorders>
              <w:top w:val="nil"/>
              <w:left w:val="nil"/>
              <w:bottom w:val="nil"/>
              <w:right w:val="nil"/>
            </w:tcBorders>
            <w:vAlign w:val="center"/>
            <w:hideMark/>
          </w:tcPr>
          <w:p w:rsidR="001F64B7" w:rsidRPr="00580FBA" w:rsidRDefault="001F64B7" w:rsidP="001F64B7">
            <w:pPr>
              <w:spacing w:after="0" w:line="240" w:lineRule="auto"/>
              <w:rPr>
                <w:rFonts w:ascii="Times New Roman" w:eastAsia="Times New Roman" w:hAnsi="Times New Roman" w:cs="Times New Roman"/>
                <w:sz w:val="24"/>
                <w:szCs w:val="24"/>
              </w:rPr>
            </w:pPr>
          </w:p>
        </w:tc>
        <w:tc>
          <w:tcPr>
            <w:tcW w:w="222" w:type="dxa"/>
            <w:tcBorders>
              <w:top w:val="nil"/>
              <w:left w:val="nil"/>
              <w:bottom w:val="nil"/>
              <w:right w:val="nil"/>
            </w:tcBorders>
            <w:vAlign w:val="center"/>
            <w:hideMark/>
          </w:tcPr>
          <w:p w:rsidR="001F64B7" w:rsidRPr="00580FBA" w:rsidRDefault="001F64B7" w:rsidP="001F64B7">
            <w:pPr>
              <w:spacing w:after="0" w:line="240" w:lineRule="auto"/>
              <w:rPr>
                <w:rFonts w:ascii="Times New Roman" w:eastAsia="Times New Roman" w:hAnsi="Times New Roman" w:cs="Times New Roman"/>
                <w:sz w:val="24"/>
                <w:szCs w:val="24"/>
              </w:rPr>
            </w:pPr>
          </w:p>
        </w:tc>
        <w:tc>
          <w:tcPr>
            <w:tcW w:w="1736" w:type="dxa"/>
            <w:tcBorders>
              <w:top w:val="nil"/>
              <w:left w:val="nil"/>
              <w:bottom w:val="nil"/>
              <w:right w:val="nil"/>
            </w:tcBorders>
            <w:vAlign w:val="center"/>
            <w:hideMark/>
          </w:tcPr>
          <w:p w:rsidR="001F64B7" w:rsidRPr="00580FBA" w:rsidRDefault="001F64B7" w:rsidP="001F64B7">
            <w:pPr>
              <w:spacing w:after="0" w:line="240" w:lineRule="auto"/>
              <w:rPr>
                <w:rFonts w:ascii="Times New Roman" w:eastAsia="Times New Roman" w:hAnsi="Times New Roman" w:cs="Times New Roman"/>
                <w:sz w:val="24"/>
                <w:szCs w:val="24"/>
              </w:rPr>
            </w:pPr>
          </w:p>
        </w:tc>
        <w:tc>
          <w:tcPr>
            <w:tcW w:w="222" w:type="dxa"/>
            <w:tcBorders>
              <w:top w:val="nil"/>
              <w:left w:val="nil"/>
              <w:bottom w:val="nil"/>
              <w:right w:val="nil"/>
            </w:tcBorders>
            <w:vAlign w:val="center"/>
            <w:hideMark/>
          </w:tcPr>
          <w:p w:rsidR="001F64B7" w:rsidRPr="00580FBA" w:rsidRDefault="001F64B7" w:rsidP="001F64B7">
            <w:pPr>
              <w:spacing w:after="0" w:line="240" w:lineRule="auto"/>
              <w:rPr>
                <w:rFonts w:ascii="Times New Roman" w:eastAsia="Times New Roman" w:hAnsi="Times New Roman" w:cs="Times New Roman"/>
                <w:sz w:val="24"/>
                <w:szCs w:val="24"/>
              </w:rPr>
            </w:pPr>
          </w:p>
        </w:tc>
        <w:tc>
          <w:tcPr>
            <w:tcW w:w="1820" w:type="dxa"/>
            <w:tcBorders>
              <w:top w:val="nil"/>
              <w:left w:val="nil"/>
              <w:bottom w:val="nil"/>
              <w:right w:val="nil"/>
            </w:tcBorders>
            <w:vAlign w:val="center"/>
            <w:hideMark/>
          </w:tcPr>
          <w:p w:rsidR="001F64B7" w:rsidRPr="00580FBA" w:rsidRDefault="001F64B7" w:rsidP="001F64B7">
            <w:pPr>
              <w:spacing w:after="0" w:line="240" w:lineRule="auto"/>
              <w:rPr>
                <w:rFonts w:ascii="Times New Roman" w:eastAsia="Times New Roman" w:hAnsi="Times New Roman" w:cs="Times New Roman"/>
                <w:sz w:val="24"/>
                <w:szCs w:val="24"/>
              </w:rPr>
            </w:pPr>
          </w:p>
        </w:tc>
        <w:tc>
          <w:tcPr>
            <w:tcW w:w="1817" w:type="dxa"/>
            <w:tcBorders>
              <w:top w:val="nil"/>
              <w:left w:val="nil"/>
              <w:bottom w:val="nil"/>
              <w:right w:val="nil"/>
            </w:tcBorders>
            <w:vAlign w:val="center"/>
            <w:hideMark/>
          </w:tcPr>
          <w:p w:rsidR="001F64B7" w:rsidRPr="00580FBA" w:rsidRDefault="001F64B7" w:rsidP="001F64B7">
            <w:pPr>
              <w:spacing w:after="0" w:line="240" w:lineRule="auto"/>
              <w:rPr>
                <w:rFonts w:ascii="Times New Roman" w:eastAsia="Times New Roman" w:hAnsi="Times New Roman" w:cs="Times New Roman"/>
                <w:sz w:val="24"/>
                <w:szCs w:val="24"/>
              </w:rPr>
            </w:pPr>
          </w:p>
        </w:tc>
      </w:tr>
    </w:tbl>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p>
    <w:p w:rsidR="001F64B7" w:rsidRPr="00877B54" w:rsidRDefault="001F64B7" w:rsidP="001F64B7">
      <w:pPr>
        <w:pStyle w:val="af9"/>
        <w:widowControl w:val="0"/>
        <w:numPr>
          <w:ilvl w:val="1"/>
          <w:numId w:val="28"/>
        </w:numPr>
        <w:suppressAutoHyphens/>
        <w:jc w:val="both"/>
        <w:rPr>
          <w:rFonts w:eastAsia="Arial"/>
          <w:kern w:val="2"/>
          <w:lang w:eastAsia="ar-SA"/>
        </w:rPr>
      </w:pPr>
      <w:r w:rsidRPr="00877B54">
        <w:rPr>
          <w:rFonts w:eastAsia="Arial"/>
          <w:kern w:val="2"/>
          <w:lang w:eastAsia="ar-SA"/>
        </w:rPr>
        <w:t>Прогноз транспортного спроса поселения, объёмов и характера передвижения населения и перевозок грузов по видам транспорта, имеющегося на территории поселения.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Потенциально возможно незначительное изменение количества грузового автотранспорта. В целом, с учетом сложившейся экономической ситуации, характер и объемы передвижения населения и перевозки грузов вряд ли претерпят значительные изменения.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numPr>
          <w:ilvl w:val="1"/>
          <w:numId w:val="28"/>
        </w:numPr>
        <w:spacing w:after="0" w:line="240" w:lineRule="auto"/>
        <w:ind w:left="0"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Прогноз развития транспортной инфраструктуры по видам транспорта.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автомобильный.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numPr>
          <w:ilvl w:val="1"/>
          <w:numId w:val="28"/>
        </w:numPr>
        <w:spacing w:after="0" w:line="240" w:lineRule="auto"/>
        <w:ind w:left="0"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Прогноз развития дорожной сети поселения.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 –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грузо- и пассажиропотоков, а также пешеходной доступности объектов соцкультбыта и мест приложения труда.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ab/>
        <w:t xml:space="preserve">Общая протяжённость отсыпанных отсевом и грейдированных дорог составит </w:t>
      </w:r>
      <w:r w:rsidRPr="00D379B8">
        <w:rPr>
          <w:rFonts w:ascii="Times New Roman" w:eastAsia="Times New Roman" w:hAnsi="Times New Roman" w:cs="Times New Roman"/>
          <w:sz w:val="24"/>
          <w:szCs w:val="24"/>
        </w:rPr>
        <w:t>4,044 км., реконструированных дорог составит 5,200 км.</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numPr>
          <w:ilvl w:val="1"/>
          <w:numId w:val="28"/>
        </w:numPr>
        <w:spacing w:after="0" w:line="240" w:lineRule="auto"/>
        <w:ind w:left="0"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Прогноз уровня автомобилизации, параметров дорожного движения.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p>
    <w:p w:rsidR="001F64B7" w:rsidRPr="00580FBA" w:rsidRDefault="001F64B7" w:rsidP="001F64B7">
      <w:pPr>
        <w:numPr>
          <w:ilvl w:val="1"/>
          <w:numId w:val="28"/>
        </w:numPr>
        <w:suppressAutoHyphens/>
        <w:spacing w:after="0" w:line="240" w:lineRule="auto"/>
        <w:ind w:left="0"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Прогноз показателей безопасности дорожного движения.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p>
    <w:p w:rsidR="001F64B7" w:rsidRPr="00AF29C7" w:rsidRDefault="001F64B7" w:rsidP="001F64B7">
      <w:pPr>
        <w:numPr>
          <w:ilvl w:val="1"/>
          <w:numId w:val="28"/>
        </w:numPr>
        <w:suppressAutoHyphens/>
        <w:spacing w:after="0" w:line="240" w:lineRule="auto"/>
        <w:ind w:left="0"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Прогноз негативного воздействия транспортной инфраструктуры на окружающую среду и здоровье населения.</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580FBA">
        <w:rPr>
          <w:rFonts w:ascii="Times New Roman" w:eastAsia="Arial" w:hAnsi="Times New Roman" w:cs="Times New Roman"/>
          <w:iCs/>
          <w:kern w:val="2"/>
          <w:sz w:val="24"/>
          <w:szCs w:val="24"/>
          <w:lang w:eastAsia="ar-SA"/>
        </w:rPr>
        <w:t xml:space="preserve"> загрязнение атмосферы</w:t>
      </w:r>
      <w:r w:rsidRPr="00580FBA">
        <w:rPr>
          <w:rFonts w:ascii="Times New Roman" w:eastAsia="Arial" w:hAnsi="Times New Roman" w:cs="Times New Roman"/>
          <w:kern w:val="2"/>
          <w:sz w:val="24"/>
          <w:szCs w:val="24"/>
          <w:lang w:eastAsia="ar-SA"/>
        </w:rPr>
        <w:t xml:space="preserve"> выбросами в воздух дыма и газообразных загрязняющих веществ и увеличением воздействия шума на здоровье человека.</w:t>
      </w:r>
    </w:p>
    <w:p w:rsidR="001F64B7" w:rsidRPr="00433265" w:rsidRDefault="001F64B7" w:rsidP="001F64B7">
      <w:pPr>
        <w:suppressAutoHyphens/>
        <w:spacing w:after="0" w:line="240" w:lineRule="auto"/>
        <w:ind w:firstLine="709"/>
        <w:jc w:val="both"/>
        <w:rPr>
          <w:rFonts w:ascii="Times New Roman" w:eastAsia="Arial" w:hAnsi="Times New Roman" w:cs="Times New Roman"/>
          <w:b/>
          <w:kern w:val="2"/>
          <w:sz w:val="24"/>
          <w:szCs w:val="24"/>
          <w:lang w:eastAsia="ar-SA"/>
        </w:rPr>
      </w:pPr>
    </w:p>
    <w:p w:rsidR="001F64B7" w:rsidRPr="00AF29C7" w:rsidRDefault="001F64B7" w:rsidP="001F64B7">
      <w:pPr>
        <w:numPr>
          <w:ilvl w:val="0"/>
          <w:numId w:val="28"/>
        </w:numPr>
        <w:suppressAutoHyphens/>
        <w:spacing w:after="0" w:line="240" w:lineRule="auto"/>
        <w:ind w:left="0" w:firstLine="709"/>
        <w:jc w:val="both"/>
        <w:rPr>
          <w:rFonts w:ascii="Times New Roman" w:eastAsia="Arial" w:hAnsi="Times New Roman" w:cs="Times New Roman"/>
          <w:b/>
          <w:kern w:val="2"/>
          <w:sz w:val="24"/>
          <w:szCs w:val="24"/>
          <w:lang w:eastAsia="ar-SA"/>
        </w:rPr>
      </w:pPr>
      <w:r w:rsidRPr="00433265">
        <w:rPr>
          <w:rFonts w:ascii="Times New Roman" w:eastAsia="Arial" w:hAnsi="Times New Roman" w:cs="Times New Roman"/>
          <w:b/>
          <w:kern w:val="2"/>
          <w:sz w:val="24"/>
          <w:szCs w:val="24"/>
          <w:lang w:eastAsia="ar-SA"/>
        </w:rPr>
        <w:t>Укрупнённая оценка принципиальных вариантов развития транспортной инфраструктуры и выбор предлагаемого к реализации варианта.</w:t>
      </w:r>
    </w:p>
    <w:p w:rsidR="001F64B7" w:rsidRPr="00580FBA" w:rsidRDefault="001F64B7" w:rsidP="001F64B7">
      <w:pPr>
        <w:suppressAutoHyphens/>
        <w:spacing w:after="0" w:line="240" w:lineRule="auto"/>
        <w:ind w:firstLine="709"/>
        <w:jc w:val="both"/>
        <w:rPr>
          <w:rFonts w:ascii="Times New Roman" w:eastAsia="Arial" w:hAnsi="Times New Roman" w:cs="Times New Roman"/>
          <w:kern w:val="2"/>
          <w:sz w:val="24"/>
          <w:szCs w:val="24"/>
          <w:lang w:eastAsia="ar-SA"/>
        </w:rPr>
      </w:pPr>
      <w:r w:rsidRPr="00580FBA">
        <w:rPr>
          <w:rFonts w:ascii="Times New Roman" w:eastAsia="Arial" w:hAnsi="Times New Roman" w:cs="Times New Roman"/>
          <w:kern w:val="2"/>
          <w:sz w:val="24"/>
          <w:szCs w:val="24"/>
          <w:lang w:eastAsia="ar-SA"/>
        </w:rPr>
        <w:lastRenderedPageBreak/>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Анализируя сложившуюся ситуацию можно выделить три принципиальных варианта развития транспортной инфраструктуры: </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оптимистичный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реалистичный – развитие осуществляется на уровне необходимом и достаточном для обеспечения безопасности передвижения и доступности, сложившихся на территории Козловского сельского поселения центров тяготения. Вариант предполагает реконструкцию существующей улично – дорожной сети и строительство отдельных участков дорог;</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пессимистичный – обеспечение безопасности передвижения на уровне выполнения локальных ремонтно – восстановительных работ.</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Укрупнённые показатели развития транспортной инфраструктуры</w:t>
      </w:r>
    </w:p>
    <w:tbl>
      <w:tblPr>
        <w:tblW w:w="9306" w:type="dxa"/>
        <w:jc w:val="center"/>
        <w:tblLook w:val="00A0"/>
      </w:tblPr>
      <w:tblGrid>
        <w:gridCol w:w="562"/>
        <w:gridCol w:w="2296"/>
        <w:gridCol w:w="850"/>
        <w:gridCol w:w="1911"/>
        <w:gridCol w:w="1690"/>
        <w:gridCol w:w="1997"/>
      </w:tblGrid>
      <w:tr w:rsidR="001F64B7" w:rsidRPr="00580FBA" w:rsidTr="001F64B7">
        <w:trPr>
          <w:trHeight w:val="435"/>
          <w:jc w:val="center"/>
        </w:trPr>
        <w:tc>
          <w:tcPr>
            <w:tcW w:w="562" w:type="dxa"/>
            <w:vMerge w:val="restart"/>
            <w:tcBorders>
              <w:top w:val="single" w:sz="4" w:space="0" w:color="auto"/>
              <w:left w:val="single" w:sz="4" w:space="0" w:color="auto"/>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п/п</w:t>
            </w:r>
          </w:p>
        </w:tc>
        <w:tc>
          <w:tcPr>
            <w:tcW w:w="3690" w:type="dxa"/>
            <w:vMerge w:val="restart"/>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Ед. изм.</w:t>
            </w:r>
          </w:p>
        </w:tc>
        <w:tc>
          <w:tcPr>
            <w:tcW w:w="4204" w:type="dxa"/>
            <w:gridSpan w:val="3"/>
            <w:tcBorders>
              <w:top w:val="single" w:sz="4" w:space="0" w:color="auto"/>
              <w:left w:val="nil"/>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Варианты развития</w:t>
            </w:r>
          </w:p>
        </w:tc>
      </w:tr>
      <w:tr w:rsidR="001F64B7" w:rsidRPr="00580FBA" w:rsidTr="001F64B7">
        <w:trPr>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rPr>
                <w:rFonts w:ascii="Times New Roman" w:eastAsia="Times New Roman" w:hAnsi="Times New Roman" w:cs="Times New Roman"/>
                <w:color w:val="000000"/>
                <w:sz w:val="24"/>
                <w:szCs w:val="24"/>
              </w:rPr>
            </w:pPr>
          </w:p>
        </w:tc>
        <w:tc>
          <w:tcPr>
            <w:tcW w:w="1369"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Оптимистичный</w:t>
            </w:r>
          </w:p>
        </w:tc>
        <w:tc>
          <w:tcPr>
            <w:tcW w:w="1418"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Реалистичный</w:t>
            </w:r>
          </w:p>
        </w:tc>
        <w:tc>
          <w:tcPr>
            <w:tcW w:w="1417"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Пессимистичный</w:t>
            </w:r>
          </w:p>
        </w:tc>
      </w:tr>
      <w:tr w:rsidR="001F64B7" w:rsidRPr="00580FBA" w:rsidTr="001F64B7">
        <w:trPr>
          <w:trHeight w:val="300"/>
          <w:jc w:val="center"/>
        </w:trPr>
        <w:tc>
          <w:tcPr>
            <w:tcW w:w="562" w:type="dxa"/>
            <w:tcBorders>
              <w:top w:val="nil"/>
              <w:left w:val="single" w:sz="4" w:space="0" w:color="auto"/>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1.</w:t>
            </w:r>
          </w:p>
        </w:tc>
        <w:tc>
          <w:tcPr>
            <w:tcW w:w="3690"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Индекс нового строительства</w:t>
            </w:r>
          </w:p>
        </w:tc>
        <w:tc>
          <w:tcPr>
            <w:tcW w:w="850"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w:t>
            </w:r>
          </w:p>
        </w:tc>
        <w:tc>
          <w:tcPr>
            <w:tcW w:w="1369"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103,82</w:t>
            </w:r>
          </w:p>
        </w:tc>
        <w:tc>
          <w:tcPr>
            <w:tcW w:w="1418"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18,04</w:t>
            </w:r>
          </w:p>
        </w:tc>
        <w:tc>
          <w:tcPr>
            <w:tcW w:w="1417"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0,00</w:t>
            </w:r>
          </w:p>
        </w:tc>
      </w:tr>
      <w:tr w:rsidR="001F64B7" w:rsidRPr="00580FBA" w:rsidTr="001F64B7">
        <w:trPr>
          <w:trHeight w:val="600"/>
          <w:jc w:val="center"/>
        </w:trPr>
        <w:tc>
          <w:tcPr>
            <w:tcW w:w="562" w:type="dxa"/>
            <w:tcBorders>
              <w:top w:val="nil"/>
              <w:left w:val="single" w:sz="4" w:space="0" w:color="auto"/>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2.</w:t>
            </w:r>
          </w:p>
        </w:tc>
        <w:tc>
          <w:tcPr>
            <w:tcW w:w="3690"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Удельный вес дорог, нуждающихся в капитальном ремонте (реконструкции)</w:t>
            </w:r>
          </w:p>
        </w:tc>
        <w:tc>
          <w:tcPr>
            <w:tcW w:w="850"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w:t>
            </w:r>
          </w:p>
        </w:tc>
        <w:tc>
          <w:tcPr>
            <w:tcW w:w="1369"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100</w:t>
            </w:r>
          </w:p>
        </w:tc>
      </w:tr>
      <w:tr w:rsidR="001F64B7" w:rsidRPr="00580FBA" w:rsidTr="001F64B7">
        <w:trPr>
          <w:trHeight w:val="300"/>
          <w:jc w:val="center"/>
        </w:trPr>
        <w:tc>
          <w:tcPr>
            <w:tcW w:w="562" w:type="dxa"/>
            <w:tcBorders>
              <w:top w:val="nil"/>
              <w:left w:val="single" w:sz="4" w:space="0" w:color="auto"/>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3.</w:t>
            </w:r>
          </w:p>
        </w:tc>
        <w:tc>
          <w:tcPr>
            <w:tcW w:w="3690"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Прирост протяженности дорог</w:t>
            </w:r>
          </w:p>
        </w:tc>
        <w:tc>
          <w:tcPr>
            <w:tcW w:w="850" w:type="dxa"/>
            <w:tcBorders>
              <w:top w:val="nil"/>
              <w:left w:val="nil"/>
              <w:bottom w:val="single" w:sz="4" w:space="0" w:color="auto"/>
              <w:right w:val="single" w:sz="4" w:space="0" w:color="auto"/>
            </w:tcBorders>
            <w:vAlign w:val="center"/>
            <w:hideMark/>
          </w:tcPr>
          <w:p w:rsidR="001F64B7" w:rsidRPr="0052590E" w:rsidRDefault="001F64B7" w:rsidP="001F64B7">
            <w:pPr>
              <w:spacing w:after="0" w:line="240" w:lineRule="auto"/>
              <w:jc w:val="both"/>
              <w:rPr>
                <w:rFonts w:ascii="Times New Roman" w:eastAsia="Times New Roman" w:hAnsi="Times New Roman" w:cs="Times New Roman"/>
                <w:color w:val="000000"/>
                <w:sz w:val="24"/>
                <w:szCs w:val="24"/>
              </w:rPr>
            </w:pPr>
            <w:r w:rsidRPr="0052590E">
              <w:rPr>
                <w:rFonts w:ascii="Times New Roman" w:eastAsia="Times New Roman" w:hAnsi="Times New Roman" w:cs="Times New Roman"/>
                <w:color w:val="000000"/>
                <w:sz w:val="24"/>
                <w:szCs w:val="24"/>
              </w:rPr>
              <w:t>км</w:t>
            </w:r>
          </w:p>
        </w:tc>
        <w:tc>
          <w:tcPr>
            <w:tcW w:w="1369" w:type="dxa"/>
            <w:tcBorders>
              <w:top w:val="nil"/>
              <w:left w:val="nil"/>
              <w:bottom w:val="single" w:sz="4" w:space="0" w:color="auto"/>
              <w:right w:val="single" w:sz="4" w:space="0" w:color="auto"/>
            </w:tcBorders>
            <w:vAlign w:val="center"/>
            <w:hideMark/>
          </w:tcPr>
          <w:p w:rsidR="001F64B7" w:rsidRPr="0052590E" w:rsidRDefault="001F64B7" w:rsidP="001F64B7">
            <w:pPr>
              <w:spacing w:after="0" w:line="240" w:lineRule="auto"/>
              <w:jc w:val="both"/>
              <w:rPr>
                <w:rFonts w:ascii="Times New Roman" w:eastAsia="Times New Roman" w:hAnsi="Times New Roman" w:cs="Times New Roman"/>
                <w:color w:val="000000"/>
                <w:sz w:val="24"/>
                <w:szCs w:val="24"/>
              </w:rPr>
            </w:pPr>
            <w:r w:rsidRPr="0052590E">
              <w:rPr>
                <w:rFonts w:ascii="Times New Roman" w:eastAsia="Times New Roman" w:hAnsi="Times New Roman" w:cs="Times New Roman"/>
                <w:color w:val="000000"/>
                <w:sz w:val="24"/>
                <w:szCs w:val="24"/>
              </w:rPr>
              <w:t>29,9</w:t>
            </w:r>
          </w:p>
        </w:tc>
        <w:tc>
          <w:tcPr>
            <w:tcW w:w="1418" w:type="dxa"/>
            <w:tcBorders>
              <w:top w:val="nil"/>
              <w:left w:val="nil"/>
              <w:bottom w:val="single" w:sz="4" w:space="0" w:color="auto"/>
              <w:right w:val="single" w:sz="4" w:space="0" w:color="auto"/>
            </w:tcBorders>
            <w:vAlign w:val="center"/>
            <w:hideMark/>
          </w:tcPr>
          <w:p w:rsidR="001F64B7" w:rsidRPr="0052590E" w:rsidRDefault="001F64B7" w:rsidP="001F64B7">
            <w:pPr>
              <w:spacing w:after="0" w:line="240" w:lineRule="auto"/>
              <w:jc w:val="both"/>
              <w:rPr>
                <w:rFonts w:ascii="Times New Roman" w:eastAsia="Times New Roman" w:hAnsi="Times New Roman" w:cs="Times New Roman"/>
                <w:color w:val="000000"/>
                <w:sz w:val="24"/>
                <w:szCs w:val="24"/>
              </w:rPr>
            </w:pPr>
            <w:r w:rsidRPr="0052590E">
              <w:rPr>
                <w:rFonts w:ascii="Times New Roman" w:eastAsia="Times New Roman" w:hAnsi="Times New Roman" w:cs="Times New Roman"/>
                <w:color w:val="000000"/>
                <w:sz w:val="24"/>
                <w:szCs w:val="24"/>
              </w:rPr>
              <w:t>8,15</w:t>
            </w:r>
          </w:p>
        </w:tc>
        <w:tc>
          <w:tcPr>
            <w:tcW w:w="1417" w:type="dxa"/>
            <w:tcBorders>
              <w:top w:val="nil"/>
              <w:left w:val="nil"/>
              <w:bottom w:val="single" w:sz="4" w:space="0" w:color="auto"/>
              <w:right w:val="single" w:sz="4" w:space="0" w:color="auto"/>
            </w:tcBorders>
            <w:vAlign w:val="center"/>
            <w:hideMark/>
          </w:tcPr>
          <w:p w:rsidR="001F64B7" w:rsidRPr="0052590E" w:rsidRDefault="001F64B7" w:rsidP="001F64B7">
            <w:pPr>
              <w:spacing w:after="0" w:line="240" w:lineRule="auto"/>
              <w:jc w:val="both"/>
              <w:rPr>
                <w:rFonts w:ascii="Times New Roman" w:eastAsia="Times New Roman" w:hAnsi="Times New Roman" w:cs="Times New Roman"/>
                <w:color w:val="000000"/>
                <w:sz w:val="24"/>
                <w:szCs w:val="24"/>
              </w:rPr>
            </w:pPr>
            <w:r w:rsidRPr="0052590E">
              <w:rPr>
                <w:rFonts w:ascii="Times New Roman" w:eastAsia="Times New Roman" w:hAnsi="Times New Roman" w:cs="Times New Roman"/>
                <w:color w:val="000000"/>
                <w:sz w:val="24"/>
                <w:szCs w:val="24"/>
              </w:rPr>
              <w:t>0</w:t>
            </w:r>
          </w:p>
        </w:tc>
      </w:tr>
      <w:tr w:rsidR="001F64B7" w:rsidRPr="00580FBA" w:rsidTr="001F64B7">
        <w:trPr>
          <w:trHeight w:val="600"/>
          <w:jc w:val="center"/>
        </w:trPr>
        <w:tc>
          <w:tcPr>
            <w:tcW w:w="562" w:type="dxa"/>
            <w:tcBorders>
              <w:top w:val="nil"/>
              <w:left w:val="single" w:sz="4" w:space="0" w:color="auto"/>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4. </w:t>
            </w:r>
          </w:p>
        </w:tc>
        <w:tc>
          <w:tcPr>
            <w:tcW w:w="3690"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Общая протяженность муниципальных дорог Козловского сельского поселения</w:t>
            </w:r>
          </w:p>
        </w:tc>
        <w:tc>
          <w:tcPr>
            <w:tcW w:w="850" w:type="dxa"/>
            <w:tcBorders>
              <w:top w:val="nil"/>
              <w:left w:val="nil"/>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км</w:t>
            </w:r>
          </w:p>
        </w:tc>
        <w:tc>
          <w:tcPr>
            <w:tcW w:w="1369" w:type="dxa"/>
            <w:tcBorders>
              <w:top w:val="nil"/>
              <w:left w:val="nil"/>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6</w:t>
            </w:r>
            <w:r w:rsidRPr="00580F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6</w:t>
            </w:r>
            <w:r w:rsidRPr="00580F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206</w:t>
            </w:r>
          </w:p>
        </w:tc>
        <w:tc>
          <w:tcPr>
            <w:tcW w:w="1417" w:type="dxa"/>
            <w:tcBorders>
              <w:top w:val="nil"/>
              <w:left w:val="nil"/>
              <w:bottom w:val="single" w:sz="4" w:space="0" w:color="auto"/>
              <w:right w:val="single" w:sz="4" w:space="0" w:color="auto"/>
            </w:tcBorders>
            <w:noWrap/>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28,8</w:t>
            </w:r>
          </w:p>
        </w:tc>
      </w:tr>
    </w:tbl>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В рамках реализации данной программы, предлагается принять второй вариант как наиболее вероятный в сложившейся ситуации.</w:t>
      </w:r>
    </w:p>
    <w:p w:rsidR="001F64B7" w:rsidRDefault="001F64B7" w:rsidP="001F64B7">
      <w:pPr>
        <w:spacing w:after="0" w:line="240" w:lineRule="auto"/>
        <w:ind w:firstLine="709"/>
        <w:jc w:val="both"/>
        <w:outlineLvl w:val="0"/>
        <w:rPr>
          <w:rFonts w:ascii="Times New Roman" w:eastAsia="Times New Roman" w:hAnsi="Times New Roman" w:cs="Times New Roman"/>
          <w:b/>
          <w:bCs/>
          <w:kern w:val="32"/>
          <w:sz w:val="24"/>
          <w:szCs w:val="24"/>
        </w:rPr>
      </w:pPr>
      <w:bookmarkStart w:id="6" w:name="_Toc444611873"/>
    </w:p>
    <w:p w:rsidR="001F64B7" w:rsidRPr="00433265" w:rsidRDefault="001F64B7" w:rsidP="001F64B7">
      <w:pPr>
        <w:spacing w:after="0" w:line="240" w:lineRule="auto"/>
        <w:ind w:firstLine="709"/>
        <w:jc w:val="both"/>
        <w:outlineLvl w:val="0"/>
        <w:rPr>
          <w:rFonts w:ascii="Times New Roman" w:eastAsia="Times New Roman" w:hAnsi="Times New Roman" w:cs="Times New Roman"/>
          <w:b/>
          <w:bCs/>
          <w:kern w:val="32"/>
          <w:sz w:val="24"/>
          <w:szCs w:val="24"/>
        </w:rPr>
      </w:pPr>
      <w:r w:rsidRPr="00433265">
        <w:rPr>
          <w:rFonts w:ascii="Times New Roman" w:eastAsia="Times New Roman" w:hAnsi="Times New Roman" w:cs="Times New Roman"/>
          <w:b/>
          <w:bCs/>
          <w:kern w:val="32"/>
          <w:sz w:val="24"/>
          <w:szCs w:val="24"/>
        </w:rPr>
        <w:t>5. Перечень мероприятий (инвестиционных проектов) по проектированию, строительству, реконструкции объектов транспортной инфраструктуры</w:t>
      </w:r>
      <w:bookmarkEnd w:id="6"/>
      <w:r w:rsidRPr="00433265">
        <w:rPr>
          <w:rFonts w:ascii="Times New Roman" w:eastAsia="Times New Roman" w:hAnsi="Times New Roman" w:cs="Times New Roman"/>
          <w:b/>
          <w:bCs/>
          <w:kern w:val="32"/>
          <w:sz w:val="24"/>
          <w:szCs w:val="24"/>
        </w:rPr>
        <w:t>.</w:t>
      </w:r>
    </w:p>
    <w:p w:rsidR="001F64B7" w:rsidRPr="00433265" w:rsidRDefault="001F64B7" w:rsidP="001F64B7">
      <w:pPr>
        <w:spacing w:after="0" w:line="240" w:lineRule="auto"/>
        <w:ind w:firstLine="709"/>
        <w:jc w:val="both"/>
        <w:rPr>
          <w:rFonts w:ascii="Times New Roman" w:eastAsia="Times New Roman" w:hAnsi="Times New Roman" w:cs="Times New Roman"/>
          <w:b/>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80FBA">
        <w:rPr>
          <w:rFonts w:ascii="Times New Roman" w:eastAsia="Times New Roman" w:hAnsi="Times New Roman" w:cs="Times New Roman"/>
          <w:sz w:val="24"/>
          <w:szCs w:val="24"/>
        </w:rPr>
        <w:t>.1. Мероприятия по развитию транспортной инфраструктуры по видам транспорта.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С учетом сложившейся экономической ситуацией, мероприятия по развитию транспортной инфраструктуры по видам транспорта, по развитию транспорта общего пользования, созданию транспортно-пересадочных узлов, по развитию инфраструктуры </w:t>
      </w:r>
      <w:r w:rsidRPr="00580FBA">
        <w:rPr>
          <w:rFonts w:ascii="Times New Roman" w:eastAsia="Times New Roman" w:hAnsi="Times New Roman" w:cs="Times New Roman"/>
          <w:sz w:val="24"/>
          <w:szCs w:val="24"/>
        </w:rPr>
        <w:lastRenderedPageBreak/>
        <w:t>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80FBA">
        <w:rPr>
          <w:rFonts w:ascii="Times New Roman" w:eastAsia="Times New Roman" w:hAnsi="Times New Roman" w:cs="Times New Roman"/>
          <w:sz w:val="24"/>
          <w:szCs w:val="24"/>
        </w:rPr>
        <w:t>.2. Мероприятия по развитию транспорта общего пользования, созданию транспортно-пересадочных узлов.</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Мероприятия по развитию транспорта общего пользования, созданию транспортно – пересадочных узлов в период реализации Программы не предусматриваются.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80FBA">
        <w:rPr>
          <w:rFonts w:ascii="Times New Roman" w:eastAsia="Times New Roman" w:hAnsi="Times New Roman" w:cs="Times New Roman"/>
          <w:sz w:val="24"/>
          <w:szCs w:val="24"/>
        </w:rPr>
        <w:t>.3. Мероприятия по развитию инфраструктуры для легкового автомобильного транспорта, включая развитие единого парковочного пространства.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Мероприятия по созданию и развитию инфраструктуры для легкового транспорта, включая развитие единого парковочного пространства, в период реализации Программы не предусматриваются.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80FBA">
        <w:rPr>
          <w:rFonts w:ascii="Times New Roman" w:eastAsia="Times New Roman" w:hAnsi="Times New Roman" w:cs="Times New Roman"/>
          <w:sz w:val="24"/>
          <w:szCs w:val="24"/>
        </w:rPr>
        <w:t>.4. Мероприятия по развитию инфраструктуры пешеходного и велосипедного передвижения.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Мероприятия по созданию и развитию инфраструктуры пешеходного и велосипедного передвижения в период реализации Программы не предусматриваются.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80FBA">
        <w:rPr>
          <w:rFonts w:ascii="Times New Roman" w:eastAsia="Times New Roman" w:hAnsi="Times New Roman" w:cs="Times New Roman"/>
          <w:sz w:val="24"/>
          <w:szCs w:val="24"/>
        </w:rPr>
        <w:t>.5. Мероприятия по развитию инфраструктуры для грузового транспорта, транспортных средств коммунальных и дорожных средств.</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Мероприятия по созданию и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80FBA">
        <w:rPr>
          <w:rFonts w:ascii="Times New Roman" w:eastAsia="Times New Roman" w:hAnsi="Times New Roman" w:cs="Times New Roman"/>
          <w:sz w:val="24"/>
          <w:szCs w:val="24"/>
        </w:rPr>
        <w:t>.6. Мероприятия по развитию сети дорог Козловского сельского поселения.</w:t>
      </w:r>
    </w:p>
    <w:p w:rsidR="001F64B7"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Перечень программных мероприятий Программы комплексного развития систем транспортной инфраструктуры на территории Козловского сельского поселения на 2017-2027 годы.</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952"/>
        <w:gridCol w:w="2976"/>
      </w:tblGrid>
      <w:tr w:rsidR="001F64B7" w:rsidRPr="00580FBA" w:rsidTr="001F64B7">
        <w:trPr>
          <w:trHeight w:val="528"/>
        </w:trPr>
        <w:tc>
          <w:tcPr>
            <w:tcW w:w="567" w:type="dxa"/>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w:t>
            </w: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Наименование</w:t>
            </w:r>
          </w:p>
        </w:tc>
        <w:tc>
          <w:tcPr>
            <w:tcW w:w="297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Сроки реализации (в годах)</w:t>
            </w:r>
          </w:p>
        </w:tc>
      </w:tr>
      <w:tr w:rsidR="001F64B7" w:rsidRPr="00580FBA" w:rsidTr="001F64B7">
        <w:trPr>
          <w:trHeight w:val="429"/>
        </w:trPr>
        <w:tc>
          <w:tcPr>
            <w:tcW w:w="567" w:type="dxa"/>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Щебенение  грунтовых дорог на территории</w:t>
            </w:r>
            <w:r>
              <w:rPr>
                <w:rFonts w:ascii="Times New Roman" w:eastAsia="Times New Roman" w:hAnsi="Times New Roman" w:cs="Times New Roman"/>
                <w:sz w:val="24"/>
                <w:szCs w:val="24"/>
              </w:rPr>
              <w:t xml:space="preserve"> </w:t>
            </w:r>
            <w:r w:rsidRPr="00580FBA">
              <w:rPr>
                <w:rFonts w:ascii="Times New Roman" w:eastAsia="Times New Roman" w:hAnsi="Times New Roman" w:cs="Times New Roman"/>
                <w:sz w:val="24"/>
                <w:szCs w:val="24"/>
              </w:rPr>
              <w:t>Козловского сельского поселения (</w:t>
            </w:r>
            <w:r>
              <w:rPr>
                <w:rFonts w:ascii="Times New Roman" w:eastAsia="Times New Roman" w:hAnsi="Times New Roman" w:cs="Times New Roman"/>
                <w:sz w:val="24"/>
                <w:szCs w:val="24"/>
              </w:rPr>
              <w:t>4</w:t>
            </w:r>
            <w:r w:rsidRPr="00580FBA">
              <w:rPr>
                <w:rFonts w:ascii="Times New Roman" w:eastAsia="Times New Roman" w:hAnsi="Times New Roman" w:cs="Times New Roman"/>
                <w:sz w:val="24"/>
                <w:szCs w:val="24"/>
              </w:rPr>
              <w:t>,</w:t>
            </w:r>
            <w:r>
              <w:rPr>
                <w:rFonts w:ascii="Times New Roman" w:eastAsia="Times New Roman" w:hAnsi="Times New Roman" w:cs="Times New Roman"/>
                <w:sz w:val="24"/>
                <w:szCs w:val="24"/>
              </w:rPr>
              <w:t>046</w:t>
            </w:r>
            <w:r w:rsidRPr="00580FBA">
              <w:rPr>
                <w:rFonts w:ascii="Times New Roman" w:eastAsia="Times New Roman" w:hAnsi="Times New Roman" w:cs="Times New Roman"/>
                <w:sz w:val="24"/>
                <w:szCs w:val="24"/>
              </w:rPr>
              <w:t xml:space="preserve"> км)</w:t>
            </w:r>
          </w:p>
        </w:tc>
        <w:tc>
          <w:tcPr>
            <w:tcW w:w="297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580FBA" w:rsidRDefault="001F64B7" w:rsidP="001F64B7">
            <w:pPr>
              <w:spacing w:after="0" w:line="240" w:lineRule="auto"/>
              <w:jc w:val="both"/>
              <w:rPr>
                <w:rFonts w:ascii="Times New Roman" w:eastAsia="Times New Roman" w:hAnsi="Times New Roman" w:cs="Times New Roman"/>
                <w:sz w:val="24"/>
                <w:szCs w:val="24"/>
              </w:rPr>
            </w:pPr>
          </w:p>
        </w:tc>
      </w:tr>
      <w:tr w:rsidR="001F64B7" w:rsidRPr="00580FBA" w:rsidTr="001F64B7">
        <w:trPr>
          <w:trHeight w:val="528"/>
        </w:trPr>
        <w:tc>
          <w:tcPr>
            <w:tcW w:w="567" w:type="dxa"/>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2</w:t>
            </w:r>
          </w:p>
        </w:tc>
        <w:tc>
          <w:tcPr>
            <w:tcW w:w="5954"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Капитальный ремонт дорог с асфальтированным покрытием (9,900 км)</w:t>
            </w:r>
          </w:p>
        </w:tc>
        <w:tc>
          <w:tcPr>
            <w:tcW w:w="297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r>
      <w:tr w:rsidR="001F64B7" w:rsidRPr="00580FBA" w:rsidTr="001F64B7">
        <w:trPr>
          <w:trHeight w:val="528"/>
        </w:trPr>
        <w:tc>
          <w:tcPr>
            <w:tcW w:w="567" w:type="dxa"/>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3</w:t>
            </w:r>
          </w:p>
        </w:tc>
        <w:tc>
          <w:tcPr>
            <w:tcW w:w="5954"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Устройство дорог с твердым покрытием к сельскохозяйственным объектам</w:t>
            </w:r>
          </w:p>
        </w:tc>
        <w:tc>
          <w:tcPr>
            <w:tcW w:w="297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202</w:t>
            </w:r>
            <w:r>
              <w:rPr>
                <w:rFonts w:ascii="Times New Roman" w:eastAsia="Times New Roman" w:hAnsi="Times New Roman" w:cs="Times New Roman"/>
                <w:sz w:val="24"/>
                <w:szCs w:val="24"/>
              </w:rPr>
              <w:t>7</w:t>
            </w:r>
          </w:p>
        </w:tc>
      </w:tr>
      <w:tr w:rsidR="001F64B7" w:rsidRPr="00580FBA" w:rsidTr="001F64B7">
        <w:trPr>
          <w:trHeight w:val="589"/>
        </w:trPr>
        <w:tc>
          <w:tcPr>
            <w:tcW w:w="567" w:type="dxa"/>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4</w:t>
            </w:r>
          </w:p>
        </w:tc>
        <w:tc>
          <w:tcPr>
            <w:tcW w:w="5954"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Устройство парковок и автостоянок в общественных зонах населенных пунктов сельского поселения</w:t>
            </w:r>
          </w:p>
        </w:tc>
        <w:tc>
          <w:tcPr>
            <w:tcW w:w="297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202</w:t>
            </w:r>
            <w:r>
              <w:rPr>
                <w:rFonts w:ascii="Times New Roman" w:eastAsia="Times New Roman" w:hAnsi="Times New Roman" w:cs="Times New Roman"/>
                <w:sz w:val="24"/>
                <w:szCs w:val="24"/>
              </w:rPr>
              <w:t>7</w:t>
            </w:r>
          </w:p>
        </w:tc>
      </w:tr>
    </w:tbl>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p>
    <w:p w:rsidR="001F64B7" w:rsidRPr="00433265" w:rsidRDefault="001F64B7" w:rsidP="001F64B7">
      <w:pPr>
        <w:pStyle w:val="af9"/>
        <w:widowControl w:val="0"/>
        <w:numPr>
          <w:ilvl w:val="0"/>
          <w:numId w:val="29"/>
        </w:numPr>
        <w:suppressAutoHyphens/>
        <w:jc w:val="both"/>
        <w:rPr>
          <w:b/>
        </w:rPr>
      </w:pPr>
      <w:r w:rsidRPr="00433265">
        <w:rPr>
          <w:b/>
        </w:rPr>
        <w:t>Мероприятия по развитию транспортной инфраструктуры (по решению заказчика в соответствии с потребностями в развитии объектов транспортной инфраструктуры).</w:t>
      </w:r>
    </w:p>
    <w:p w:rsidR="001F64B7" w:rsidRPr="00877B54" w:rsidRDefault="001F64B7" w:rsidP="001F64B7">
      <w:pPr>
        <w:pStyle w:val="af9"/>
        <w:widowControl w:val="0"/>
        <w:numPr>
          <w:ilvl w:val="1"/>
          <w:numId w:val="30"/>
        </w:numPr>
        <w:suppressAutoHyphens/>
        <w:jc w:val="both"/>
      </w:pPr>
      <w:r w:rsidRPr="00877B54">
        <w:t xml:space="preserve">Комплексные мероприятия по организации дорожного движения, в том числе </w:t>
      </w:r>
      <w:r w:rsidRPr="00877B54">
        <w:lastRenderedPageBreak/>
        <w:t>мероприятия по повышению безопасности дорожного движения.</w:t>
      </w:r>
    </w:p>
    <w:p w:rsidR="001F64B7" w:rsidRPr="00580FBA" w:rsidRDefault="001F64B7" w:rsidP="001F64B7">
      <w:pPr>
        <w:spacing w:after="0" w:line="240" w:lineRule="auto"/>
        <w:ind w:firstLine="709"/>
        <w:jc w:val="both"/>
        <w:rPr>
          <w:rFonts w:ascii="Times New Roman" w:eastAsia="Times New Roman" w:hAnsi="Times New Roman" w:cs="Times New Roman"/>
          <w:color w:val="333333"/>
          <w:sz w:val="24"/>
          <w:szCs w:val="24"/>
          <w:shd w:val="clear" w:color="auto" w:fill="FFFFFF"/>
        </w:rPr>
      </w:pPr>
      <w:r w:rsidRPr="00580FBA">
        <w:rPr>
          <w:rFonts w:ascii="Times New Roman" w:eastAsia="Times New Roman" w:hAnsi="Times New Roman" w:cs="Times New Roman"/>
          <w:color w:val="333333"/>
          <w:sz w:val="24"/>
          <w:szCs w:val="24"/>
          <w:shd w:val="clear" w:color="auto" w:fill="FFFFFF"/>
        </w:rPr>
        <w:t>К мероприятиям по повышению безопасности дорожного движения в настоящей Программе отнесены все виды дорожных работ по строительству, реконструкции, ремонту и содержанию дорог, которые могут способствовать снижению аварийности на участках улично-дорожной сети.</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 План мероприятий, направленных на повышение безопасности дорожного движения в </w:t>
      </w:r>
      <w:r>
        <w:rPr>
          <w:rFonts w:ascii="Times New Roman" w:eastAsia="Times New Roman" w:hAnsi="Times New Roman" w:cs="Times New Roman"/>
          <w:sz w:val="24"/>
          <w:szCs w:val="24"/>
        </w:rPr>
        <w:t>Козловском</w:t>
      </w:r>
      <w:r w:rsidRPr="00580FBA">
        <w:rPr>
          <w:rFonts w:ascii="Times New Roman" w:eastAsia="Times New Roman" w:hAnsi="Times New Roman" w:cs="Times New Roman"/>
          <w:sz w:val="24"/>
          <w:szCs w:val="24"/>
        </w:rPr>
        <w:t xml:space="preserve"> сельском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3016"/>
        <w:gridCol w:w="3402"/>
        <w:gridCol w:w="2517"/>
      </w:tblGrid>
      <w:tr w:rsidR="001F64B7" w:rsidRPr="00580FBA" w:rsidTr="001F64B7">
        <w:tc>
          <w:tcPr>
            <w:tcW w:w="636"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п/п</w:t>
            </w:r>
          </w:p>
        </w:tc>
        <w:tc>
          <w:tcPr>
            <w:tcW w:w="3016"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Наименование мероприятия</w:t>
            </w:r>
          </w:p>
        </w:tc>
        <w:tc>
          <w:tcPr>
            <w:tcW w:w="3402"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Ответстсвенные</w:t>
            </w:r>
          </w:p>
        </w:tc>
        <w:tc>
          <w:tcPr>
            <w:tcW w:w="2517"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Примечания</w:t>
            </w:r>
          </w:p>
        </w:tc>
      </w:tr>
      <w:tr w:rsidR="001F64B7" w:rsidRPr="00580FBA" w:rsidTr="001F64B7">
        <w:trPr>
          <w:trHeight w:val="769"/>
        </w:trPr>
        <w:tc>
          <w:tcPr>
            <w:tcW w:w="636"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1</w:t>
            </w:r>
          </w:p>
        </w:tc>
        <w:tc>
          <w:tcPr>
            <w:tcW w:w="3016" w:type="dxa"/>
            <w:tcBorders>
              <w:top w:val="single" w:sz="4" w:space="0" w:color="auto"/>
              <w:left w:val="single" w:sz="4" w:space="0" w:color="auto"/>
              <w:bottom w:val="single" w:sz="4" w:space="0" w:color="auto"/>
              <w:right w:val="single" w:sz="4" w:space="0" w:color="auto"/>
            </w:tcBorders>
            <w:vAlign w:val="center"/>
            <w:hideMark/>
          </w:tcPr>
          <w:p w:rsidR="001F64B7" w:rsidRPr="00580FBA" w:rsidRDefault="001F64B7" w:rsidP="001F64B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Оптимизация </w:t>
            </w:r>
            <w:r w:rsidRPr="00580FBA">
              <w:rPr>
                <w:rFonts w:ascii="Times New Roman" w:eastAsia="Times New Roman" w:hAnsi="Times New Roman" w:cs="Times New Roman"/>
                <w:color w:val="000000"/>
                <w:sz w:val="24"/>
                <w:szCs w:val="24"/>
              </w:rPr>
              <w:t>размещения пешеходных переходов</w:t>
            </w:r>
          </w:p>
        </w:tc>
        <w:tc>
          <w:tcPr>
            <w:tcW w:w="3402"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Администрация Козловского сельского поселения</w:t>
            </w:r>
          </w:p>
        </w:tc>
        <w:tc>
          <w:tcPr>
            <w:tcW w:w="2517" w:type="dxa"/>
            <w:tcBorders>
              <w:top w:val="single" w:sz="4" w:space="0" w:color="auto"/>
              <w:left w:val="single" w:sz="4" w:space="0" w:color="auto"/>
              <w:bottom w:val="single" w:sz="4" w:space="0" w:color="auto"/>
              <w:right w:val="single" w:sz="4" w:space="0" w:color="auto"/>
            </w:tcBorders>
          </w:tcPr>
          <w:p w:rsidR="001F64B7" w:rsidRPr="00580FBA" w:rsidRDefault="001F64B7" w:rsidP="001F64B7">
            <w:pPr>
              <w:spacing w:after="0" w:line="240" w:lineRule="auto"/>
              <w:jc w:val="both"/>
              <w:rPr>
                <w:rFonts w:ascii="Times New Roman" w:eastAsia="Times New Roman" w:hAnsi="Times New Roman" w:cs="Times New Roman"/>
                <w:sz w:val="24"/>
                <w:szCs w:val="24"/>
              </w:rPr>
            </w:pPr>
          </w:p>
        </w:tc>
      </w:tr>
      <w:tr w:rsidR="001F64B7" w:rsidRPr="00580FBA" w:rsidTr="001F64B7">
        <w:trPr>
          <w:trHeight w:val="515"/>
        </w:trPr>
        <w:tc>
          <w:tcPr>
            <w:tcW w:w="636"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2</w:t>
            </w:r>
          </w:p>
        </w:tc>
        <w:tc>
          <w:tcPr>
            <w:tcW w:w="3016"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Установка дорожных знаков</w:t>
            </w:r>
          </w:p>
        </w:tc>
        <w:tc>
          <w:tcPr>
            <w:tcW w:w="3402" w:type="dxa"/>
            <w:tcBorders>
              <w:top w:val="single" w:sz="4" w:space="0" w:color="auto"/>
              <w:left w:val="single" w:sz="4" w:space="0" w:color="auto"/>
              <w:bottom w:val="single" w:sz="4" w:space="0" w:color="auto"/>
              <w:right w:val="single" w:sz="4" w:space="0" w:color="auto"/>
            </w:tcBorders>
            <w:hideMark/>
          </w:tcPr>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Администрация Козловского сельского поселения</w:t>
            </w:r>
          </w:p>
        </w:tc>
        <w:tc>
          <w:tcPr>
            <w:tcW w:w="2517" w:type="dxa"/>
            <w:tcBorders>
              <w:top w:val="single" w:sz="4" w:space="0" w:color="auto"/>
              <w:left w:val="single" w:sz="4" w:space="0" w:color="auto"/>
              <w:bottom w:val="single" w:sz="4" w:space="0" w:color="auto"/>
              <w:right w:val="single" w:sz="4" w:space="0" w:color="auto"/>
            </w:tcBorders>
          </w:tcPr>
          <w:p w:rsidR="001F64B7" w:rsidRPr="00580FBA" w:rsidRDefault="001F64B7" w:rsidP="001F64B7">
            <w:pPr>
              <w:spacing w:after="0" w:line="240" w:lineRule="auto"/>
              <w:jc w:val="both"/>
              <w:rPr>
                <w:rFonts w:ascii="Times New Roman" w:eastAsia="Times New Roman" w:hAnsi="Times New Roman" w:cs="Times New Roman"/>
                <w:sz w:val="24"/>
                <w:szCs w:val="24"/>
              </w:rPr>
            </w:pPr>
          </w:p>
        </w:tc>
      </w:tr>
    </w:tbl>
    <w:p w:rsidR="001F64B7" w:rsidRPr="00712E2C" w:rsidRDefault="001F64B7" w:rsidP="001F64B7">
      <w:pPr>
        <w:spacing w:after="0" w:line="240" w:lineRule="auto"/>
        <w:ind w:firstLine="709"/>
        <w:jc w:val="both"/>
        <w:rPr>
          <w:rFonts w:ascii="Times New Roman" w:eastAsia="Times New Roman" w:hAnsi="Times New Roman" w:cs="Times New Roman"/>
          <w:b/>
          <w:sz w:val="24"/>
          <w:szCs w:val="24"/>
        </w:rPr>
      </w:pPr>
      <w:r w:rsidRPr="00712E2C">
        <w:rPr>
          <w:rFonts w:ascii="Times New Roman" w:eastAsia="Times New Roman" w:hAnsi="Times New Roman" w:cs="Times New Roman"/>
          <w:b/>
          <w:sz w:val="24"/>
          <w:szCs w:val="24"/>
        </w:rPr>
        <w:t>7. 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 к реализации варианта развития транспортной инфраструктуры.</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Для достижения цели и решения задач Программы в зависимости от конкретной ситуации могут применяться следующие источники финансирования: Федеральный бюджет, областной бюджет, бюджет Терновского муниципального района, бюджет Козловского сельского поселения, средства дорожных фондов, инвестиции и внебюджетные средства.</w:t>
      </w:r>
    </w:p>
    <w:p w:rsidR="001F64B7" w:rsidRPr="00712E2C" w:rsidRDefault="001F64B7" w:rsidP="001F64B7">
      <w:pPr>
        <w:spacing w:after="0" w:line="240" w:lineRule="auto"/>
        <w:ind w:firstLine="709"/>
        <w:jc w:val="both"/>
        <w:rPr>
          <w:rFonts w:ascii="Times New Roman" w:eastAsia="Times New Roman" w:hAnsi="Times New Roman" w:cs="Times New Roman"/>
          <w:b/>
          <w:sz w:val="24"/>
          <w:szCs w:val="24"/>
        </w:rPr>
      </w:pPr>
      <w:r w:rsidRPr="00712E2C">
        <w:rPr>
          <w:rFonts w:ascii="Times New Roman" w:eastAsia="Times New Roman" w:hAnsi="Times New Roman" w:cs="Times New Roman"/>
          <w:b/>
          <w:sz w:val="24"/>
          <w:szCs w:val="24"/>
        </w:rPr>
        <w:t>8.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580FBA">
        <w:rPr>
          <w:rFonts w:ascii="Times New Roman" w:eastAsia="Times New Roman" w:hAnsi="Times New Roman" w:cs="Times New Roman"/>
          <w:color w:val="000000"/>
          <w:sz w:val="24"/>
          <w:szCs w:val="24"/>
        </w:rPr>
        <w:t xml:space="preserve">.1. 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580FBA">
        <w:rPr>
          <w:rFonts w:ascii="Times New Roman" w:eastAsia="Times New Roman" w:hAnsi="Times New Roman" w:cs="Times New Roman"/>
          <w:color w:val="000000"/>
          <w:sz w:val="24"/>
          <w:szCs w:val="24"/>
        </w:rPr>
        <w:t xml:space="preserve">.2. 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580FBA">
        <w:rPr>
          <w:rFonts w:ascii="Times New Roman" w:eastAsia="Times New Roman" w:hAnsi="Times New Roman" w:cs="Times New Roman"/>
          <w:color w:val="000000"/>
          <w:sz w:val="24"/>
          <w:szCs w:val="24"/>
        </w:rPr>
        <w:t xml:space="preserve">.3. 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1-й этап -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2-й этап - расчет P2 - оценки эффективности муниципальной программы по критерию «степень достижения планируемых значений показателей муниципальной программы»;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3-й этап - расчет Pитог - итоговой оценки эффективности муниципальной программы.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r w:rsidRPr="00580FBA">
        <w:rPr>
          <w:rFonts w:ascii="Times New Roman" w:eastAsia="Times New Roman" w:hAnsi="Times New Roman" w:cs="Times New Roman"/>
          <w:color w:val="000000"/>
          <w:sz w:val="24"/>
          <w:szCs w:val="24"/>
        </w:rPr>
        <w:t xml:space="preserve">.4. Итоговая оценка эффективности муниципальной программы (Pитог)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580FBA">
        <w:rPr>
          <w:rFonts w:ascii="Times New Roman" w:eastAsia="Times New Roman" w:hAnsi="Times New Roman" w:cs="Times New Roman"/>
          <w:color w:val="000000"/>
          <w:sz w:val="24"/>
          <w:szCs w:val="24"/>
        </w:rPr>
        <w:t xml:space="preserve">.5.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P1 = (Vфакт + u) / Vпл * 100%, (1)</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где: V факт - фактический объем бюджетных средств, направленных на реализацию муниципальной программы за отчетный год;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V пл - плановый объем бюджетных средств на реализацию муниципальной программы в отчетном году;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u - сумма «положительной экономии».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К «положительной экономии» относится: экономия средств бюджетов в результате осуществления закупок товаров, работ, услуг для муниципальных нужд.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580FBA">
        <w:rPr>
          <w:rFonts w:ascii="Times New Roman" w:eastAsia="Times New Roman" w:hAnsi="Times New Roman" w:cs="Times New Roman"/>
          <w:color w:val="000000"/>
          <w:sz w:val="24"/>
          <w:szCs w:val="24"/>
        </w:rPr>
        <w:t xml:space="preserve">.6. 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 муниципальная программа выполнена в полном объеме, если P1 = 100%; муниципальная программа в целом выполнена, если 80% &lt; P1 &lt; 100%; муниципальная программа не выполнена, если P1 &lt; 80%.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580FBA">
        <w:rPr>
          <w:rFonts w:ascii="Times New Roman" w:eastAsia="Times New Roman" w:hAnsi="Times New Roman" w:cs="Times New Roman"/>
          <w:color w:val="000000"/>
          <w:sz w:val="24"/>
          <w:szCs w:val="24"/>
        </w:rPr>
        <w:t xml:space="preserve">.7. 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lang w:val="en-US"/>
        </w:rPr>
        <w:t>P</w:t>
      </w:r>
      <w:r w:rsidRPr="00580FBA">
        <w:rPr>
          <w:rFonts w:ascii="Times New Roman" w:eastAsia="Times New Roman" w:hAnsi="Times New Roman" w:cs="Times New Roman"/>
          <w:color w:val="000000"/>
          <w:sz w:val="24"/>
          <w:szCs w:val="24"/>
        </w:rPr>
        <w:t xml:space="preserve">2 = </w:t>
      </w:r>
      <w:r w:rsidRPr="00580FBA">
        <w:rPr>
          <w:rFonts w:ascii="Times New Roman" w:eastAsia="Times New Roman" w:hAnsi="Times New Roman" w:cs="Times New Roman"/>
          <w:color w:val="000000"/>
          <w:sz w:val="24"/>
          <w:szCs w:val="24"/>
          <w:lang w:val="en-US"/>
        </w:rPr>
        <w:t>SUMKi</w:t>
      </w:r>
      <w:r w:rsidRPr="00580FBA">
        <w:rPr>
          <w:rFonts w:ascii="Times New Roman" w:eastAsia="Times New Roman" w:hAnsi="Times New Roman" w:cs="Times New Roman"/>
          <w:color w:val="000000"/>
          <w:sz w:val="24"/>
          <w:szCs w:val="24"/>
        </w:rPr>
        <w:t xml:space="preserve"> / </w:t>
      </w:r>
      <w:r w:rsidRPr="00580FBA">
        <w:rPr>
          <w:rFonts w:ascii="Times New Roman" w:eastAsia="Times New Roman" w:hAnsi="Times New Roman" w:cs="Times New Roman"/>
          <w:color w:val="000000"/>
          <w:sz w:val="24"/>
          <w:szCs w:val="24"/>
          <w:lang w:val="en-US"/>
        </w:rPr>
        <w:t>N</w:t>
      </w:r>
      <w:r w:rsidRPr="00580FBA">
        <w:rPr>
          <w:rFonts w:ascii="Times New Roman" w:eastAsia="Times New Roman" w:hAnsi="Times New Roman" w:cs="Times New Roman"/>
          <w:color w:val="000000"/>
          <w:sz w:val="24"/>
          <w:szCs w:val="24"/>
        </w:rPr>
        <w:t xml:space="preserve">, </w:t>
      </w:r>
      <w:r w:rsidRPr="00580FBA">
        <w:rPr>
          <w:rFonts w:ascii="Times New Roman" w:eastAsia="Times New Roman" w:hAnsi="Times New Roman" w:cs="Times New Roman"/>
          <w:color w:val="000000"/>
          <w:sz w:val="24"/>
          <w:szCs w:val="24"/>
          <w:lang w:val="en-US"/>
        </w:rPr>
        <w:t>i</w:t>
      </w:r>
      <w:r w:rsidRPr="00580FBA">
        <w:rPr>
          <w:rFonts w:ascii="Times New Roman" w:eastAsia="Times New Roman" w:hAnsi="Times New Roman" w:cs="Times New Roman"/>
          <w:color w:val="000000"/>
          <w:sz w:val="24"/>
          <w:szCs w:val="24"/>
        </w:rPr>
        <w:t xml:space="preserve"> = 1 (2)</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где: Ki - исполнение i планируемого значения показателя муниципальной программы за отчетный год в процентах;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N - число планируемых значений показателей муниципальной программы. Исполнение по каждому показателю муниципальной программы за отчетный год осуществляется по формуле: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Ki = Пi факт / Пiпл * 100%, (3)</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где: Пi факт - фактическое значение i показателя за отчетный год;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Пiпл - плановое значение i показателя на отчетный год.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Ki = 100%. (4)</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Ki = 0%. (5)</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8</w:t>
      </w:r>
      <w:r w:rsidRPr="00580FBA">
        <w:rPr>
          <w:rFonts w:ascii="Times New Roman" w:eastAsia="Times New Roman" w:hAnsi="Times New Roman" w:cs="Times New Roman"/>
          <w:color w:val="000000"/>
          <w:sz w:val="24"/>
          <w:szCs w:val="24"/>
        </w:rPr>
        <w:t xml:space="preserve">.8. 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 муниципальная программа перевыполнена, если P2 &gt; 100%;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 муниципальная программа выполнена в полном объеме, если 90% &lt; P2 &lt; 100%;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муниципальная программа в целом выполнена, если 75% &lt; P2 &lt; 95%;</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 муниципальная программа не выполнена, если P2 &lt; 75%.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580FBA">
        <w:rPr>
          <w:rFonts w:ascii="Times New Roman" w:eastAsia="Times New Roman" w:hAnsi="Times New Roman" w:cs="Times New Roman"/>
          <w:color w:val="000000"/>
          <w:sz w:val="24"/>
          <w:szCs w:val="24"/>
        </w:rPr>
        <w:t xml:space="preserve">.9. Итоговая оценка эффективности муниципальной программы осуществляется по формуле: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Pитог = (P1 + P2) / 2, (6)</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где: Pитог - итоговая оценка эффективности муниципальной программы за отчетный год.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580FBA">
        <w:rPr>
          <w:rFonts w:ascii="Times New Roman" w:eastAsia="Times New Roman" w:hAnsi="Times New Roman" w:cs="Times New Roman"/>
          <w:color w:val="000000"/>
          <w:sz w:val="24"/>
          <w:szCs w:val="24"/>
        </w:rPr>
        <w:t xml:space="preserve">.10. Интерпретация итоговой оценки эффективности муниципальной программы осуществляется по следующим критериям: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 P итог &gt; 100% высокоэффективная;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- 90% &lt; P итог &lt; 100% эффективная;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- 75% &lt; P итог &lt; 90% умеренно эффективная;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 xml:space="preserve">- P итог &lt; 75% неэффективная. </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r w:rsidRPr="00580FBA">
        <w:rPr>
          <w:rFonts w:ascii="Times New Roman" w:eastAsia="Times New Roman" w:hAnsi="Times New Roman" w:cs="Times New Roman"/>
          <w:color w:val="000000"/>
          <w:sz w:val="24"/>
          <w:szCs w:val="24"/>
        </w:rPr>
        <w:t>7.11. Результаты итоговой оценки эффективности муниципальной программы (значение P итог) и вывод о ее эффективности (интерпретация оценки) представляются вместе с годовыми отчетами в установленные сроки.</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712E2C" w:rsidRDefault="001F64B7" w:rsidP="001F64B7">
      <w:pPr>
        <w:adjustRightInd w:val="0"/>
        <w:spacing w:after="0" w:line="240" w:lineRule="auto"/>
        <w:ind w:firstLine="709"/>
        <w:jc w:val="both"/>
        <w:rPr>
          <w:rFonts w:ascii="Times New Roman" w:eastAsia="Times New Roman" w:hAnsi="Times New Roman" w:cs="Times New Roman"/>
          <w:b/>
          <w:color w:val="000000"/>
          <w:sz w:val="24"/>
          <w:szCs w:val="24"/>
        </w:rPr>
      </w:pPr>
      <w:r w:rsidRPr="00712E2C">
        <w:rPr>
          <w:rFonts w:ascii="Times New Roman" w:eastAsia="Times New Roman" w:hAnsi="Times New Roman" w:cs="Times New Roman"/>
          <w:b/>
          <w:color w:val="000000"/>
          <w:sz w:val="24"/>
          <w:szCs w:val="24"/>
        </w:rPr>
        <w:t>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Козловского сельского поселения.</w:t>
      </w:r>
    </w:p>
    <w:p w:rsidR="001F64B7" w:rsidRPr="00580FBA" w:rsidRDefault="001F64B7" w:rsidP="001F64B7">
      <w:pPr>
        <w:adjustRightInd w:val="0"/>
        <w:spacing w:after="0" w:line="240" w:lineRule="auto"/>
        <w:ind w:firstLine="709"/>
        <w:jc w:val="both"/>
        <w:rPr>
          <w:rFonts w:ascii="Times New Roman" w:eastAsia="Times New Roman" w:hAnsi="Times New Roman" w:cs="Times New Roman"/>
          <w:color w:val="000000"/>
          <w:sz w:val="24"/>
          <w:szCs w:val="24"/>
        </w:rPr>
      </w:pP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lastRenderedPageBreak/>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7" w:name="BM88322"/>
      <w:bookmarkEnd w:id="7"/>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применение экономических мер, стимулирующих инвестиции в объекты транспортной инфраструктуры;</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координация усилий федеральных органов исполнительной власти,</w:t>
      </w:r>
      <w:bookmarkStart w:id="8" w:name="BM3f867"/>
      <w:bookmarkEnd w:id="8"/>
      <w:r w:rsidRPr="00580FBA">
        <w:rPr>
          <w:rFonts w:ascii="Times New Roman" w:eastAsia="Times New Roman" w:hAnsi="Times New Roman" w:cs="Times New Roman"/>
          <w:sz w:val="24"/>
          <w:szCs w:val="24"/>
        </w:rPr>
        <w:t xml:space="preserve">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разработка стандартов и регламентов эксплуатации и (или)</w:t>
      </w:r>
      <w:bookmarkStart w:id="9" w:name="d56ee"/>
      <w:bookmarkEnd w:id="9"/>
      <w:r w:rsidRPr="00580FBA">
        <w:rPr>
          <w:rFonts w:ascii="Times New Roman" w:eastAsia="Times New Roman" w:hAnsi="Times New Roman" w:cs="Times New Roman"/>
          <w:sz w:val="24"/>
          <w:szCs w:val="24"/>
        </w:rPr>
        <w:t xml:space="preserve"> использования объектов транспортной инфраструктуры на всех этапах жизненного цикла объектов;</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 разработка предложений для исполнительных органов власти</w:t>
      </w:r>
      <w:r>
        <w:rPr>
          <w:rFonts w:ascii="Times New Roman" w:eastAsia="Times New Roman" w:hAnsi="Times New Roman" w:cs="Times New Roman"/>
          <w:sz w:val="24"/>
          <w:szCs w:val="24"/>
        </w:rPr>
        <w:t xml:space="preserve"> </w:t>
      </w:r>
      <w:r w:rsidRPr="00580FBA">
        <w:rPr>
          <w:rFonts w:ascii="Times New Roman" w:eastAsia="Times New Roman" w:hAnsi="Times New Roman" w:cs="Times New Roman"/>
          <w:sz w:val="24"/>
          <w:szCs w:val="24"/>
        </w:rPr>
        <w:t>Козловского сельского поселения</w:t>
      </w:r>
      <w:r>
        <w:rPr>
          <w:rFonts w:ascii="Times New Roman" w:eastAsia="Times New Roman" w:hAnsi="Times New Roman" w:cs="Times New Roman"/>
          <w:sz w:val="24"/>
          <w:szCs w:val="24"/>
        </w:rPr>
        <w:t xml:space="preserve"> </w:t>
      </w:r>
      <w:r w:rsidRPr="00580FBA">
        <w:rPr>
          <w:rFonts w:ascii="Times New Roman" w:eastAsia="Times New Roman" w:hAnsi="Times New Roman" w:cs="Times New Roman"/>
          <w:sz w:val="24"/>
          <w:szCs w:val="24"/>
        </w:rPr>
        <w:t xml:space="preserve">Терновского муниципального района по включению мероприятий, </w:t>
      </w:r>
      <w:r w:rsidRPr="00580FBA">
        <w:rPr>
          <w:rFonts w:ascii="Times New Roman" w:eastAsia="Times New Roman" w:hAnsi="Times New Roman" w:cs="Times New Roman"/>
          <w:sz w:val="24"/>
          <w:szCs w:val="24"/>
        </w:rPr>
        <w:lastRenderedPageBreak/>
        <w:t>связанных с развитием объектов транспортной инфраструктуры Козловского сельского поселения, в состав государственных программ.</w:t>
      </w:r>
    </w:p>
    <w:p w:rsidR="001F64B7" w:rsidRPr="00580FBA" w:rsidRDefault="001F64B7" w:rsidP="001F64B7">
      <w:pPr>
        <w:spacing w:after="0" w:line="240" w:lineRule="auto"/>
        <w:ind w:firstLine="709"/>
        <w:jc w:val="both"/>
        <w:rPr>
          <w:rFonts w:ascii="Times New Roman" w:hAnsi="Times New Roman" w:cs="Times New Roman"/>
          <w:sz w:val="24"/>
          <w:szCs w:val="24"/>
        </w:rPr>
      </w:pPr>
      <w:r w:rsidRPr="00580FBA">
        <w:rPr>
          <w:rFonts w:ascii="Times New Roman" w:hAnsi="Times New Roman" w:cs="Times New Roman"/>
          <w:sz w:val="24"/>
          <w:szCs w:val="24"/>
        </w:rPr>
        <w:t>Для создания эффективной конкурентоспособной транспортной системы необходимы 3 основные составляющие:</w:t>
      </w:r>
    </w:p>
    <w:p w:rsidR="001F64B7" w:rsidRPr="00580FBA" w:rsidRDefault="001F64B7" w:rsidP="001F64B7">
      <w:pPr>
        <w:spacing w:after="0" w:line="240" w:lineRule="auto"/>
        <w:ind w:firstLine="709"/>
        <w:jc w:val="both"/>
        <w:rPr>
          <w:rFonts w:ascii="Times New Roman" w:hAnsi="Times New Roman" w:cs="Times New Roman"/>
          <w:sz w:val="24"/>
          <w:szCs w:val="24"/>
        </w:rPr>
      </w:pPr>
      <w:r w:rsidRPr="00580FBA">
        <w:rPr>
          <w:rFonts w:ascii="Times New Roman" w:hAnsi="Times New Roman" w:cs="Times New Roman"/>
          <w:sz w:val="24"/>
          <w:szCs w:val="24"/>
        </w:rPr>
        <w:t>- · конкурентоспособные высококачественные транспортные услуги;</w:t>
      </w:r>
    </w:p>
    <w:p w:rsidR="001F64B7" w:rsidRPr="00580FBA" w:rsidRDefault="001F64B7" w:rsidP="001F64B7">
      <w:pPr>
        <w:spacing w:after="0" w:line="240" w:lineRule="auto"/>
        <w:ind w:firstLine="709"/>
        <w:jc w:val="both"/>
        <w:rPr>
          <w:rFonts w:ascii="Times New Roman" w:hAnsi="Times New Roman" w:cs="Times New Roman"/>
          <w:sz w:val="24"/>
          <w:szCs w:val="24"/>
        </w:rPr>
      </w:pPr>
      <w:r w:rsidRPr="00580FBA">
        <w:rPr>
          <w:rFonts w:ascii="Times New Roman" w:hAnsi="Times New Roman" w:cs="Times New Roman"/>
          <w:sz w:val="24"/>
          <w:szCs w:val="24"/>
        </w:rPr>
        <w:t>- ·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1F64B7" w:rsidRPr="00580FBA" w:rsidRDefault="001F64B7" w:rsidP="001F64B7">
      <w:pPr>
        <w:spacing w:after="0" w:line="240" w:lineRule="auto"/>
        <w:ind w:firstLine="709"/>
        <w:jc w:val="both"/>
        <w:rPr>
          <w:rFonts w:ascii="Times New Roman" w:hAnsi="Times New Roman" w:cs="Times New Roman"/>
          <w:sz w:val="24"/>
          <w:szCs w:val="24"/>
        </w:rPr>
      </w:pPr>
      <w:r w:rsidRPr="00580FBA">
        <w:rPr>
          <w:rFonts w:ascii="Times New Roman" w:hAnsi="Times New Roman" w:cs="Times New Roman"/>
          <w:sz w:val="24"/>
          <w:szCs w:val="24"/>
        </w:rPr>
        <w:t>- создание условий для превышения уровня предложения транспортных услуг над спросом.</w:t>
      </w:r>
    </w:p>
    <w:p w:rsidR="001F64B7" w:rsidRPr="00580FBA" w:rsidRDefault="001F64B7" w:rsidP="001F64B7">
      <w:pPr>
        <w:spacing w:after="0" w:line="240" w:lineRule="auto"/>
        <w:ind w:firstLine="709"/>
        <w:jc w:val="both"/>
        <w:rPr>
          <w:rFonts w:ascii="Times New Roman" w:hAnsi="Times New Roman" w:cs="Times New Roman"/>
          <w:sz w:val="24"/>
          <w:szCs w:val="24"/>
        </w:rPr>
      </w:pPr>
      <w:r w:rsidRPr="00580FBA">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1F64B7" w:rsidRPr="00580FBA" w:rsidRDefault="001F64B7" w:rsidP="001F64B7">
      <w:pPr>
        <w:spacing w:after="0" w:line="240" w:lineRule="auto"/>
        <w:ind w:firstLine="709"/>
        <w:jc w:val="both"/>
        <w:rPr>
          <w:rFonts w:ascii="Times New Roman" w:hAnsi="Times New Roman" w:cs="Times New Roman"/>
          <w:sz w:val="24"/>
          <w:szCs w:val="24"/>
        </w:rPr>
      </w:pPr>
      <w:r w:rsidRPr="00580FBA">
        <w:rPr>
          <w:rFonts w:ascii="Times New Roman" w:hAnsi="Times New Roman" w:cs="Times New Roman"/>
          <w:sz w:val="24"/>
          <w:szCs w:val="24"/>
        </w:rPr>
        <w:t>Транспортная система Козловского сельского поселения является элементом транспортной системы района,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1F64B7" w:rsidRPr="00580FBA" w:rsidRDefault="001F64B7" w:rsidP="001F64B7">
      <w:pPr>
        <w:spacing w:after="0" w:line="240" w:lineRule="auto"/>
        <w:ind w:firstLine="709"/>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для целей обеспечения нормативного соответствия и надежности функционирования транспортных систем, способствующих комфортным и безопасным условиям для проживания людей в Казинском сельском поселении.</w:t>
      </w:r>
    </w:p>
    <w:tbl>
      <w:tblPr>
        <w:tblW w:w="0" w:type="auto"/>
        <w:tblLook w:val="04A0"/>
      </w:tblPr>
      <w:tblGrid>
        <w:gridCol w:w="4793"/>
        <w:gridCol w:w="4778"/>
      </w:tblGrid>
      <w:tr w:rsidR="001F64B7" w:rsidRPr="00580FBA" w:rsidTr="001F64B7">
        <w:tc>
          <w:tcPr>
            <w:tcW w:w="4927" w:type="dxa"/>
            <w:hideMark/>
          </w:tcPr>
          <w:p w:rsidR="001F64B7" w:rsidRDefault="001F64B7" w:rsidP="001F64B7">
            <w:pPr>
              <w:spacing w:after="0" w:line="240" w:lineRule="auto"/>
              <w:jc w:val="both"/>
              <w:rPr>
                <w:rFonts w:ascii="Times New Roman" w:eastAsia="Times New Roman" w:hAnsi="Times New Roman" w:cs="Times New Roman"/>
                <w:sz w:val="24"/>
                <w:szCs w:val="24"/>
              </w:rPr>
            </w:pPr>
          </w:p>
          <w:p w:rsidR="001F64B7" w:rsidRPr="00580FBA" w:rsidRDefault="001F64B7" w:rsidP="001F64B7">
            <w:pPr>
              <w:spacing w:after="0" w:line="240" w:lineRule="auto"/>
              <w:jc w:val="both"/>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Глава Козловского сельского поселения</w:t>
            </w:r>
          </w:p>
        </w:tc>
        <w:tc>
          <w:tcPr>
            <w:tcW w:w="4927" w:type="dxa"/>
            <w:hideMark/>
          </w:tcPr>
          <w:p w:rsidR="001F64B7" w:rsidRDefault="001F64B7" w:rsidP="001F64B7">
            <w:pPr>
              <w:spacing w:after="0" w:line="240" w:lineRule="auto"/>
              <w:ind w:firstLine="709"/>
              <w:jc w:val="right"/>
              <w:rPr>
                <w:rFonts w:ascii="Times New Roman" w:eastAsia="Times New Roman" w:hAnsi="Times New Roman" w:cs="Times New Roman"/>
                <w:sz w:val="24"/>
                <w:szCs w:val="24"/>
              </w:rPr>
            </w:pPr>
          </w:p>
          <w:p w:rsidR="001F64B7" w:rsidRPr="00580FBA" w:rsidRDefault="001F64B7" w:rsidP="001F64B7">
            <w:pPr>
              <w:spacing w:after="0" w:line="240" w:lineRule="auto"/>
              <w:ind w:firstLine="709"/>
              <w:jc w:val="right"/>
              <w:rPr>
                <w:rFonts w:ascii="Times New Roman" w:eastAsia="Times New Roman" w:hAnsi="Times New Roman" w:cs="Times New Roman"/>
                <w:sz w:val="24"/>
                <w:szCs w:val="24"/>
              </w:rPr>
            </w:pPr>
            <w:r w:rsidRPr="00580FBA">
              <w:rPr>
                <w:rFonts w:ascii="Times New Roman" w:eastAsia="Times New Roman" w:hAnsi="Times New Roman" w:cs="Times New Roman"/>
                <w:sz w:val="24"/>
                <w:szCs w:val="24"/>
              </w:rPr>
              <w:t>Ю.</w:t>
            </w:r>
            <w:r>
              <w:rPr>
                <w:rFonts w:ascii="Times New Roman" w:eastAsia="Times New Roman" w:hAnsi="Times New Roman" w:cs="Times New Roman"/>
                <w:sz w:val="24"/>
                <w:szCs w:val="24"/>
              </w:rPr>
              <w:t>В</w:t>
            </w:r>
            <w:r w:rsidRPr="00580F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Микляев</w:t>
            </w:r>
          </w:p>
        </w:tc>
      </w:tr>
    </w:tbl>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Default="001F64B7" w:rsidP="001F64B7">
      <w:pPr>
        <w:rPr>
          <w:rFonts w:ascii="Times New Roman" w:hAnsi="Times New Roman" w:cs="Times New Roman"/>
          <w:sz w:val="24"/>
          <w:szCs w:val="24"/>
        </w:rPr>
      </w:pPr>
    </w:p>
    <w:p w:rsidR="001F64B7" w:rsidRPr="006132C5" w:rsidRDefault="001F64B7" w:rsidP="001F64B7">
      <w:pPr>
        <w:spacing w:line="240" w:lineRule="auto"/>
        <w:ind w:left="360"/>
        <w:jc w:val="right"/>
        <w:rPr>
          <w:rFonts w:ascii="Times New Roman" w:hAnsi="Times New Roman" w:cs="Times New Roman"/>
          <w:sz w:val="24"/>
          <w:szCs w:val="24"/>
        </w:rPr>
      </w:pPr>
      <w:r w:rsidRPr="006132C5">
        <w:rPr>
          <w:rFonts w:ascii="Times New Roman" w:hAnsi="Times New Roman" w:cs="Times New Roman"/>
          <w:sz w:val="24"/>
          <w:szCs w:val="24"/>
        </w:rPr>
        <w:lastRenderedPageBreak/>
        <w:t xml:space="preserve">Приложение 2                                                                                                                                                   к решению Совета  народных депутатов                                                                                Козловского сельского поселения                                                                                           Терновского муниципального района                                                                                   Воронежской области                                                                                                                                     от  </w:t>
      </w:r>
      <w:r>
        <w:rPr>
          <w:rFonts w:ascii="Times New Roman" w:hAnsi="Times New Roman" w:cs="Times New Roman"/>
          <w:sz w:val="24"/>
          <w:szCs w:val="24"/>
        </w:rPr>
        <w:t>12</w:t>
      </w:r>
      <w:r w:rsidRPr="006132C5">
        <w:rPr>
          <w:rFonts w:ascii="Times New Roman" w:hAnsi="Times New Roman" w:cs="Times New Roman"/>
          <w:sz w:val="24"/>
          <w:szCs w:val="24"/>
        </w:rPr>
        <w:t xml:space="preserve"> </w:t>
      </w:r>
      <w:r>
        <w:rPr>
          <w:rFonts w:ascii="Times New Roman" w:hAnsi="Times New Roman" w:cs="Times New Roman"/>
          <w:sz w:val="24"/>
          <w:szCs w:val="24"/>
        </w:rPr>
        <w:t>марта</w:t>
      </w:r>
      <w:r w:rsidRPr="006132C5">
        <w:rPr>
          <w:rFonts w:ascii="Times New Roman" w:hAnsi="Times New Roman" w:cs="Times New Roman"/>
          <w:sz w:val="24"/>
          <w:szCs w:val="24"/>
        </w:rPr>
        <w:t xml:space="preserve"> 20</w:t>
      </w:r>
      <w:r>
        <w:rPr>
          <w:rFonts w:ascii="Times New Roman" w:hAnsi="Times New Roman" w:cs="Times New Roman"/>
          <w:sz w:val="24"/>
          <w:szCs w:val="24"/>
        </w:rPr>
        <w:t>25</w:t>
      </w:r>
      <w:r w:rsidRPr="006132C5">
        <w:rPr>
          <w:rFonts w:ascii="Times New Roman" w:hAnsi="Times New Roman" w:cs="Times New Roman"/>
          <w:sz w:val="24"/>
          <w:szCs w:val="24"/>
        </w:rPr>
        <w:t xml:space="preserve"> года № </w:t>
      </w:r>
      <w:r>
        <w:rPr>
          <w:rFonts w:ascii="Times New Roman" w:hAnsi="Times New Roman" w:cs="Times New Roman"/>
          <w:sz w:val="24"/>
          <w:szCs w:val="24"/>
        </w:rPr>
        <w:t>186</w:t>
      </w:r>
    </w:p>
    <w:p w:rsidR="001F64B7" w:rsidRPr="006132C5" w:rsidRDefault="001F64B7" w:rsidP="001F64B7">
      <w:pPr>
        <w:jc w:val="center"/>
        <w:rPr>
          <w:rFonts w:ascii="Times New Roman" w:hAnsi="Times New Roman" w:cs="Times New Roman"/>
          <w:sz w:val="24"/>
          <w:szCs w:val="24"/>
        </w:rPr>
      </w:pPr>
      <w:r w:rsidRPr="006132C5">
        <w:rPr>
          <w:rFonts w:ascii="Times New Roman" w:hAnsi="Times New Roman" w:cs="Times New Roman"/>
          <w:sz w:val="24"/>
          <w:szCs w:val="24"/>
        </w:rPr>
        <w:t>ПОРЯДОК</w:t>
      </w:r>
    </w:p>
    <w:p w:rsidR="001F64B7" w:rsidRPr="00CD4186" w:rsidRDefault="001F64B7" w:rsidP="001F64B7">
      <w:pPr>
        <w:jc w:val="center"/>
        <w:rPr>
          <w:rFonts w:ascii="Times New Roman" w:hAnsi="Times New Roman" w:cs="Times New Roman"/>
          <w:b/>
          <w:bCs/>
          <w:sz w:val="24"/>
          <w:szCs w:val="24"/>
        </w:rPr>
      </w:pPr>
      <w:r w:rsidRPr="00CD4186">
        <w:rPr>
          <w:rFonts w:ascii="Times New Roman" w:hAnsi="Times New Roman" w:cs="Times New Roman"/>
          <w:bCs/>
          <w:sz w:val="24"/>
          <w:szCs w:val="24"/>
        </w:rPr>
        <w:t>учета  замечаний и предложений по проекту</w:t>
      </w:r>
      <w:r w:rsidRPr="00CD4186">
        <w:rPr>
          <w:rFonts w:ascii="Times New Roman" w:hAnsi="Times New Roman" w:cs="Times New Roman"/>
          <w:sz w:val="24"/>
          <w:szCs w:val="24"/>
        </w:rPr>
        <w:t xml:space="preserve"> 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p>
    <w:p w:rsidR="001F64B7" w:rsidRPr="00CD4186" w:rsidRDefault="001F64B7" w:rsidP="001F64B7">
      <w:pPr>
        <w:jc w:val="both"/>
        <w:rPr>
          <w:rFonts w:ascii="Times New Roman" w:hAnsi="Times New Roman" w:cs="Times New Roman"/>
          <w:bCs/>
          <w:sz w:val="24"/>
          <w:szCs w:val="24"/>
        </w:rPr>
      </w:pPr>
      <w:r w:rsidRPr="00CD4186">
        <w:rPr>
          <w:rFonts w:ascii="Times New Roman" w:hAnsi="Times New Roman" w:cs="Times New Roman"/>
          <w:bCs/>
          <w:sz w:val="24"/>
          <w:szCs w:val="24"/>
        </w:rPr>
        <w:tab/>
        <w:t xml:space="preserve">1. Предложения граждан по проекту </w:t>
      </w:r>
      <w:r w:rsidRPr="00CD4186">
        <w:rPr>
          <w:rFonts w:ascii="Times New Roman" w:hAnsi="Times New Roman" w:cs="Times New Roman"/>
          <w:sz w:val="24"/>
          <w:szCs w:val="24"/>
        </w:rPr>
        <w:t>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r w:rsidRPr="00CD4186">
        <w:rPr>
          <w:rFonts w:ascii="Times New Roman" w:hAnsi="Times New Roman" w:cs="Times New Roman"/>
          <w:bCs/>
          <w:sz w:val="24"/>
          <w:szCs w:val="24"/>
        </w:rPr>
        <w:t xml:space="preserve"> принимаются в письменном виде председателем   комиссии по учету предложений и замечаний по проекту </w:t>
      </w:r>
      <w:r w:rsidRPr="00CD4186">
        <w:rPr>
          <w:rFonts w:ascii="Times New Roman" w:hAnsi="Times New Roman" w:cs="Times New Roman"/>
          <w:sz w:val="24"/>
          <w:szCs w:val="24"/>
        </w:rPr>
        <w:t>решения Совета народных депутатов   Козловского сельского поселения "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r w:rsidRPr="00CD4186">
        <w:rPr>
          <w:rFonts w:ascii="Times New Roman" w:hAnsi="Times New Roman" w:cs="Times New Roman"/>
          <w:bCs/>
          <w:sz w:val="24"/>
          <w:szCs w:val="24"/>
        </w:rPr>
        <w:t>, а  в его отсутствие - одним из членов  комиссии.</w:t>
      </w:r>
    </w:p>
    <w:p w:rsidR="001F64B7" w:rsidRPr="00CD4186" w:rsidRDefault="001F64B7" w:rsidP="001F64B7">
      <w:pPr>
        <w:jc w:val="both"/>
        <w:rPr>
          <w:rFonts w:ascii="Times New Roman" w:hAnsi="Times New Roman" w:cs="Times New Roman"/>
          <w:bCs/>
          <w:sz w:val="24"/>
          <w:szCs w:val="24"/>
        </w:rPr>
      </w:pPr>
      <w:r w:rsidRPr="00CD4186">
        <w:rPr>
          <w:rFonts w:ascii="Times New Roman" w:hAnsi="Times New Roman" w:cs="Times New Roman"/>
          <w:bCs/>
          <w:sz w:val="24"/>
          <w:szCs w:val="24"/>
        </w:rPr>
        <w:tab/>
        <w:t xml:space="preserve">2. Предложения граждан по проекту </w:t>
      </w:r>
      <w:r w:rsidRPr="00CD4186">
        <w:rPr>
          <w:rFonts w:ascii="Times New Roman" w:hAnsi="Times New Roman" w:cs="Times New Roman"/>
          <w:sz w:val="24"/>
          <w:szCs w:val="24"/>
        </w:rPr>
        <w:t>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r w:rsidRPr="00CD4186">
        <w:rPr>
          <w:rFonts w:ascii="Times New Roman" w:hAnsi="Times New Roman" w:cs="Times New Roman"/>
          <w:bCs/>
          <w:sz w:val="24"/>
          <w:szCs w:val="24"/>
        </w:rPr>
        <w:t>должны содержать сформулированный текст, быть подписаны гражданином с указанием его  фамилии, имени, отчества, адреса места жительства.</w:t>
      </w:r>
    </w:p>
    <w:p w:rsidR="001F64B7" w:rsidRPr="00CD4186" w:rsidRDefault="001F64B7" w:rsidP="001F64B7">
      <w:pPr>
        <w:jc w:val="both"/>
        <w:rPr>
          <w:rFonts w:ascii="Times New Roman" w:hAnsi="Times New Roman" w:cs="Times New Roman"/>
          <w:bCs/>
          <w:sz w:val="24"/>
          <w:szCs w:val="24"/>
        </w:rPr>
      </w:pPr>
      <w:r w:rsidRPr="00CD4186">
        <w:rPr>
          <w:rFonts w:ascii="Times New Roman" w:hAnsi="Times New Roman" w:cs="Times New Roman"/>
          <w:bCs/>
          <w:sz w:val="24"/>
          <w:szCs w:val="24"/>
        </w:rPr>
        <w:tab/>
        <w:t xml:space="preserve">3. Гражданину, вносящему предложения и замечания по проекту </w:t>
      </w:r>
      <w:r w:rsidRPr="00CD4186">
        <w:rPr>
          <w:rFonts w:ascii="Times New Roman" w:hAnsi="Times New Roman" w:cs="Times New Roman"/>
          <w:sz w:val="24"/>
          <w:szCs w:val="24"/>
        </w:rPr>
        <w:t>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r w:rsidRPr="00CD4186">
        <w:rPr>
          <w:rFonts w:ascii="Times New Roman" w:hAnsi="Times New Roman" w:cs="Times New Roman"/>
          <w:bCs/>
          <w:sz w:val="24"/>
          <w:szCs w:val="24"/>
        </w:rPr>
        <w:t>в трехдневный срок выдается письменное подтверждение о получении текста, подписанное председателем либо членом  комиссии.</w:t>
      </w:r>
    </w:p>
    <w:p w:rsidR="001F64B7" w:rsidRPr="00CD4186" w:rsidRDefault="001F64B7" w:rsidP="001F64B7">
      <w:pPr>
        <w:ind w:firstLine="708"/>
        <w:jc w:val="both"/>
        <w:rPr>
          <w:rFonts w:ascii="Times New Roman" w:hAnsi="Times New Roman" w:cs="Times New Roman"/>
          <w:bCs/>
          <w:sz w:val="24"/>
          <w:szCs w:val="24"/>
        </w:rPr>
      </w:pPr>
      <w:r w:rsidRPr="00CD4186">
        <w:rPr>
          <w:rFonts w:ascii="Times New Roman" w:hAnsi="Times New Roman" w:cs="Times New Roman"/>
          <w:bCs/>
          <w:sz w:val="24"/>
          <w:szCs w:val="24"/>
        </w:rPr>
        <w:lastRenderedPageBreak/>
        <w:t xml:space="preserve">В случае получения  комиссией предложений и замечаний по проекту </w:t>
      </w:r>
      <w:r w:rsidRPr="00CD4186">
        <w:rPr>
          <w:rFonts w:ascii="Times New Roman" w:hAnsi="Times New Roman" w:cs="Times New Roman"/>
          <w:sz w:val="24"/>
          <w:szCs w:val="24"/>
        </w:rPr>
        <w:t>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r w:rsidRPr="00CD4186">
        <w:rPr>
          <w:rFonts w:ascii="Times New Roman" w:hAnsi="Times New Roman" w:cs="Times New Roman"/>
          <w:bCs/>
          <w:sz w:val="24"/>
          <w:szCs w:val="24"/>
        </w:rPr>
        <w:t xml:space="preserve"> области по почте, адресату в трехдневный срок  сообщается о получении предложений в письменном виде, путем почтового отправления. В случае внесения предложений и замечаний по проекту </w:t>
      </w:r>
      <w:r w:rsidRPr="00CD4186">
        <w:rPr>
          <w:rFonts w:ascii="Times New Roman" w:hAnsi="Times New Roman" w:cs="Times New Roman"/>
          <w:sz w:val="24"/>
          <w:szCs w:val="24"/>
        </w:rPr>
        <w:t>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r w:rsidRPr="00CD4186">
        <w:rPr>
          <w:rFonts w:ascii="Times New Roman" w:hAnsi="Times New Roman" w:cs="Times New Roman"/>
          <w:bCs/>
          <w:sz w:val="24"/>
          <w:szCs w:val="24"/>
        </w:rPr>
        <w:t xml:space="preserve">  по телефону – председатель  или член  комиссии подтверждает гражданину  также по телефону о получении замечаний и предложений. При этом фиксируется  фамилия, имя, отчество гражданина и адрес его места жительства.</w:t>
      </w:r>
    </w:p>
    <w:p w:rsidR="001F64B7" w:rsidRPr="00CD4186" w:rsidRDefault="001F64B7" w:rsidP="001F64B7">
      <w:pPr>
        <w:jc w:val="both"/>
        <w:rPr>
          <w:rFonts w:ascii="Times New Roman" w:hAnsi="Times New Roman" w:cs="Times New Roman"/>
          <w:bCs/>
          <w:sz w:val="24"/>
          <w:szCs w:val="24"/>
        </w:rPr>
      </w:pPr>
      <w:r w:rsidRPr="00CD4186">
        <w:rPr>
          <w:rFonts w:ascii="Times New Roman" w:hAnsi="Times New Roman" w:cs="Times New Roman"/>
          <w:bCs/>
          <w:sz w:val="24"/>
          <w:szCs w:val="24"/>
        </w:rPr>
        <w:tab/>
        <w:t>4. Предложения и замечания граждан по проекту</w:t>
      </w:r>
      <w:r w:rsidRPr="00CD4186">
        <w:rPr>
          <w:rFonts w:ascii="Times New Roman" w:hAnsi="Times New Roman" w:cs="Times New Roman"/>
          <w:sz w:val="24"/>
          <w:szCs w:val="24"/>
        </w:rPr>
        <w:t xml:space="preserve"> 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r w:rsidRPr="00CD4186">
        <w:rPr>
          <w:rFonts w:ascii="Times New Roman" w:hAnsi="Times New Roman" w:cs="Times New Roman"/>
          <w:bCs/>
          <w:sz w:val="24"/>
          <w:szCs w:val="24"/>
        </w:rPr>
        <w:t xml:space="preserve"> фиксируются в специальном журнале (прошнурованном и пронумерованном), приложением к которому являются предложения и замечания граждан на бумажных носителях, а также текстовые записи телефонных звонков, заверенные лицом, принимающим предложения и замечания.</w:t>
      </w:r>
    </w:p>
    <w:p w:rsidR="001F64B7" w:rsidRPr="00CD4186" w:rsidRDefault="001F64B7" w:rsidP="001F64B7">
      <w:pPr>
        <w:jc w:val="both"/>
        <w:rPr>
          <w:rFonts w:ascii="Times New Roman" w:hAnsi="Times New Roman" w:cs="Times New Roman"/>
          <w:bCs/>
          <w:sz w:val="24"/>
          <w:szCs w:val="24"/>
        </w:rPr>
      </w:pPr>
      <w:r w:rsidRPr="00CD4186">
        <w:rPr>
          <w:rFonts w:ascii="Times New Roman" w:hAnsi="Times New Roman" w:cs="Times New Roman"/>
          <w:bCs/>
          <w:sz w:val="24"/>
          <w:szCs w:val="24"/>
        </w:rPr>
        <w:tab/>
        <w:t xml:space="preserve">5. Предложения и замечания по проекту </w:t>
      </w:r>
      <w:r w:rsidRPr="00CD4186">
        <w:rPr>
          <w:rFonts w:ascii="Times New Roman" w:hAnsi="Times New Roman" w:cs="Times New Roman"/>
          <w:sz w:val="24"/>
          <w:szCs w:val="24"/>
        </w:rPr>
        <w:t>решения Совета народных депутатов   Козловского сельского поселения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88 «Об утверждении  Программы комплексного  развития транспортной  инфраструктуры Козловского сельского поселения  Терновского муниципального района   Воронежской области на</w:t>
      </w:r>
      <w:r w:rsidRPr="00CD4186">
        <w:rPr>
          <w:rFonts w:ascii="Times New Roman" w:hAnsi="Times New Roman" w:cs="Times New Roman"/>
          <w:bCs/>
          <w:kern w:val="28"/>
          <w:sz w:val="24"/>
          <w:szCs w:val="24"/>
        </w:rPr>
        <w:t xml:space="preserve"> период</w:t>
      </w:r>
      <w:r w:rsidRPr="00CD4186">
        <w:rPr>
          <w:rFonts w:ascii="Times New Roman" w:hAnsi="Times New Roman" w:cs="Times New Roman"/>
          <w:sz w:val="24"/>
          <w:szCs w:val="24"/>
        </w:rPr>
        <w:t xml:space="preserve"> с 2017- 2027 года»</w:t>
      </w:r>
      <w:r w:rsidRPr="00CD4186">
        <w:rPr>
          <w:rFonts w:ascii="Times New Roman" w:hAnsi="Times New Roman" w:cs="Times New Roman"/>
          <w:bCs/>
          <w:sz w:val="24"/>
          <w:szCs w:val="24"/>
        </w:rPr>
        <w:t xml:space="preserve"> принимаются в  здании администрации Козловского сельского поселения Терновского муниципального  района,  расположенном  по  адресу:  Воронежская  область,  Терновский    район, с. Козловка, ул. Советская, Тел. 6-34-56 ежедневно кроме субботы и воскресенья с 10.00 часов до 16.00 часов не позднее 26 марта 2025 года.</w:t>
      </w:r>
    </w:p>
    <w:p w:rsidR="001F64B7" w:rsidRPr="00CD4186" w:rsidRDefault="001F64B7" w:rsidP="001F64B7">
      <w:pPr>
        <w:jc w:val="both"/>
        <w:rPr>
          <w:rFonts w:ascii="Times New Roman" w:hAnsi="Times New Roman" w:cs="Times New Roman"/>
          <w:bCs/>
          <w:sz w:val="24"/>
          <w:szCs w:val="24"/>
        </w:rPr>
      </w:pPr>
    </w:p>
    <w:p w:rsidR="00D030CB" w:rsidRDefault="00D030CB"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1F64B7" w:rsidRDefault="001F64B7"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1F64B7" w:rsidRDefault="001F64B7"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1F64B7" w:rsidRDefault="001F64B7"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1F64B7" w:rsidRDefault="001F64B7"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1F64B7" w:rsidRDefault="001F64B7"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1F64B7" w:rsidRDefault="001F64B7"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4E5D4D" w:rsidRDefault="004E5D4D" w:rsidP="00D030CB">
      <w:pPr>
        <w:autoSpaceDE w:val="0"/>
        <w:autoSpaceDN w:val="0"/>
        <w:adjustRightInd w:val="0"/>
        <w:spacing w:after="0" w:line="240" w:lineRule="auto"/>
        <w:rPr>
          <w:rFonts w:ascii="Times New Roman" w:eastAsiaTheme="minorHAnsi" w:hAnsi="Times New Roman" w:cs="Times New Roman"/>
          <w:sz w:val="28"/>
          <w:szCs w:val="28"/>
          <w:lang w:eastAsia="en-US"/>
        </w:rPr>
      </w:pPr>
    </w:p>
    <w:p w:rsidR="001F64B7" w:rsidRPr="001F64B7" w:rsidRDefault="001F64B7" w:rsidP="001F64B7">
      <w:pPr>
        <w:spacing w:after="0" w:line="240" w:lineRule="auto"/>
        <w:jc w:val="center"/>
        <w:rPr>
          <w:rFonts w:ascii="Times New Roman" w:hAnsi="Times New Roman" w:cs="Times New Roman"/>
          <w:b/>
          <w:sz w:val="28"/>
          <w:szCs w:val="28"/>
        </w:rPr>
      </w:pPr>
      <w:r w:rsidRPr="001F64B7">
        <w:rPr>
          <w:rFonts w:ascii="Times New Roman" w:hAnsi="Times New Roman" w:cs="Times New Roman"/>
          <w:b/>
          <w:sz w:val="28"/>
          <w:szCs w:val="28"/>
        </w:rPr>
        <w:t>СОВЕТ НАРОДНЫХ ДЕПУТАТОВ</w:t>
      </w:r>
    </w:p>
    <w:p w:rsidR="001F64B7" w:rsidRPr="001F64B7" w:rsidRDefault="001F64B7" w:rsidP="001F64B7">
      <w:pPr>
        <w:spacing w:after="0" w:line="240" w:lineRule="auto"/>
        <w:jc w:val="center"/>
        <w:rPr>
          <w:rFonts w:ascii="Times New Roman" w:hAnsi="Times New Roman" w:cs="Times New Roman"/>
          <w:b/>
          <w:sz w:val="28"/>
          <w:szCs w:val="28"/>
        </w:rPr>
      </w:pPr>
      <w:r w:rsidRPr="001F64B7">
        <w:rPr>
          <w:rFonts w:ascii="Times New Roman" w:hAnsi="Times New Roman" w:cs="Times New Roman"/>
          <w:b/>
          <w:sz w:val="28"/>
          <w:szCs w:val="28"/>
        </w:rPr>
        <w:t>КОЗЛОВСКОГО  СЕЛЬСКОГО ПОСЕЛЕНИЯ</w:t>
      </w:r>
    </w:p>
    <w:p w:rsidR="001F64B7" w:rsidRPr="001F64B7" w:rsidRDefault="001F64B7" w:rsidP="001F64B7">
      <w:pPr>
        <w:spacing w:after="0" w:line="240" w:lineRule="auto"/>
        <w:jc w:val="center"/>
        <w:rPr>
          <w:rFonts w:ascii="Times New Roman" w:hAnsi="Times New Roman" w:cs="Times New Roman"/>
          <w:b/>
          <w:sz w:val="28"/>
          <w:szCs w:val="28"/>
        </w:rPr>
      </w:pPr>
      <w:r w:rsidRPr="001F64B7">
        <w:rPr>
          <w:rFonts w:ascii="Times New Roman" w:hAnsi="Times New Roman" w:cs="Times New Roman"/>
          <w:b/>
          <w:sz w:val="28"/>
          <w:szCs w:val="28"/>
        </w:rPr>
        <w:t>ТЕРНОВСКОГО МУНИЦИПАЛЬНОГО РАЙОНА</w:t>
      </w:r>
    </w:p>
    <w:p w:rsidR="001F64B7" w:rsidRPr="001F64B7" w:rsidRDefault="001F64B7" w:rsidP="001F64B7">
      <w:pPr>
        <w:spacing w:after="0" w:line="240" w:lineRule="auto"/>
        <w:jc w:val="center"/>
        <w:rPr>
          <w:rFonts w:ascii="Times New Roman" w:hAnsi="Times New Roman" w:cs="Times New Roman"/>
          <w:b/>
          <w:sz w:val="28"/>
          <w:szCs w:val="28"/>
        </w:rPr>
      </w:pPr>
      <w:r w:rsidRPr="001F64B7">
        <w:rPr>
          <w:rFonts w:ascii="Times New Roman" w:hAnsi="Times New Roman" w:cs="Times New Roman"/>
          <w:b/>
          <w:sz w:val="28"/>
          <w:szCs w:val="28"/>
        </w:rPr>
        <w:t xml:space="preserve">ВОРОНЕЖСКОЙ ОБЛАСТИ </w:t>
      </w:r>
    </w:p>
    <w:p w:rsidR="001F64B7" w:rsidRPr="001F64B7" w:rsidRDefault="001F64B7" w:rsidP="001F64B7">
      <w:pPr>
        <w:spacing w:after="0" w:line="240" w:lineRule="auto"/>
        <w:rPr>
          <w:rFonts w:ascii="Times New Roman" w:hAnsi="Times New Roman" w:cs="Times New Roman"/>
          <w:sz w:val="28"/>
          <w:szCs w:val="28"/>
        </w:rPr>
      </w:pPr>
    </w:p>
    <w:p w:rsidR="001F64B7" w:rsidRPr="001F64B7" w:rsidRDefault="001F64B7" w:rsidP="001F64B7">
      <w:pPr>
        <w:spacing w:after="0" w:line="240" w:lineRule="auto"/>
        <w:jc w:val="center"/>
        <w:rPr>
          <w:rFonts w:ascii="Times New Roman" w:hAnsi="Times New Roman" w:cs="Times New Roman"/>
          <w:b/>
          <w:sz w:val="28"/>
          <w:szCs w:val="28"/>
        </w:rPr>
      </w:pPr>
      <w:r w:rsidRPr="001F64B7">
        <w:rPr>
          <w:rFonts w:ascii="Times New Roman" w:hAnsi="Times New Roman" w:cs="Times New Roman"/>
          <w:b/>
          <w:sz w:val="28"/>
          <w:szCs w:val="28"/>
        </w:rPr>
        <w:t xml:space="preserve">РЕШЕНИЕ </w:t>
      </w:r>
    </w:p>
    <w:p w:rsidR="001F64B7" w:rsidRPr="001F64B7" w:rsidRDefault="001F64B7" w:rsidP="001F64B7">
      <w:pPr>
        <w:spacing w:after="0" w:line="240" w:lineRule="auto"/>
        <w:rPr>
          <w:rFonts w:ascii="Times New Roman" w:hAnsi="Times New Roman" w:cs="Times New Roman"/>
          <w:sz w:val="28"/>
          <w:szCs w:val="28"/>
        </w:rPr>
      </w:pPr>
    </w:p>
    <w:p w:rsidR="001F64B7" w:rsidRPr="001F64B7" w:rsidRDefault="001F64B7" w:rsidP="001F64B7">
      <w:pPr>
        <w:spacing w:after="0" w:line="240" w:lineRule="auto"/>
        <w:rPr>
          <w:rFonts w:ascii="Times New Roman" w:hAnsi="Times New Roman" w:cs="Times New Roman"/>
          <w:b/>
          <w:sz w:val="28"/>
          <w:szCs w:val="28"/>
        </w:rPr>
      </w:pPr>
      <w:r w:rsidRPr="001F64B7">
        <w:rPr>
          <w:rFonts w:ascii="Times New Roman" w:hAnsi="Times New Roman" w:cs="Times New Roman"/>
          <w:sz w:val="28"/>
          <w:szCs w:val="28"/>
        </w:rPr>
        <w:t>От   12   марта   2025 г.                      №187</w:t>
      </w:r>
    </w:p>
    <w:p w:rsidR="001F64B7" w:rsidRPr="001F64B7" w:rsidRDefault="001F64B7" w:rsidP="001F64B7">
      <w:pPr>
        <w:spacing w:after="0" w:line="240" w:lineRule="auto"/>
        <w:rPr>
          <w:rFonts w:ascii="Times New Roman" w:hAnsi="Times New Roman" w:cs="Times New Roman"/>
          <w:sz w:val="28"/>
          <w:szCs w:val="28"/>
        </w:rPr>
      </w:pPr>
      <w:r w:rsidRPr="001F64B7">
        <w:rPr>
          <w:rFonts w:ascii="Times New Roman" w:hAnsi="Times New Roman" w:cs="Times New Roman"/>
          <w:sz w:val="28"/>
          <w:szCs w:val="28"/>
        </w:rPr>
        <w:t xml:space="preserve">с. </w:t>
      </w:r>
      <w:r w:rsidRPr="001F64B7">
        <w:rPr>
          <w:rFonts w:ascii="Times New Roman" w:hAnsi="Times New Roman" w:cs="Times New Roman"/>
          <w:color w:val="000000"/>
          <w:sz w:val="28"/>
          <w:szCs w:val="28"/>
        </w:rPr>
        <w:t>Козловка</w:t>
      </w:r>
    </w:p>
    <w:p w:rsidR="001F64B7" w:rsidRPr="001F64B7" w:rsidRDefault="001F64B7" w:rsidP="001F64B7">
      <w:pPr>
        <w:spacing w:after="0" w:line="240" w:lineRule="auto"/>
        <w:jc w:val="center"/>
        <w:rPr>
          <w:rFonts w:ascii="Times New Roman" w:hAnsi="Times New Roman" w:cs="Times New Roman"/>
          <w:b/>
          <w:sz w:val="28"/>
          <w:szCs w:val="28"/>
        </w:rPr>
      </w:pPr>
    </w:p>
    <w:p w:rsidR="001F64B7" w:rsidRPr="001F64B7" w:rsidRDefault="001F64B7" w:rsidP="001F64B7">
      <w:pPr>
        <w:spacing w:after="0" w:line="240" w:lineRule="auto"/>
        <w:ind w:right="3956"/>
        <w:jc w:val="both"/>
        <w:rPr>
          <w:rFonts w:ascii="Times New Roman" w:hAnsi="Times New Roman" w:cs="Times New Roman"/>
          <w:sz w:val="28"/>
          <w:szCs w:val="28"/>
        </w:rPr>
      </w:pPr>
      <w:r w:rsidRPr="001F64B7">
        <w:rPr>
          <w:rFonts w:ascii="Times New Roman" w:hAnsi="Times New Roman" w:cs="Times New Roman"/>
          <w:sz w:val="28"/>
          <w:szCs w:val="28"/>
        </w:rPr>
        <w:t xml:space="preserve">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в органах  местного самоуправления </w:t>
      </w:r>
      <w:r w:rsidRPr="001F64B7">
        <w:rPr>
          <w:rFonts w:ascii="Times New Roman" w:hAnsi="Times New Roman" w:cs="Times New Roman"/>
          <w:bCs/>
          <w:sz w:val="28"/>
          <w:szCs w:val="28"/>
        </w:rPr>
        <w:t>Козловского сельского поселения</w:t>
      </w:r>
      <w:r w:rsidRPr="001F64B7">
        <w:rPr>
          <w:rFonts w:ascii="Times New Roman" w:hAnsi="Times New Roman" w:cs="Times New Roman"/>
          <w:sz w:val="28"/>
          <w:szCs w:val="28"/>
        </w:rPr>
        <w:t xml:space="preserve"> Терновского муниципального района  Воронежской области</w:t>
      </w:r>
    </w:p>
    <w:p w:rsidR="001F64B7" w:rsidRPr="001F64B7" w:rsidRDefault="001F64B7" w:rsidP="001F64B7">
      <w:pPr>
        <w:spacing w:after="0" w:line="240" w:lineRule="auto"/>
        <w:jc w:val="both"/>
        <w:rPr>
          <w:rFonts w:ascii="Times New Roman" w:hAnsi="Times New Roman" w:cs="Times New Roman"/>
          <w:sz w:val="28"/>
          <w:szCs w:val="28"/>
        </w:rPr>
      </w:pPr>
    </w:p>
    <w:p w:rsidR="001F64B7" w:rsidRPr="001F64B7" w:rsidRDefault="001F64B7" w:rsidP="001F64B7">
      <w:pPr>
        <w:pStyle w:val="Title"/>
        <w:spacing w:before="0" w:after="0"/>
        <w:ind w:firstLine="0"/>
        <w:jc w:val="both"/>
        <w:rPr>
          <w:rFonts w:ascii="Times New Roman" w:hAnsi="Times New Roman" w:cs="Times New Roman"/>
          <w:b w:val="0"/>
          <w:sz w:val="28"/>
          <w:szCs w:val="28"/>
        </w:rPr>
      </w:pPr>
      <w:bookmarkStart w:id="10" w:name="sub_2"/>
      <w:r w:rsidRPr="001F64B7">
        <w:rPr>
          <w:rFonts w:ascii="Times New Roman" w:hAnsi="Times New Roman" w:cs="Times New Roman"/>
          <w:b w:val="0"/>
          <w:sz w:val="28"/>
          <w:szCs w:val="28"/>
        </w:rPr>
        <w:t xml:space="preserve">        В соответствии с  Указом Губернатора  от 28.02.2025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r w:rsidRPr="001F64B7">
        <w:rPr>
          <w:rFonts w:ascii="Times New Roman" w:hAnsi="Times New Roman" w:cs="Times New Roman"/>
          <w:sz w:val="28"/>
          <w:szCs w:val="28"/>
        </w:rPr>
        <w:t xml:space="preserve">, </w:t>
      </w:r>
      <w:r w:rsidRPr="001F64B7">
        <w:rPr>
          <w:rFonts w:ascii="Times New Roman" w:hAnsi="Times New Roman" w:cs="Times New Roman"/>
          <w:b w:val="0"/>
          <w:bCs w:val="0"/>
          <w:sz w:val="28"/>
          <w:szCs w:val="28"/>
        </w:rPr>
        <w:t>решением Совета народных депутатов Козловского сельского поселения Терновского муниципального района Воронежской области № 88 от 08.09.2022 года  "</w:t>
      </w:r>
      <w:r w:rsidRPr="001F64B7">
        <w:rPr>
          <w:rFonts w:ascii="Times New Roman" w:hAnsi="Times New Roman" w:cs="Times New Roman"/>
          <w:b w:val="0"/>
          <w:sz w:val="28"/>
          <w:szCs w:val="28"/>
        </w:rPr>
        <w:t xml:space="preserve"> Об оплате</w:t>
      </w:r>
      <w:r w:rsidRPr="001F64B7">
        <w:rPr>
          <w:rFonts w:ascii="Times New Roman" w:hAnsi="Times New Roman" w:cs="Times New Roman"/>
          <w:sz w:val="28"/>
          <w:szCs w:val="28"/>
        </w:rPr>
        <w:t xml:space="preserve"> </w:t>
      </w:r>
      <w:r w:rsidRPr="001F64B7">
        <w:rPr>
          <w:rFonts w:ascii="Times New Roman" w:hAnsi="Times New Roman" w:cs="Times New Roman"/>
          <w:b w:val="0"/>
          <w:sz w:val="28"/>
          <w:szCs w:val="28"/>
        </w:rPr>
        <w:t>труда выборного должностного лица  местного самоуправления Козловского сельского поселения Терновского муниципального района Воронежской области, осуществляющего свои  полномочия  на постоянной основе" , решением  Совета народных депутатов Козловского сельского поселения  Терновского муниципального района Воронежской области №89 от 08.09.2022 г.</w:t>
      </w:r>
      <w:r w:rsidRPr="001F64B7">
        <w:rPr>
          <w:rFonts w:ascii="Times New Roman" w:hAnsi="Times New Roman" w:cs="Times New Roman"/>
          <w:b w:val="0"/>
          <w:bCs w:val="0"/>
          <w:sz w:val="28"/>
          <w:szCs w:val="28"/>
        </w:rPr>
        <w:t xml:space="preserve"> «</w:t>
      </w:r>
      <w:r w:rsidRPr="001F64B7">
        <w:rPr>
          <w:rFonts w:ascii="Times New Roman" w:hAnsi="Times New Roman" w:cs="Times New Roman"/>
          <w:b w:val="0"/>
          <w:sz w:val="28"/>
          <w:szCs w:val="28"/>
        </w:rPr>
        <w:t>О денежном содержании  муниципальных служащих в Козловском сельском поселении Терновского муниципального района Воронежской области</w:t>
      </w:r>
      <w:r w:rsidRPr="001F64B7">
        <w:rPr>
          <w:rFonts w:ascii="Times New Roman" w:hAnsi="Times New Roman" w:cs="Times New Roman"/>
          <w:b w:val="0"/>
          <w:bCs w:val="0"/>
          <w:sz w:val="28"/>
          <w:szCs w:val="28"/>
        </w:rPr>
        <w:t xml:space="preserve">»,  </w:t>
      </w:r>
      <w:r w:rsidRPr="001F64B7">
        <w:rPr>
          <w:rFonts w:ascii="Times New Roman" w:hAnsi="Times New Roman" w:cs="Times New Roman"/>
          <w:b w:val="0"/>
          <w:sz w:val="28"/>
          <w:szCs w:val="28"/>
        </w:rPr>
        <w:t xml:space="preserve">решением  Совета народных депутатов </w:t>
      </w:r>
      <w:r w:rsidRPr="001F64B7">
        <w:rPr>
          <w:rFonts w:ascii="Times New Roman" w:hAnsi="Times New Roman" w:cs="Times New Roman"/>
          <w:b w:val="0"/>
          <w:bCs w:val="0"/>
          <w:sz w:val="28"/>
          <w:szCs w:val="28"/>
        </w:rPr>
        <w:t>Козловского сельского поселения</w:t>
      </w:r>
      <w:r w:rsidRPr="001F64B7">
        <w:rPr>
          <w:rFonts w:ascii="Times New Roman" w:hAnsi="Times New Roman" w:cs="Times New Roman"/>
          <w:b w:val="0"/>
          <w:sz w:val="28"/>
          <w:szCs w:val="28"/>
        </w:rPr>
        <w:t xml:space="preserve"> Терновского муниципального района Воронежской области №90 от  08.09.2022г. «Об оплате труда работников, замещающих должности, не являющиеся должностями муниципальной службы  органов местного самоуправления в Козловском сельском поселении Терновского муниципального района Воронежской области</w:t>
      </w:r>
      <w:r w:rsidRPr="001F64B7">
        <w:rPr>
          <w:rFonts w:ascii="Times New Roman" w:hAnsi="Times New Roman" w:cs="Times New Roman"/>
          <w:b w:val="0"/>
          <w:bCs w:val="0"/>
          <w:sz w:val="28"/>
          <w:szCs w:val="28"/>
        </w:rPr>
        <w:t xml:space="preserve">», решением Совета народных депутатов Козловского сельского поселения Терновского муниципального района Воронежской области № 62 от 28.12.2016 года «О пенсиях за выслугу лет лицам, замещавшим должности муниципальной службы в органах местного самоуправления Козловского сельского поселения»  </w:t>
      </w:r>
      <w:r w:rsidRPr="001F64B7">
        <w:rPr>
          <w:rFonts w:ascii="Times New Roman" w:hAnsi="Times New Roman" w:cs="Times New Roman"/>
          <w:b w:val="0"/>
          <w:sz w:val="28"/>
          <w:szCs w:val="28"/>
        </w:rPr>
        <w:t xml:space="preserve">Совет </w:t>
      </w:r>
      <w:r w:rsidRPr="001F64B7">
        <w:rPr>
          <w:rFonts w:ascii="Times New Roman" w:hAnsi="Times New Roman" w:cs="Times New Roman"/>
          <w:b w:val="0"/>
          <w:sz w:val="28"/>
          <w:szCs w:val="28"/>
        </w:rPr>
        <w:lastRenderedPageBreak/>
        <w:t xml:space="preserve">народных депутатов </w:t>
      </w:r>
      <w:r w:rsidRPr="001F64B7">
        <w:rPr>
          <w:rFonts w:ascii="Times New Roman" w:hAnsi="Times New Roman" w:cs="Times New Roman"/>
          <w:b w:val="0"/>
          <w:bCs w:val="0"/>
          <w:sz w:val="28"/>
          <w:szCs w:val="28"/>
        </w:rPr>
        <w:t>Козловского сельского поселения</w:t>
      </w:r>
      <w:r w:rsidRPr="001F64B7">
        <w:rPr>
          <w:rFonts w:ascii="Times New Roman" w:hAnsi="Times New Roman" w:cs="Times New Roman"/>
          <w:b w:val="0"/>
          <w:sz w:val="28"/>
          <w:szCs w:val="28"/>
        </w:rPr>
        <w:t xml:space="preserve"> Терновского муниципального района Воронежской области</w:t>
      </w:r>
      <w:r w:rsidRPr="001F64B7">
        <w:rPr>
          <w:rFonts w:ascii="Times New Roman" w:hAnsi="Times New Roman" w:cs="Times New Roman"/>
          <w:sz w:val="28"/>
          <w:szCs w:val="28"/>
        </w:rPr>
        <w:t xml:space="preserve"> </w:t>
      </w:r>
    </w:p>
    <w:p w:rsidR="001F64B7" w:rsidRPr="001F64B7" w:rsidRDefault="001F64B7" w:rsidP="001F64B7">
      <w:pPr>
        <w:spacing w:after="0" w:line="240" w:lineRule="auto"/>
        <w:ind w:firstLine="709"/>
        <w:jc w:val="both"/>
        <w:rPr>
          <w:rFonts w:ascii="Times New Roman" w:hAnsi="Times New Roman" w:cs="Times New Roman"/>
          <w:sz w:val="28"/>
          <w:szCs w:val="28"/>
        </w:rPr>
      </w:pPr>
    </w:p>
    <w:p w:rsidR="001F64B7" w:rsidRPr="001F64B7" w:rsidRDefault="001F64B7" w:rsidP="001F64B7">
      <w:pPr>
        <w:spacing w:after="0" w:line="240" w:lineRule="auto"/>
        <w:ind w:firstLine="709"/>
        <w:jc w:val="center"/>
        <w:rPr>
          <w:rFonts w:ascii="Times New Roman" w:hAnsi="Times New Roman" w:cs="Times New Roman"/>
          <w:sz w:val="28"/>
          <w:szCs w:val="28"/>
        </w:rPr>
      </w:pPr>
      <w:r w:rsidRPr="001F64B7">
        <w:rPr>
          <w:rFonts w:ascii="Times New Roman" w:hAnsi="Times New Roman" w:cs="Times New Roman"/>
          <w:sz w:val="28"/>
          <w:szCs w:val="28"/>
        </w:rPr>
        <w:t>РЕШИЛ:</w:t>
      </w:r>
    </w:p>
    <w:p w:rsidR="001F64B7" w:rsidRPr="001F64B7" w:rsidRDefault="001F64B7" w:rsidP="001F64B7">
      <w:pPr>
        <w:spacing w:after="0" w:line="240" w:lineRule="auto"/>
        <w:ind w:firstLine="709"/>
        <w:jc w:val="both"/>
        <w:rPr>
          <w:rFonts w:ascii="Times New Roman" w:hAnsi="Times New Roman" w:cs="Times New Roman"/>
          <w:sz w:val="28"/>
          <w:szCs w:val="28"/>
        </w:rPr>
      </w:pPr>
      <w:r w:rsidRPr="001F64B7">
        <w:rPr>
          <w:rFonts w:ascii="Times New Roman" w:hAnsi="Times New Roman" w:cs="Times New Roman"/>
          <w:bCs/>
          <w:kern w:val="28"/>
          <w:sz w:val="28"/>
          <w:szCs w:val="28"/>
        </w:rPr>
        <w:t xml:space="preserve"> </w:t>
      </w:r>
    </w:p>
    <w:p w:rsidR="001F64B7" w:rsidRPr="001F64B7" w:rsidRDefault="001F64B7" w:rsidP="001F64B7">
      <w:pPr>
        <w:spacing w:after="0" w:line="240" w:lineRule="auto"/>
        <w:ind w:firstLine="567"/>
        <w:jc w:val="both"/>
        <w:rPr>
          <w:rFonts w:ascii="Times New Roman" w:hAnsi="Times New Roman" w:cs="Times New Roman"/>
          <w:sz w:val="28"/>
          <w:szCs w:val="28"/>
        </w:rPr>
      </w:pPr>
      <w:r w:rsidRPr="001F64B7">
        <w:rPr>
          <w:rFonts w:ascii="Times New Roman" w:hAnsi="Times New Roman" w:cs="Times New Roman"/>
          <w:sz w:val="28"/>
          <w:szCs w:val="28"/>
        </w:rPr>
        <w:t>1. Повысить (проиндексировать)  с 1 января   2025 года  в 1,08 раза в пределах средств, предусмотренных в местном бюджете на 2025 год:</w:t>
      </w:r>
    </w:p>
    <w:p w:rsidR="001F64B7" w:rsidRPr="001F64B7" w:rsidRDefault="001F64B7" w:rsidP="001F64B7">
      <w:pPr>
        <w:autoSpaceDE w:val="0"/>
        <w:autoSpaceDN w:val="0"/>
        <w:adjustRightInd w:val="0"/>
        <w:spacing w:after="0" w:line="240" w:lineRule="auto"/>
        <w:ind w:firstLine="539"/>
        <w:jc w:val="both"/>
        <w:rPr>
          <w:rFonts w:ascii="Times New Roman" w:hAnsi="Times New Roman" w:cs="Times New Roman"/>
          <w:sz w:val="28"/>
          <w:szCs w:val="28"/>
        </w:rPr>
      </w:pPr>
      <w:r w:rsidRPr="001F64B7">
        <w:rPr>
          <w:rFonts w:ascii="Times New Roman" w:hAnsi="Times New Roman" w:cs="Times New Roman"/>
          <w:sz w:val="28"/>
          <w:szCs w:val="28"/>
        </w:rPr>
        <w:t xml:space="preserve">1.1. Должностные оклады  лиц, замещающих муниципальные должности в органах местного самоуправления </w:t>
      </w:r>
      <w:r w:rsidRPr="001F64B7">
        <w:rPr>
          <w:rFonts w:ascii="Times New Roman" w:hAnsi="Times New Roman" w:cs="Times New Roman"/>
          <w:bCs/>
          <w:sz w:val="28"/>
          <w:szCs w:val="28"/>
        </w:rPr>
        <w:t>Козловского сельского поселения</w:t>
      </w:r>
      <w:r w:rsidRPr="001F64B7">
        <w:rPr>
          <w:rFonts w:ascii="Times New Roman" w:hAnsi="Times New Roman" w:cs="Times New Roman"/>
          <w:sz w:val="28"/>
          <w:szCs w:val="28"/>
        </w:rPr>
        <w:t xml:space="preserve"> Терновского муниципального района Воронежской области.</w:t>
      </w:r>
    </w:p>
    <w:p w:rsidR="001F64B7" w:rsidRPr="001F64B7" w:rsidRDefault="001F64B7" w:rsidP="001F64B7">
      <w:pPr>
        <w:autoSpaceDE w:val="0"/>
        <w:autoSpaceDN w:val="0"/>
        <w:adjustRightInd w:val="0"/>
        <w:spacing w:after="0" w:line="240" w:lineRule="auto"/>
        <w:ind w:firstLine="539"/>
        <w:jc w:val="both"/>
        <w:rPr>
          <w:rFonts w:ascii="Times New Roman" w:hAnsi="Times New Roman" w:cs="Times New Roman"/>
          <w:sz w:val="28"/>
          <w:szCs w:val="28"/>
        </w:rPr>
      </w:pPr>
      <w:r w:rsidRPr="001F64B7">
        <w:rPr>
          <w:rFonts w:ascii="Times New Roman" w:hAnsi="Times New Roman" w:cs="Times New Roman"/>
          <w:sz w:val="28"/>
          <w:szCs w:val="28"/>
        </w:rPr>
        <w:t xml:space="preserve">1.2. Должностные оклады, надбавки к должностным окладам за классные чины муниципальных служащих органов местного самоуправления  </w:t>
      </w:r>
      <w:r w:rsidRPr="001F64B7">
        <w:rPr>
          <w:rFonts w:ascii="Times New Roman" w:hAnsi="Times New Roman" w:cs="Times New Roman"/>
          <w:bCs/>
          <w:sz w:val="28"/>
          <w:szCs w:val="28"/>
        </w:rPr>
        <w:t>Козловского сельского поселения</w:t>
      </w:r>
      <w:r w:rsidRPr="001F64B7">
        <w:rPr>
          <w:rFonts w:ascii="Times New Roman" w:hAnsi="Times New Roman" w:cs="Times New Roman"/>
          <w:sz w:val="28"/>
          <w:szCs w:val="28"/>
        </w:rPr>
        <w:t xml:space="preserve"> Терновского муниципального района Воронежской области.</w:t>
      </w:r>
    </w:p>
    <w:p w:rsidR="001F64B7" w:rsidRPr="001F64B7" w:rsidRDefault="001F64B7" w:rsidP="001F64B7">
      <w:pPr>
        <w:autoSpaceDE w:val="0"/>
        <w:autoSpaceDN w:val="0"/>
        <w:adjustRightInd w:val="0"/>
        <w:spacing w:after="0" w:line="240" w:lineRule="auto"/>
        <w:ind w:firstLine="539"/>
        <w:jc w:val="both"/>
        <w:rPr>
          <w:rFonts w:ascii="Times New Roman" w:hAnsi="Times New Roman" w:cs="Times New Roman"/>
          <w:sz w:val="28"/>
          <w:szCs w:val="28"/>
        </w:rPr>
      </w:pPr>
      <w:r w:rsidRPr="001F64B7">
        <w:rPr>
          <w:rFonts w:ascii="Times New Roman" w:hAnsi="Times New Roman" w:cs="Times New Roman"/>
          <w:sz w:val="28"/>
          <w:szCs w:val="28"/>
        </w:rPr>
        <w:t>1.3. Размеры должностных окладов работников, замещающих должности</w:t>
      </w:r>
      <w:r w:rsidRPr="001F64B7">
        <w:rPr>
          <w:rFonts w:ascii="Times New Roman" w:hAnsi="Times New Roman" w:cs="Times New Roman"/>
          <w:bCs/>
          <w:kern w:val="28"/>
          <w:sz w:val="28"/>
          <w:szCs w:val="28"/>
        </w:rPr>
        <w:t>, не являющиеся должностями муниципальной службы органов местного самоуправления</w:t>
      </w:r>
      <w:r w:rsidRPr="001F64B7">
        <w:rPr>
          <w:rFonts w:ascii="Times New Roman" w:hAnsi="Times New Roman" w:cs="Times New Roman"/>
          <w:bCs/>
          <w:sz w:val="28"/>
          <w:szCs w:val="28"/>
        </w:rPr>
        <w:t xml:space="preserve"> Козловского сельского поселения</w:t>
      </w:r>
      <w:r w:rsidRPr="001F64B7">
        <w:rPr>
          <w:rFonts w:ascii="Times New Roman" w:hAnsi="Times New Roman" w:cs="Times New Roman"/>
          <w:bCs/>
          <w:kern w:val="28"/>
          <w:sz w:val="28"/>
          <w:szCs w:val="28"/>
        </w:rPr>
        <w:t xml:space="preserve"> Терновского муниципального района Воронежской области</w:t>
      </w:r>
      <w:r w:rsidRPr="001F64B7">
        <w:rPr>
          <w:rFonts w:ascii="Times New Roman" w:hAnsi="Times New Roman" w:cs="Times New Roman"/>
          <w:sz w:val="28"/>
          <w:szCs w:val="28"/>
        </w:rPr>
        <w:t xml:space="preserve"> </w:t>
      </w:r>
    </w:p>
    <w:p w:rsidR="001F64B7" w:rsidRPr="001F64B7" w:rsidRDefault="001F64B7" w:rsidP="001F64B7">
      <w:pPr>
        <w:autoSpaceDE w:val="0"/>
        <w:autoSpaceDN w:val="0"/>
        <w:adjustRightInd w:val="0"/>
        <w:spacing w:after="0" w:line="240" w:lineRule="auto"/>
        <w:ind w:firstLine="539"/>
        <w:jc w:val="both"/>
        <w:rPr>
          <w:rFonts w:ascii="Times New Roman" w:hAnsi="Times New Roman" w:cs="Times New Roman"/>
          <w:sz w:val="28"/>
          <w:szCs w:val="28"/>
        </w:rPr>
      </w:pPr>
      <w:r w:rsidRPr="001F64B7">
        <w:rPr>
          <w:rFonts w:ascii="Times New Roman" w:hAnsi="Times New Roman" w:cs="Times New Roman"/>
          <w:sz w:val="28"/>
          <w:szCs w:val="28"/>
        </w:rPr>
        <w:t xml:space="preserve">1.4. Пенсии за выслугу лет, назначенные и выплачиваемые лицам, замещавшим муниципальные должности, должности муниципальной службы, должности в органах местного самоуправления </w:t>
      </w:r>
      <w:r w:rsidRPr="001F64B7">
        <w:rPr>
          <w:rFonts w:ascii="Times New Roman" w:hAnsi="Times New Roman" w:cs="Times New Roman"/>
          <w:bCs/>
          <w:sz w:val="28"/>
          <w:szCs w:val="28"/>
        </w:rPr>
        <w:t>Козловского сельского поселения</w:t>
      </w:r>
      <w:r w:rsidRPr="001F64B7">
        <w:rPr>
          <w:rFonts w:ascii="Times New Roman" w:hAnsi="Times New Roman" w:cs="Times New Roman"/>
          <w:sz w:val="28"/>
          <w:szCs w:val="28"/>
        </w:rPr>
        <w:t xml:space="preserve"> Терновского муниципального района Воронежской области до введения в действие Реестра (перечня) муниципальных должностей.</w:t>
      </w:r>
    </w:p>
    <w:p w:rsidR="001F64B7" w:rsidRPr="001F64B7" w:rsidRDefault="001F64B7" w:rsidP="001F64B7">
      <w:pPr>
        <w:autoSpaceDE w:val="0"/>
        <w:autoSpaceDN w:val="0"/>
        <w:adjustRightInd w:val="0"/>
        <w:spacing w:after="0" w:line="240" w:lineRule="auto"/>
        <w:ind w:firstLine="539"/>
        <w:jc w:val="both"/>
        <w:rPr>
          <w:rFonts w:ascii="Times New Roman" w:hAnsi="Times New Roman" w:cs="Times New Roman"/>
          <w:sz w:val="28"/>
          <w:szCs w:val="28"/>
        </w:rPr>
      </w:pPr>
      <w:r w:rsidRPr="001F64B7">
        <w:rPr>
          <w:rFonts w:ascii="Times New Roman" w:hAnsi="Times New Roman" w:cs="Times New Roman"/>
          <w:sz w:val="28"/>
          <w:szCs w:val="28"/>
        </w:rPr>
        <w:t>2. Установить, что при повышении (индексации) денежного вознаграждения, должностных окладов и окладов за классный чин их размеры подлежат округлению до целого рубля в сторону увеличения.</w:t>
      </w:r>
    </w:p>
    <w:p w:rsidR="001F64B7" w:rsidRPr="001F64B7" w:rsidRDefault="001F64B7" w:rsidP="001F64B7">
      <w:pPr>
        <w:autoSpaceDE w:val="0"/>
        <w:autoSpaceDN w:val="0"/>
        <w:adjustRightInd w:val="0"/>
        <w:spacing w:after="0" w:line="240" w:lineRule="auto"/>
        <w:ind w:firstLine="539"/>
        <w:jc w:val="both"/>
        <w:rPr>
          <w:rFonts w:ascii="Times New Roman" w:eastAsia="Calibri" w:hAnsi="Times New Roman" w:cs="Times New Roman"/>
          <w:sz w:val="28"/>
          <w:szCs w:val="28"/>
        </w:rPr>
      </w:pPr>
      <w:r w:rsidRPr="001F64B7">
        <w:rPr>
          <w:rFonts w:ascii="Times New Roman" w:hAnsi="Times New Roman" w:cs="Times New Roman"/>
          <w:sz w:val="28"/>
          <w:szCs w:val="28"/>
        </w:rPr>
        <w:t xml:space="preserve">3. Настоящее решение вступает в силу с </w:t>
      </w:r>
      <w:r w:rsidRPr="001F64B7">
        <w:rPr>
          <w:rFonts w:ascii="Times New Roman" w:eastAsia="Calibri" w:hAnsi="Times New Roman" w:cs="Times New Roman"/>
          <w:sz w:val="28"/>
          <w:szCs w:val="28"/>
        </w:rPr>
        <w:t xml:space="preserve">даты опубликования в </w:t>
      </w:r>
      <w:r w:rsidRPr="001F64B7">
        <w:rPr>
          <w:rFonts w:ascii="Times New Roman" w:hAnsi="Times New Roman" w:cs="Times New Roman"/>
          <w:sz w:val="28"/>
          <w:szCs w:val="28"/>
        </w:rPr>
        <w:t xml:space="preserve">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sidRPr="001F64B7">
        <w:rPr>
          <w:rFonts w:ascii="Times New Roman" w:hAnsi="Times New Roman" w:cs="Times New Roman"/>
          <w:bCs/>
          <w:sz w:val="28"/>
          <w:szCs w:val="28"/>
        </w:rPr>
        <w:t>«Вестник муниципальных правовых актов Козловского сельского поселения</w:t>
      </w:r>
      <w:r w:rsidRPr="001F64B7">
        <w:rPr>
          <w:rFonts w:ascii="Times New Roman" w:hAnsi="Times New Roman" w:cs="Times New Roman"/>
          <w:sz w:val="28"/>
          <w:szCs w:val="28"/>
        </w:rPr>
        <w:t xml:space="preserve"> </w:t>
      </w:r>
      <w:r w:rsidRPr="001F64B7">
        <w:rPr>
          <w:rFonts w:ascii="Times New Roman" w:hAnsi="Times New Roman" w:cs="Times New Roman"/>
          <w:bCs/>
          <w:sz w:val="28"/>
          <w:szCs w:val="28"/>
        </w:rPr>
        <w:t>Терновского муниципального района»</w:t>
      </w:r>
      <w:r w:rsidRPr="001F64B7">
        <w:rPr>
          <w:rFonts w:ascii="Times New Roman" w:eastAsia="Calibri" w:hAnsi="Times New Roman" w:cs="Times New Roman"/>
          <w:sz w:val="28"/>
          <w:szCs w:val="28"/>
        </w:rPr>
        <w:t xml:space="preserve">  и распространяет свое действие на правоотношения, возникшие с 01 января 2025 года.</w:t>
      </w:r>
    </w:p>
    <w:bookmarkEnd w:id="10"/>
    <w:p w:rsidR="001F64B7" w:rsidRPr="001F64B7" w:rsidRDefault="001F64B7" w:rsidP="001F64B7">
      <w:pPr>
        <w:autoSpaceDE w:val="0"/>
        <w:autoSpaceDN w:val="0"/>
        <w:adjustRightInd w:val="0"/>
        <w:spacing w:after="0" w:line="240" w:lineRule="auto"/>
        <w:ind w:firstLine="539"/>
        <w:jc w:val="both"/>
        <w:rPr>
          <w:rFonts w:ascii="Times New Roman" w:hAnsi="Times New Roman" w:cs="Times New Roman"/>
          <w:sz w:val="28"/>
          <w:szCs w:val="28"/>
        </w:rPr>
      </w:pPr>
    </w:p>
    <w:p w:rsidR="001F64B7" w:rsidRPr="001F64B7" w:rsidRDefault="001F64B7" w:rsidP="001F64B7">
      <w:pPr>
        <w:spacing w:after="0" w:line="240" w:lineRule="auto"/>
        <w:jc w:val="both"/>
        <w:rPr>
          <w:rFonts w:ascii="Times New Roman" w:hAnsi="Times New Roman" w:cs="Times New Roman"/>
          <w:b/>
          <w:sz w:val="28"/>
          <w:szCs w:val="28"/>
        </w:rPr>
      </w:pPr>
    </w:p>
    <w:p w:rsidR="001F64B7" w:rsidRPr="001F64B7" w:rsidRDefault="001F64B7" w:rsidP="001F64B7">
      <w:pPr>
        <w:pStyle w:val="af9"/>
        <w:ind w:left="0"/>
        <w:rPr>
          <w:bCs/>
          <w:sz w:val="28"/>
          <w:szCs w:val="28"/>
        </w:rPr>
      </w:pPr>
      <w:r w:rsidRPr="001F64B7">
        <w:rPr>
          <w:bCs/>
          <w:sz w:val="28"/>
          <w:szCs w:val="28"/>
        </w:rPr>
        <w:t xml:space="preserve">      Глава Козловского</w:t>
      </w:r>
    </w:p>
    <w:p w:rsidR="001F64B7" w:rsidRPr="001F64B7" w:rsidRDefault="001F64B7" w:rsidP="001F64B7">
      <w:pPr>
        <w:pStyle w:val="af9"/>
        <w:ind w:left="0"/>
        <w:rPr>
          <w:sz w:val="28"/>
          <w:szCs w:val="28"/>
        </w:rPr>
      </w:pPr>
      <w:r w:rsidRPr="001F64B7">
        <w:rPr>
          <w:bCs/>
          <w:sz w:val="28"/>
          <w:szCs w:val="28"/>
        </w:rPr>
        <w:t xml:space="preserve">      сельского поселения                                                 </w:t>
      </w:r>
      <w:r w:rsidRPr="001F64B7">
        <w:rPr>
          <w:sz w:val="28"/>
          <w:szCs w:val="28"/>
        </w:rPr>
        <w:t>Ю.В.Микляев</w:t>
      </w:r>
    </w:p>
    <w:p w:rsidR="001F64B7" w:rsidRPr="001F64B7" w:rsidRDefault="001F64B7" w:rsidP="001F64B7">
      <w:pPr>
        <w:spacing w:after="0" w:line="240" w:lineRule="auto"/>
        <w:rPr>
          <w:rFonts w:ascii="Times New Roman" w:hAnsi="Times New Roman" w:cs="Times New Roman"/>
          <w:sz w:val="28"/>
          <w:szCs w:val="28"/>
        </w:rPr>
      </w:pPr>
    </w:p>
    <w:p w:rsidR="001F64B7" w:rsidRDefault="001F64B7" w:rsidP="001F64B7">
      <w:pPr>
        <w:spacing w:after="0" w:line="240" w:lineRule="auto"/>
        <w:ind w:firstLine="708"/>
        <w:jc w:val="both"/>
        <w:rPr>
          <w:rFonts w:ascii="Times New Roman" w:hAnsi="Times New Roman" w:cs="Times New Roman"/>
          <w:sz w:val="28"/>
          <w:szCs w:val="28"/>
          <w:highlight w:val="yellow"/>
        </w:rPr>
      </w:pPr>
    </w:p>
    <w:p w:rsidR="001F64B7" w:rsidRDefault="001F64B7" w:rsidP="001F64B7">
      <w:pPr>
        <w:spacing w:after="0" w:line="240" w:lineRule="auto"/>
        <w:ind w:firstLine="708"/>
        <w:jc w:val="both"/>
        <w:rPr>
          <w:rFonts w:ascii="Times New Roman" w:hAnsi="Times New Roman" w:cs="Times New Roman"/>
          <w:sz w:val="28"/>
          <w:szCs w:val="28"/>
          <w:highlight w:val="yellow"/>
        </w:rPr>
      </w:pPr>
    </w:p>
    <w:p w:rsidR="001F64B7" w:rsidRDefault="001F64B7" w:rsidP="001F64B7">
      <w:pPr>
        <w:spacing w:after="0" w:line="240" w:lineRule="auto"/>
        <w:ind w:firstLine="708"/>
        <w:jc w:val="both"/>
        <w:rPr>
          <w:rFonts w:ascii="Times New Roman" w:hAnsi="Times New Roman" w:cs="Times New Roman"/>
          <w:sz w:val="28"/>
          <w:szCs w:val="28"/>
          <w:highlight w:val="yellow"/>
        </w:rPr>
      </w:pPr>
    </w:p>
    <w:p w:rsidR="001F64B7" w:rsidRDefault="001F64B7" w:rsidP="001F64B7">
      <w:pPr>
        <w:spacing w:after="0" w:line="240" w:lineRule="auto"/>
        <w:ind w:firstLine="708"/>
        <w:jc w:val="both"/>
        <w:rPr>
          <w:rFonts w:ascii="Times New Roman" w:hAnsi="Times New Roman" w:cs="Times New Roman"/>
          <w:sz w:val="28"/>
          <w:szCs w:val="28"/>
          <w:highlight w:val="yellow"/>
        </w:rPr>
      </w:pPr>
    </w:p>
    <w:p w:rsidR="001F64B7" w:rsidRDefault="001F64B7" w:rsidP="001F64B7">
      <w:pPr>
        <w:spacing w:after="0" w:line="240" w:lineRule="auto"/>
        <w:ind w:firstLine="708"/>
        <w:jc w:val="both"/>
        <w:rPr>
          <w:rFonts w:ascii="Times New Roman" w:hAnsi="Times New Roman" w:cs="Times New Roman"/>
          <w:sz w:val="28"/>
          <w:szCs w:val="28"/>
          <w:highlight w:val="yellow"/>
        </w:rPr>
      </w:pPr>
    </w:p>
    <w:p w:rsidR="001F64B7" w:rsidRDefault="001F64B7" w:rsidP="001F64B7">
      <w:pPr>
        <w:spacing w:after="0" w:line="240" w:lineRule="auto"/>
        <w:ind w:firstLine="708"/>
        <w:jc w:val="both"/>
        <w:rPr>
          <w:rFonts w:ascii="Times New Roman" w:hAnsi="Times New Roman" w:cs="Times New Roman"/>
          <w:sz w:val="28"/>
          <w:szCs w:val="28"/>
          <w:highlight w:val="yellow"/>
        </w:rPr>
      </w:pPr>
    </w:p>
    <w:p w:rsidR="001F64B7" w:rsidRDefault="001F64B7" w:rsidP="001F64B7">
      <w:pPr>
        <w:spacing w:after="0" w:line="240" w:lineRule="auto"/>
        <w:ind w:firstLine="708"/>
        <w:jc w:val="both"/>
        <w:rPr>
          <w:rFonts w:ascii="Times New Roman" w:hAnsi="Times New Roman" w:cs="Times New Roman"/>
          <w:sz w:val="28"/>
          <w:szCs w:val="28"/>
          <w:highlight w:val="yellow"/>
        </w:rPr>
      </w:pPr>
    </w:p>
    <w:p w:rsidR="001F64B7" w:rsidRPr="001F64B7" w:rsidRDefault="001F64B7" w:rsidP="001F64B7">
      <w:pPr>
        <w:spacing w:after="0" w:line="240" w:lineRule="auto"/>
        <w:rPr>
          <w:rFonts w:ascii="Times New Roman" w:hAnsi="Times New Roman" w:cs="Times New Roman"/>
          <w:sz w:val="28"/>
          <w:szCs w:val="28"/>
        </w:rPr>
      </w:pPr>
    </w:p>
    <w:p w:rsidR="00F54D7B" w:rsidRDefault="00F54D7B" w:rsidP="001F64B7">
      <w:pPr>
        <w:spacing w:after="0" w:line="240" w:lineRule="auto"/>
        <w:jc w:val="center"/>
        <w:rPr>
          <w:rFonts w:ascii="Times New Roman" w:hAnsi="Times New Roman" w:cs="Times New Roman"/>
          <w:sz w:val="28"/>
          <w:szCs w:val="28"/>
        </w:rPr>
      </w:pPr>
    </w:p>
    <w:p w:rsidR="001F64B7" w:rsidRPr="001F64B7" w:rsidRDefault="001F64B7" w:rsidP="001F64B7">
      <w:pPr>
        <w:spacing w:after="0" w:line="240" w:lineRule="auto"/>
        <w:jc w:val="center"/>
        <w:rPr>
          <w:rFonts w:ascii="Times New Roman" w:hAnsi="Times New Roman" w:cs="Times New Roman"/>
          <w:sz w:val="28"/>
          <w:szCs w:val="28"/>
        </w:rPr>
      </w:pPr>
      <w:r w:rsidRPr="001F64B7">
        <w:rPr>
          <w:rFonts w:ascii="Times New Roman" w:hAnsi="Times New Roman" w:cs="Times New Roman"/>
          <w:sz w:val="28"/>
          <w:szCs w:val="28"/>
        </w:rPr>
        <w:t>АДМИНИСТРАЦИЯ</w:t>
      </w:r>
    </w:p>
    <w:p w:rsidR="001F64B7" w:rsidRPr="001F64B7" w:rsidRDefault="001F64B7" w:rsidP="001F64B7">
      <w:pPr>
        <w:spacing w:after="0" w:line="240" w:lineRule="auto"/>
        <w:jc w:val="center"/>
        <w:rPr>
          <w:rFonts w:ascii="Times New Roman" w:hAnsi="Times New Roman" w:cs="Times New Roman"/>
          <w:sz w:val="28"/>
          <w:szCs w:val="28"/>
        </w:rPr>
      </w:pPr>
      <w:r w:rsidRPr="001F64B7">
        <w:rPr>
          <w:rFonts w:ascii="Times New Roman" w:hAnsi="Times New Roman" w:cs="Times New Roman"/>
          <w:sz w:val="28"/>
          <w:szCs w:val="28"/>
        </w:rPr>
        <w:t>КОЗЛОВСКОГО СЕЛЬСКОГО ПОСЕЛЕНИЯ</w:t>
      </w:r>
    </w:p>
    <w:p w:rsidR="001F64B7" w:rsidRPr="001F64B7" w:rsidRDefault="001F64B7" w:rsidP="001F64B7">
      <w:pPr>
        <w:spacing w:after="0" w:line="240" w:lineRule="auto"/>
        <w:jc w:val="center"/>
        <w:rPr>
          <w:rFonts w:ascii="Times New Roman" w:hAnsi="Times New Roman" w:cs="Times New Roman"/>
          <w:sz w:val="28"/>
          <w:szCs w:val="28"/>
        </w:rPr>
      </w:pPr>
      <w:r w:rsidRPr="001F64B7">
        <w:rPr>
          <w:rFonts w:ascii="Times New Roman" w:hAnsi="Times New Roman" w:cs="Times New Roman"/>
          <w:sz w:val="28"/>
          <w:szCs w:val="28"/>
        </w:rPr>
        <w:t>ТЕРНОВСКОГО  МУНИЦИПАЛЬНОГО РАЙОНА                               ВОРОНЕЖСКОЙ ОБЛАСТИ</w:t>
      </w:r>
    </w:p>
    <w:p w:rsidR="001F64B7" w:rsidRPr="001F64B7" w:rsidRDefault="001F64B7" w:rsidP="001F64B7">
      <w:pPr>
        <w:spacing w:after="0" w:line="240" w:lineRule="auto"/>
        <w:jc w:val="center"/>
        <w:rPr>
          <w:rFonts w:ascii="Times New Roman" w:hAnsi="Times New Roman" w:cs="Times New Roman"/>
          <w:sz w:val="28"/>
          <w:szCs w:val="28"/>
        </w:rPr>
      </w:pPr>
      <w:r w:rsidRPr="001F64B7">
        <w:rPr>
          <w:rFonts w:ascii="Times New Roman" w:hAnsi="Times New Roman" w:cs="Times New Roman"/>
          <w:sz w:val="28"/>
          <w:szCs w:val="28"/>
        </w:rPr>
        <w:t>ПОСТАНОВЛЕНИЕ</w:t>
      </w:r>
    </w:p>
    <w:p w:rsidR="001F64B7" w:rsidRPr="001F64B7" w:rsidRDefault="001F64B7" w:rsidP="001F64B7">
      <w:pPr>
        <w:tabs>
          <w:tab w:val="left" w:pos="1172"/>
        </w:tabs>
        <w:spacing w:after="0" w:line="240" w:lineRule="auto"/>
        <w:rPr>
          <w:rFonts w:ascii="Times New Roman" w:hAnsi="Times New Roman" w:cs="Times New Roman"/>
          <w:sz w:val="28"/>
          <w:szCs w:val="28"/>
        </w:rPr>
      </w:pPr>
    </w:p>
    <w:p w:rsidR="001F64B7" w:rsidRPr="001F64B7" w:rsidRDefault="001F64B7" w:rsidP="001F64B7">
      <w:pPr>
        <w:tabs>
          <w:tab w:val="left" w:pos="1172"/>
        </w:tabs>
        <w:spacing w:after="0" w:line="240" w:lineRule="auto"/>
        <w:rPr>
          <w:rFonts w:ascii="Times New Roman" w:hAnsi="Times New Roman" w:cs="Times New Roman"/>
          <w:sz w:val="28"/>
          <w:szCs w:val="28"/>
        </w:rPr>
      </w:pPr>
      <w:r w:rsidRPr="001F64B7">
        <w:rPr>
          <w:rFonts w:ascii="Times New Roman" w:hAnsi="Times New Roman" w:cs="Times New Roman"/>
          <w:sz w:val="28"/>
          <w:szCs w:val="28"/>
        </w:rPr>
        <w:t xml:space="preserve"> </w:t>
      </w:r>
    </w:p>
    <w:p w:rsidR="001F64B7" w:rsidRPr="001F64B7" w:rsidRDefault="001F64B7" w:rsidP="001F64B7">
      <w:pPr>
        <w:tabs>
          <w:tab w:val="left" w:pos="1172"/>
        </w:tabs>
        <w:spacing w:after="0" w:line="240" w:lineRule="auto"/>
        <w:rPr>
          <w:rFonts w:ascii="Times New Roman" w:hAnsi="Times New Roman" w:cs="Times New Roman"/>
          <w:sz w:val="28"/>
          <w:szCs w:val="28"/>
        </w:rPr>
      </w:pPr>
      <w:r w:rsidRPr="001F64B7">
        <w:rPr>
          <w:rFonts w:ascii="Times New Roman" w:hAnsi="Times New Roman" w:cs="Times New Roman"/>
          <w:sz w:val="28"/>
          <w:szCs w:val="28"/>
        </w:rPr>
        <w:t>от  05  марта  2025 г.                                                 № 03</w:t>
      </w:r>
    </w:p>
    <w:p w:rsidR="001F64B7" w:rsidRPr="001F64B7" w:rsidRDefault="001F64B7" w:rsidP="001F64B7">
      <w:pPr>
        <w:spacing w:after="0" w:line="240" w:lineRule="auto"/>
        <w:rPr>
          <w:rFonts w:ascii="Times New Roman" w:hAnsi="Times New Roman" w:cs="Times New Roman"/>
          <w:sz w:val="28"/>
          <w:szCs w:val="28"/>
        </w:rPr>
      </w:pPr>
      <w:r w:rsidRPr="001F64B7">
        <w:rPr>
          <w:rFonts w:ascii="Times New Roman" w:hAnsi="Times New Roman" w:cs="Times New Roman"/>
          <w:sz w:val="28"/>
          <w:szCs w:val="28"/>
        </w:rPr>
        <w:t>с. Козловка</w:t>
      </w:r>
    </w:p>
    <w:p w:rsidR="001F64B7" w:rsidRPr="001F64B7" w:rsidRDefault="001F64B7" w:rsidP="001F64B7">
      <w:pPr>
        <w:pStyle w:val="Title"/>
        <w:spacing w:before="0" w:after="0"/>
        <w:ind w:firstLine="0"/>
        <w:rPr>
          <w:rFonts w:ascii="Times New Roman" w:hAnsi="Times New Roman" w:cs="Times New Roman"/>
          <w:sz w:val="28"/>
          <w:szCs w:val="28"/>
        </w:rPr>
      </w:pPr>
    </w:p>
    <w:p w:rsidR="001F64B7" w:rsidRPr="001F64B7" w:rsidRDefault="001F64B7" w:rsidP="001F64B7">
      <w:pPr>
        <w:pStyle w:val="Title"/>
        <w:spacing w:before="0" w:after="0"/>
        <w:ind w:firstLine="0"/>
        <w:rPr>
          <w:rFonts w:ascii="Times New Roman" w:hAnsi="Times New Roman" w:cs="Times New Roman"/>
          <w:sz w:val="28"/>
          <w:szCs w:val="28"/>
        </w:rPr>
      </w:pPr>
    </w:p>
    <w:p w:rsidR="001F64B7" w:rsidRPr="001F64B7" w:rsidRDefault="001F64B7" w:rsidP="001F64B7">
      <w:pPr>
        <w:pStyle w:val="Title"/>
        <w:spacing w:before="0" w:after="0"/>
        <w:ind w:firstLine="0"/>
        <w:rPr>
          <w:rFonts w:ascii="Times New Roman" w:hAnsi="Times New Roman" w:cs="Times New Roman"/>
          <w:sz w:val="28"/>
          <w:szCs w:val="28"/>
        </w:rPr>
      </w:pPr>
      <w:r w:rsidRPr="001F64B7">
        <w:rPr>
          <w:rFonts w:ascii="Times New Roman" w:hAnsi="Times New Roman" w:cs="Times New Roman"/>
          <w:sz w:val="28"/>
          <w:szCs w:val="28"/>
        </w:rPr>
        <w:t>О внесении изменений в постановление  администрации Козловского сельского поселения Терновского  муниципального района  от 07.12.2023 г. №49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Козловского сельского поселения Терновского муниципального района                            Воронежской области"</w:t>
      </w:r>
    </w:p>
    <w:p w:rsidR="001F64B7" w:rsidRPr="001F64B7" w:rsidRDefault="001F64B7" w:rsidP="001F64B7">
      <w:pPr>
        <w:pStyle w:val="Title"/>
        <w:spacing w:before="0" w:after="0"/>
        <w:ind w:firstLine="0"/>
        <w:rPr>
          <w:rFonts w:ascii="Times New Roman" w:hAnsi="Times New Roman" w:cs="Times New Roman"/>
          <w:sz w:val="28"/>
          <w:szCs w:val="28"/>
        </w:rPr>
      </w:pPr>
    </w:p>
    <w:p w:rsidR="001F64B7" w:rsidRPr="001F64B7" w:rsidRDefault="001F64B7" w:rsidP="001F64B7">
      <w:pPr>
        <w:spacing w:after="0" w:line="240" w:lineRule="auto"/>
        <w:rPr>
          <w:rFonts w:ascii="Times New Roman" w:hAnsi="Times New Roman" w:cs="Times New Roman"/>
          <w:sz w:val="28"/>
          <w:szCs w:val="28"/>
        </w:rPr>
      </w:pPr>
    </w:p>
    <w:p w:rsidR="001F64B7" w:rsidRPr="001F64B7" w:rsidRDefault="001F64B7" w:rsidP="001F64B7">
      <w:pPr>
        <w:autoSpaceDE w:val="0"/>
        <w:autoSpaceDN w:val="0"/>
        <w:adjustRightInd w:val="0"/>
        <w:spacing w:after="0" w:line="240" w:lineRule="auto"/>
        <w:rPr>
          <w:rFonts w:ascii="Times New Roman" w:hAnsi="Times New Roman" w:cs="Times New Roman"/>
          <w:sz w:val="28"/>
          <w:szCs w:val="28"/>
        </w:rPr>
      </w:pPr>
      <w:r w:rsidRPr="001F64B7">
        <w:rPr>
          <w:rFonts w:ascii="Times New Roman" w:hAnsi="Times New Roman" w:cs="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Козловского сельского поселения Терновского муниципального района  Воронежской области администрация Козловского сельского поселения Терновского муниципального района Воронежской области</w:t>
      </w:r>
    </w:p>
    <w:p w:rsidR="001F64B7" w:rsidRPr="001F64B7" w:rsidRDefault="001F64B7" w:rsidP="001F64B7">
      <w:pPr>
        <w:pStyle w:val="afd"/>
        <w:widowControl w:val="0"/>
        <w:tabs>
          <w:tab w:val="left" w:pos="0"/>
        </w:tabs>
        <w:autoSpaceDE w:val="0"/>
        <w:autoSpaceDN w:val="0"/>
        <w:adjustRightInd w:val="0"/>
        <w:ind w:firstLine="567"/>
        <w:jc w:val="center"/>
        <w:rPr>
          <w:rFonts w:ascii="Times New Roman" w:hAnsi="Times New Roman" w:cs="Times New Roman"/>
          <w:sz w:val="28"/>
          <w:szCs w:val="28"/>
        </w:rPr>
      </w:pPr>
    </w:p>
    <w:p w:rsidR="001F64B7" w:rsidRPr="001F64B7" w:rsidRDefault="001F64B7" w:rsidP="001F64B7">
      <w:pPr>
        <w:pStyle w:val="afd"/>
        <w:widowControl w:val="0"/>
        <w:tabs>
          <w:tab w:val="left" w:pos="0"/>
        </w:tabs>
        <w:autoSpaceDE w:val="0"/>
        <w:autoSpaceDN w:val="0"/>
        <w:adjustRightInd w:val="0"/>
        <w:jc w:val="center"/>
        <w:rPr>
          <w:rFonts w:ascii="Times New Roman" w:hAnsi="Times New Roman" w:cs="Times New Roman"/>
          <w:b/>
          <w:sz w:val="28"/>
          <w:szCs w:val="28"/>
        </w:rPr>
      </w:pPr>
      <w:r w:rsidRPr="001F64B7">
        <w:rPr>
          <w:rFonts w:ascii="Times New Roman" w:hAnsi="Times New Roman" w:cs="Times New Roman"/>
          <w:b/>
          <w:sz w:val="28"/>
          <w:szCs w:val="28"/>
        </w:rPr>
        <w:t>ПОСТАНОВЛЯЕТ:</w:t>
      </w:r>
    </w:p>
    <w:p w:rsidR="001F64B7" w:rsidRPr="001F64B7" w:rsidRDefault="001F64B7" w:rsidP="001F64B7">
      <w:pPr>
        <w:pStyle w:val="afd"/>
        <w:widowControl w:val="0"/>
        <w:tabs>
          <w:tab w:val="left" w:pos="0"/>
        </w:tabs>
        <w:autoSpaceDE w:val="0"/>
        <w:autoSpaceDN w:val="0"/>
        <w:adjustRightInd w:val="0"/>
        <w:ind w:firstLine="709"/>
        <w:jc w:val="both"/>
        <w:rPr>
          <w:rFonts w:ascii="Times New Roman" w:hAnsi="Times New Roman" w:cs="Times New Roman"/>
          <w:sz w:val="28"/>
          <w:szCs w:val="28"/>
          <w:lang w:eastAsia="ru-RU"/>
        </w:rPr>
      </w:pPr>
    </w:p>
    <w:p w:rsidR="001F64B7" w:rsidRPr="001F64B7" w:rsidRDefault="001F64B7" w:rsidP="001F64B7">
      <w:pPr>
        <w:pStyle w:val="Title"/>
        <w:tabs>
          <w:tab w:val="left" w:pos="0"/>
        </w:tabs>
        <w:spacing w:before="0" w:after="0"/>
        <w:ind w:firstLine="0"/>
        <w:jc w:val="both"/>
        <w:rPr>
          <w:rFonts w:ascii="Times New Roman" w:hAnsi="Times New Roman" w:cs="Times New Roman"/>
          <w:b w:val="0"/>
          <w:sz w:val="28"/>
          <w:szCs w:val="28"/>
        </w:rPr>
      </w:pPr>
      <w:r w:rsidRPr="001F64B7">
        <w:rPr>
          <w:rFonts w:ascii="Times New Roman" w:hAnsi="Times New Roman" w:cs="Times New Roman"/>
          <w:b w:val="0"/>
          <w:sz w:val="28"/>
          <w:szCs w:val="28"/>
        </w:rPr>
        <w:t xml:space="preserve">       1</w:t>
      </w:r>
      <w:r w:rsidRPr="001F64B7">
        <w:rPr>
          <w:rFonts w:ascii="Times New Roman" w:hAnsi="Times New Roman" w:cs="Times New Roman"/>
          <w:sz w:val="28"/>
          <w:szCs w:val="28"/>
        </w:rPr>
        <w:t xml:space="preserve">. </w:t>
      </w:r>
      <w:r w:rsidRPr="001F64B7">
        <w:rPr>
          <w:rFonts w:ascii="Times New Roman" w:eastAsia="Calibri" w:hAnsi="Times New Roman" w:cs="Times New Roman"/>
          <w:b w:val="0"/>
          <w:sz w:val="28"/>
          <w:szCs w:val="28"/>
        </w:rPr>
        <w:t xml:space="preserve">Внести в постановление администрации  </w:t>
      </w:r>
      <w:r w:rsidRPr="001F64B7">
        <w:rPr>
          <w:rFonts w:ascii="Times New Roman" w:hAnsi="Times New Roman" w:cs="Times New Roman"/>
          <w:b w:val="0"/>
          <w:sz w:val="28"/>
          <w:szCs w:val="28"/>
        </w:rPr>
        <w:t>Козловского сельского поселения Терновского муниципального района  Воронежской области</w:t>
      </w:r>
      <w:r w:rsidRPr="001F64B7">
        <w:rPr>
          <w:rFonts w:ascii="Times New Roman" w:eastAsia="Calibri" w:hAnsi="Times New Roman" w:cs="Times New Roman"/>
          <w:b w:val="0"/>
          <w:sz w:val="28"/>
          <w:szCs w:val="28"/>
        </w:rPr>
        <w:t xml:space="preserve"> от 07.12.2023 г. №49 </w:t>
      </w:r>
      <w:r w:rsidRPr="001F64B7">
        <w:rPr>
          <w:rFonts w:ascii="Times New Roman" w:hAnsi="Times New Roman" w:cs="Times New Roman"/>
          <w:b w:val="0"/>
          <w:sz w:val="28"/>
          <w:szCs w:val="28"/>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Козловского сельского поселения Терновского муниципального района Воронежской области"</w:t>
      </w:r>
      <w:r w:rsidRPr="001F64B7">
        <w:rPr>
          <w:rFonts w:ascii="Times New Roman" w:hAnsi="Times New Roman" w:cs="Times New Roman"/>
          <w:sz w:val="28"/>
          <w:szCs w:val="28"/>
        </w:rPr>
        <w:t xml:space="preserve">, </w:t>
      </w:r>
      <w:r w:rsidRPr="001F64B7">
        <w:rPr>
          <w:rFonts w:ascii="Times New Roman" w:hAnsi="Times New Roman" w:cs="Times New Roman"/>
          <w:b w:val="0"/>
          <w:sz w:val="28"/>
          <w:szCs w:val="28"/>
        </w:rPr>
        <w:t>следующие изменения:</w:t>
      </w:r>
    </w:p>
    <w:p w:rsidR="001F64B7" w:rsidRPr="001F64B7" w:rsidRDefault="001F64B7" w:rsidP="001F64B7">
      <w:pPr>
        <w:pStyle w:val="afd"/>
        <w:widowControl w:val="0"/>
        <w:tabs>
          <w:tab w:val="left" w:pos="0"/>
          <w:tab w:val="left" w:pos="993"/>
        </w:tabs>
        <w:autoSpaceDE w:val="0"/>
        <w:autoSpaceDN w:val="0"/>
        <w:adjustRightInd w:val="0"/>
        <w:ind w:firstLine="567"/>
        <w:jc w:val="both"/>
        <w:rPr>
          <w:rFonts w:ascii="Times New Roman" w:eastAsiaTheme="minorHAnsi" w:hAnsi="Times New Roman" w:cs="Times New Roman"/>
          <w:sz w:val="28"/>
          <w:szCs w:val="28"/>
        </w:rPr>
      </w:pPr>
      <w:r w:rsidRPr="001F64B7">
        <w:rPr>
          <w:rFonts w:ascii="Times New Roman" w:hAnsi="Times New Roman" w:cs="Times New Roman"/>
          <w:sz w:val="28"/>
          <w:szCs w:val="28"/>
        </w:rPr>
        <w:t xml:space="preserve">1.1. В пункте 7.1.Раздела </w:t>
      </w:r>
      <w:r w:rsidRPr="001F64B7">
        <w:rPr>
          <w:rFonts w:ascii="Times New Roman" w:hAnsi="Times New Roman" w:cs="Times New Roman"/>
          <w:sz w:val="28"/>
          <w:szCs w:val="28"/>
          <w:lang w:val="en-US"/>
        </w:rPr>
        <w:t>II</w:t>
      </w:r>
      <w:r w:rsidRPr="001F64B7">
        <w:rPr>
          <w:rFonts w:ascii="Times New Roman" w:hAnsi="Times New Roman" w:cs="Times New Roman"/>
          <w:sz w:val="28"/>
          <w:szCs w:val="28"/>
        </w:rPr>
        <w:t xml:space="preserve"> и абзаце 3 пункта 20.4.Раздела </w:t>
      </w:r>
      <w:r w:rsidRPr="001F64B7">
        <w:rPr>
          <w:rFonts w:ascii="Times New Roman" w:hAnsi="Times New Roman" w:cs="Times New Roman"/>
          <w:sz w:val="28"/>
          <w:szCs w:val="28"/>
          <w:lang w:val="en-US"/>
        </w:rPr>
        <w:t>III</w:t>
      </w:r>
      <w:r w:rsidRPr="001F64B7">
        <w:rPr>
          <w:rFonts w:ascii="Times New Roman" w:hAnsi="Times New Roman" w:cs="Times New Roman"/>
          <w:sz w:val="28"/>
          <w:szCs w:val="28"/>
        </w:rPr>
        <w:t xml:space="preserve"> слова «35 </w:t>
      </w:r>
      <w:r w:rsidRPr="001F64B7">
        <w:rPr>
          <w:rFonts w:ascii="Times New Roman" w:hAnsi="Times New Roman" w:cs="Times New Roman"/>
          <w:sz w:val="28"/>
          <w:szCs w:val="28"/>
        </w:rPr>
        <w:lastRenderedPageBreak/>
        <w:t>рабочих</w:t>
      </w:r>
      <w:r w:rsidRPr="001F64B7">
        <w:rPr>
          <w:rFonts w:ascii="Times New Roman" w:eastAsiaTheme="minorHAnsi" w:hAnsi="Times New Roman" w:cs="Times New Roman"/>
          <w:sz w:val="28"/>
          <w:szCs w:val="28"/>
        </w:rPr>
        <w:t>» заменить словами «27 календарных».</w:t>
      </w:r>
    </w:p>
    <w:p w:rsidR="001F64B7" w:rsidRPr="001F64B7" w:rsidRDefault="001F64B7" w:rsidP="001F64B7">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1F64B7">
        <w:rPr>
          <w:rFonts w:ascii="Times New Roman" w:hAnsi="Times New Roman" w:cs="Times New Roman"/>
          <w:color w:val="000000"/>
          <w:sz w:val="28"/>
          <w:szCs w:val="28"/>
        </w:rPr>
        <w:t>2. Опубликовать настоящее постановление в  периодическом печатном издании  «Вестник муниципальных правовых актов Козловского сельского поселения Терновского муниципального района» и разместить на сайте в сети «Интернет».</w:t>
      </w:r>
    </w:p>
    <w:p w:rsidR="001F64B7" w:rsidRPr="001F64B7" w:rsidRDefault="001F64B7" w:rsidP="001F64B7">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1F64B7">
        <w:rPr>
          <w:rFonts w:ascii="Times New Roman" w:hAnsi="Times New Roman" w:cs="Times New Roman"/>
          <w:color w:val="000000"/>
          <w:sz w:val="28"/>
          <w:szCs w:val="28"/>
        </w:rPr>
        <w:t>3. Постановление вступает в силу с даты опубликования.</w:t>
      </w:r>
    </w:p>
    <w:p w:rsidR="001F64B7" w:rsidRPr="001F64B7" w:rsidRDefault="001F64B7" w:rsidP="001F64B7">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1F64B7">
        <w:rPr>
          <w:rFonts w:ascii="Times New Roman" w:hAnsi="Times New Roman" w:cs="Times New Roman"/>
          <w:color w:val="000000"/>
          <w:sz w:val="28"/>
          <w:szCs w:val="28"/>
        </w:rPr>
        <w:t>4. Контроль за исполнением  настоящего постановления оставляю за собой.</w:t>
      </w:r>
    </w:p>
    <w:p w:rsidR="001F64B7" w:rsidRPr="001F64B7" w:rsidRDefault="001F64B7" w:rsidP="001F64B7">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1F64B7">
        <w:rPr>
          <w:rFonts w:ascii="Times New Roman" w:hAnsi="Times New Roman" w:cs="Times New Roman"/>
          <w:color w:val="000000"/>
          <w:sz w:val="28"/>
          <w:szCs w:val="28"/>
        </w:rPr>
        <w:t xml:space="preserve">Глава  Козловского </w:t>
      </w:r>
    </w:p>
    <w:p w:rsidR="001F64B7" w:rsidRPr="001F64B7" w:rsidRDefault="001F64B7" w:rsidP="001F64B7">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1F64B7">
        <w:rPr>
          <w:rFonts w:ascii="Times New Roman" w:hAnsi="Times New Roman" w:cs="Times New Roman"/>
          <w:color w:val="000000"/>
          <w:sz w:val="28"/>
          <w:szCs w:val="28"/>
        </w:rPr>
        <w:t xml:space="preserve">сельского поселения </w:t>
      </w:r>
      <w:r w:rsidRPr="001F64B7">
        <w:rPr>
          <w:rFonts w:ascii="Times New Roman" w:hAnsi="Times New Roman" w:cs="Times New Roman"/>
          <w:color w:val="000000"/>
          <w:sz w:val="28"/>
          <w:szCs w:val="28"/>
        </w:rPr>
        <w:tab/>
      </w:r>
      <w:r w:rsidRPr="001F64B7">
        <w:rPr>
          <w:rFonts w:ascii="Times New Roman" w:hAnsi="Times New Roman" w:cs="Times New Roman"/>
          <w:color w:val="000000"/>
          <w:sz w:val="28"/>
          <w:szCs w:val="28"/>
        </w:rPr>
        <w:tab/>
        <w:t xml:space="preserve">                       Ю.В. Микляев</w:t>
      </w:r>
    </w:p>
    <w:p w:rsidR="001F64B7" w:rsidRPr="001F64B7" w:rsidRDefault="001F64B7" w:rsidP="001F64B7">
      <w:pPr>
        <w:spacing w:after="0" w:line="240" w:lineRule="auto"/>
        <w:ind w:firstLine="709"/>
        <w:rPr>
          <w:rFonts w:ascii="Times New Roman" w:hAnsi="Times New Roman" w:cs="Times New Roman"/>
          <w:sz w:val="28"/>
          <w:szCs w:val="28"/>
        </w:rPr>
      </w:pPr>
    </w:p>
    <w:p w:rsidR="001F64B7" w:rsidRPr="001F64B7" w:rsidRDefault="001F64B7" w:rsidP="001F64B7">
      <w:pPr>
        <w:spacing w:after="0" w:line="240" w:lineRule="auto"/>
        <w:ind w:firstLine="709"/>
        <w:rPr>
          <w:rFonts w:ascii="Times New Roman" w:hAnsi="Times New Roman" w:cs="Times New Roman"/>
          <w:sz w:val="28"/>
          <w:szCs w:val="28"/>
        </w:rPr>
      </w:pPr>
    </w:p>
    <w:p w:rsidR="001F64B7" w:rsidRPr="001F64B7" w:rsidRDefault="001F64B7" w:rsidP="001F64B7">
      <w:pPr>
        <w:spacing w:after="0" w:line="240" w:lineRule="auto"/>
        <w:ind w:left="3969"/>
        <w:rPr>
          <w:rFonts w:ascii="Times New Roman" w:hAnsi="Times New Roman" w:cs="Times New Roman"/>
          <w:sz w:val="28"/>
          <w:szCs w:val="28"/>
        </w:rPr>
      </w:pPr>
    </w:p>
    <w:p w:rsidR="001F64B7" w:rsidRPr="001F64B7" w:rsidRDefault="001F64B7" w:rsidP="001F64B7">
      <w:pPr>
        <w:spacing w:after="0" w:line="240" w:lineRule="auto"/>
        <w:ind w:left="3969"/>
        <w:rPr>
          <w:rFonts w:ascii="Times New Roman" w:hAnsi="Times New Roman" w:cs="Times New Roman"/>
          <w:sz w:val="28"/>
          <w:szCs w:val="28"/>
        </w:rPr>
      </w:pPr>
    </w:p>
    <w:p w:rsidR="001F64B7" w:rsidRPr="001F64B7" w:rsidRDefault="001F64B7" w:rsidP="001F64B7">
      <w:pPr>
        <w:spacing w:after="0" w:line="240" w:lineRule="auto"/>
        <w:ind w:left="3969"/>
        <w:rPr>
          <w:rFonts w:ascii="Times New Roman" w:hAnsi="Times New Roman" w:cs="Times New Roman"/>
          <w:sz w:val="28"/>
          <w:szCs w:val="28"/>
        </w:rPr>
      </w:pPr>
    </w:p>
    <w:p w:rsidR="001F64B7" w:rsidRPr="001F64B7" w:rsidRDefault="001F64B7" w:rsidP="001F64B7">
      <w:pPr>
        <w:spacing w:after="0" w:line="240" w:lineRule="auto"/>
        <w:ind w:left="3969"/>
        <w:rPr>
          <w:rFonts w:ascii="Times New Roman" w:hAnsi="Times New Roman" w:cs="Times New Roman"/>
          <w:sz w:val="28"/>
          <w:szCs w:val="28"/>
        </w:rPr>
      </w:pPr>
    </w:p>
    <w:p w:rsidR="001F64B7" w:rsidRDefault="001F64B7" w:rsidP="001F64B7">
      <w:pPr>
        <w:spacing w:after="0"/>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1F64B7" w:rsidRDefault="001F64B7" w:rsidP="001F64B7">
      <w:pPr>
        <w:ind w:left="3969"/>
        <w:rPr>
          <w:rFonts w:ascii="Times New Roman" w:hAnsi="Times New Roman"/>
          <w:sz w:val="28"/>
          <w:szCs w:val="28"/>
        </w:rPr>
      </w:pPr>
    </w:p>
    <w:p w:rsidR="004E5D4D" w:rsidRDefault="004E5D4D" w:rsidP="001F64B7">
      <w:pPr>
        <w:ind w:left="3969"/>
        <w:rPr>
          <w:rFonts w:ascii="Times New Roman" w:hAnsi="Times New Roman"/>
          <w:sz w:val="28"/>
          <w:szCs w:val="28"/>
        </w:rPr>
      </w:pPr>
    </w:p>
    <w:p w:rsidR="004E5D4D" w:rsidRDefault="004E5D4D" w:rsidP="001F64B7">
      <w:pPr>
        <w:ind w:left="3969"/>
        <w:rPr>
          <w:rFonts w:ascii="Times New Roman" w:hAnsi="Times New Roman"/>
          <w:sz w:val="28"/>
          <w:szCs w:val="28"/>
        </w:rPr>
      </w:pPr>
    </w:p>
    <w:p w:rsidR="00F54D7B" w:rsidRDefault="00F54D7B" w:rsidP="001F64B7">
      <w:pPr>
        <w:ind w:left="3969"/>
        <w:rPr>
          <w:rFonts w:ascii="Times New Roman" w:hAnsi="Times New Roman"/>
          <w:sz w:val="28"/>
          <w:szCs w:val="28"/>
        </w:rPr>
      </w:pPr>
    </w:p>
    <w:p w:rsidR="00F54D7B" w:rsidRPr="00B45849" w:rsidRDefault="00F54D7B" w:rsidP="001F64B7">
      <w:pPr>
        <w:ind w:left="3969"/>
        <w:rPr>
          <w:rFonts w:ascii="Times New Roman" w:hAnsi="Times New Roman"/>
          <w:sz w:val="28"/>
          <w:szCs w:val="28"/>
        </w:rPr>
      </w:pPr>
    </w:p>
    <w:p w:rsidR="004E5D4D" w:rsidRPr="004E5D4D" w:rsidRDefault="004E5D4D" w:rsidP="004E5D4D">
      <w:pPr>
        <w:spacing w:after="0" w:line="240" w:lineRule="auto"/>
        <w:jc w:val="center"/>
        <w:rPr>
          <w:rFonts w:ascii="Times New Roman" w:hAnsi="Times New Roman" w:cs="Times New Roman"/>
          <w:sz w:val="28"/>
          <w:szCs w:val="28"/>
        </w:rPr>
      </w:pPr>
      <w:r w:rsidRPr="004E5D4D">
        <w:rPr>
          <w:rFonts w:ascii="Times New Roman" w:hAnsi="Times New Roman" w:cs="Times New Roman"/>
          <w:sz w:val="28"/>
          <w:szCs w:val="28"/>
        </w:rPr>
        <w:t>АДМИНИСТРАЦИЯ</w:t>
      </w:r>
    </w:p>
    <w:p w:rsidR="004E5D4D" w:rsidRPr="004E5D4D" w:rsidRDefault="004E5D4D" w:rsidP="004E5D4D">
      <w:pPr>
        <w:spacing w:after="0" w:line="240" w:lineRule="auto"/>
        <w:jc w:val="center"/>
        <w:rPr>
          <w:rFonts w:ascii="Times New Roman" w:hAnsi="Times New Roman" w:cs="Times New Roman"/>
          <w:sz w:val="28"/>
          <w:szCs w:val="28"/>
        </w:rPr>
      </w:pPr>
      <w:r w:rsidRPr="004E5D4D">
        <w:rPr>
          <w:rFonts w:ascii="Times New Roman" w:hAnsi="Times New Roman" w:cs="Times New Roman"/>
          <w:sz w:val="28"/>
          <w:szCs w:val="28"/>
        </w:rPr>
        <w:t>КОЗЛОВСКОГО СЕЛЬСКОГО ПОСЕЛЕНИЯ</w:t>
      </w:r>
    </w:p>
    <w:p w:rsidR="004E5D4D" w:rsidRPr="004E5D4D" w:rsidRDefault="004E5D4D" w:rsidP="004E5D4D">
      <w:pPr>
        <w:spacing w:after="0" w:line="240" w:lineRule="auto"/>
        <w:jc w:val="center"/>
        <w:rPr>
          <w:rFonts w:ascii="Times New Roman" w:hAnsi="Times New Roman" w:cs="Times New Roman"/>
          <w:sz w:val="28"/>
          <w:szCs w:val="28"/>
        </w:rPr>
      </w:pPr>
      <w:r w:rsidRPr="004E5D4D">
        <w:rPr>
          <w:rFonts w:ascii="Times New Roman" w:hAnsi="Times New Roman" w:cs="Times New Roman"/>
          <w:sz w:val="28"/>
          <w:szCs w:val="28"/>
        </w:rPr>
        <w:t>ТЕРНОВСКОГО  МУНИЦИПАЛЬНОГО РАЙОНА                               ВОРОНЕЖСКОЙ ОБЛАСТИ</w:t>
      </w:r>
    </w:p>
    <w:p w:rsidR="004E5D4D" w:rsidRPr="004E5D4D" w:rsidRDefault="004E5D4D" w:rsidP="004E5D4D">
      <w:pPr>
        <w:spacing w:after="0" w:line="240" w:lineRule="auto"/>
        <w:jc w:val="center"/>
        <w:rPr>
          <w:rFonts w:ascii="Times New Roman" w:hAnsi="Times New Roman" w:cs="Times New Roman"/>
          <w:sz w:val="28"/>
          <w:szCs w:val="28"/>
        </w:rPr>
      </w:pPr>
      <w:r w:rsidRPr="004E5D4D">
        <w:rPr>
          <w:rFonts w:ascii="Times New Roman" w:hAnsi="Times New Roman" w:cs="Times New Roman"/>
          <w:sz w:val="28"/>
          <w:szCs w:val="28"/>
        </w:rPr>
        <w:t>ПОСТАНОВЛЕНИЕ</w:t>
      </w:r>
    </w:p>
    <w:p w:rsidR="004E5D4D" w:rsidRPr="004E5D4D" w:rsidRDefault="004E5D4D" w:rsidP="004E5D4D">
      <w:pPr>
        <w:tabs>
          <w:tab w:val="left" w:pos="1172"/>
        </w:tabs>
        <w:spacing w:after="0" w:line="240" w:lineRule="auto"/>
        <w:rPr>
          <w:rFonts w:ascii="Times New Roman" w:hAnsi="Times New Roman" w:cs="Times New Roman"/>
          <w:sz w:val="28"/>
          <w:szCs w:val="28"/>
        </w:rPr>
      </w:pPr>
    </w:p>
    <w:p w:rsidR="004E5D4D" w:rsidRPr="004E5D4D" w:rsidRDefault="004E5D4D" w:rsidP="004E5D4D">
      <w:pPr>
        <w:tabs>
          <w:tab w:val="left" w:pos="1172"/>
        </w:tabs>
        <w:spacing w:after="0" w:line="240" w:lineRule="auto"/>
        <w:rPr>
          <w:rFonts w:ascii="Times New Roman" w:hAnsi="Times New Roman" w:cs="Times New Roman"/>
          <w:sz w:val="28"/>
          <w:szCs w:val="28"/>
        </w:rPr>
      </w:pPr>
      <w:r w:rsidRPr="004E5D4D">
        <w:rPr>
          <w:rFonts w:ascii="Times New Roman" w:hAnsi="Times New Roman" w:cs="Times New Roman"/>
          <w:sz w:val="28"/>
          <w:szCs w:val="28"/>
        </w:rPr>
        <w:t xml:space="preserve"> </w:t>
      </w:r>
    </w:p>
    <w:p w:rsidR="004E5D4D" w:rsidRPr="004E5D4D" w:rsidRDefault="004E5D4D" w:rsidP="004E5D4D">
      <w:pPr>
        <w:tabs>
          <w:tab w:val="left" w:pos="1172"/>
        </w:tabs>
        <w:spacing w:after="0" w:line="240" w:lineRule="auto"/>
        <w:rPr>
          <w:rFonts w:ascii="Times New Roman" w:hAnsi="Times New Roman" w:cs="Times New Roman"/>
          <w:sz w:val="28"/>
          <w:szCs w:val="28"/>
        </w:rPr>
      </w:pPr>
      <w:r w:rsidRPr="004E5D4D">
        <w:rPr>
          <w:rFonts w:ascii="Times New Roman" w:hAnsi="Times New Roman" w:cs="Times New Roman"/>
          <w:sz w:val="28"/>
          <w:szCs w:val="28"/>
        </w:rPr>
        <w:t>от  05  марта  2025 г.                                                 № 03</w:t>
      </w:r>
    </w:p>
    <w:p w:rsidR="004E5D4D" w:rsidRPr="004E5D4D" w:rsidRDefault="004E5D4D" w:rsidP="004E5D4D">
      <w:pPr>
        <w:spacing w:after="0" w:line="240" w:lineRule="auto"/>
        <w:rPr>
          <w:rFonts w:ascii="Times New Roman" w:hAnsi="Times New Roman" w:cs="Times New Roman"/>
          <w:sz w:val="28"/>
          <w:szCs w:val="28"/>
        </w:rPr>
      </w:pPr>
      <w:r w:rsidRPr="004E5D4D">
        <w:rPr>
          <w:rFonts w:ascii="Times New Roman" w:hAnsi="Times New Roman" w:cs="Times New Roman"/>
          <w:sz w:val="28"/>
          <w:szCs w:val="28"/>
        </w:rPr>
        <w:t>с. Козловка</w:t>
      </w:r>
    </w:p>
    <w:p w:rsidR="004E5D4D" w:rsidRPr="004E5D4D" w:rsidRDefault="004E5D4D" w:rsidP="004E5D4D">
      <w:pPr>
        <w:pStyle w:val="Title"/>
        <w:spacing w:before="0" w:after="0"/>
        <w:ind w:firstLine="0"/>
        <w:rPr>
          <w:rFonts w:ascii="Times New Roman" w:hAnsi="Times New Roman" w:cs="Times New Roman"/>
          <w:sz w:val="28"/>
          <w:szCs w:val="28"/>
        </w:rPr>
      </w:pPr>
    </w:p>
    <w:p w:rsidR="004E5D4D" w:rsidRPr="004E5D4D" w:rsidRDefault="004E5D4D" w:rsidP="004E5D4D">
      <w:pPr>
        <w:pStyle w:val="Title"/>
        <w:spacing w:before="0" w:after="0"/>
        <w:ind w:firstLine="0"/>
        <w:rPr>
          <w:rFonts w:ascii="Times New Roman" w:hAnsi="Times New Roman" w:cs="Times New Roman"/>
          <w:sz w:val="28"/>
          <w:szCs w:val="28"/>
        </w:rPr>
      </w:pPr>
    </w:p>
    <w:p w:rsidR="004E5D4D" w:rsidRPr="004E5D4D" w:rsidRDefault="004E5D4D" w:rsidP="004E5D4D">
      <w:pPr>
        <w:pStyle w:val="Title"/>
        <w:spacing w:before="0" w:after="0"/>
        <w:ind w:firstLine="0"/>
        <w:rPr>
          <w:rFonts w:ascii="Times New Roman" w:hAnsi="Times New Roman" w:cs="Times New Roman"/>
          <w:sz w:val="28"/>
          <w:szCs w:val="28"/>
        </w:rPr>
      </w:pPr>
      <w:r w:rsidRPr="004E5D4D">
        <w:rPr>
          <w:rFonts w:ascii="Times New Roman" w:hAnsi="Times New Roman" w:cs="Times New Roman"/>
          <w:sz w:val="28"/>
          <w:szCs w:val="28"/>
        </w:rPr>
        <w:t>О внесении изменений в постановление  администрации Козловского сельского поселения Терновского  муниципального района  от 07.12.2023 г. №49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Козловского сельского поселения Терновского муниципального района                            Воронежской области"</w:t>
      </w:r>
    </w:p>
    <w:p w:rsidR="004E5D4D" w:rsidRPr="004E5D4D" w:rsidRDefault="004E5D4D" w:rsidP="004E5D4D">
      <w:pPr>
        <w:pStyle w:val="Title"/>
        <w:spacing w:before="0" w:after="0"/>
        <w:ind w:firstLine="0"/>
        <w:rPr>
          <w:rFonts w:ascii="Times New Roman" w:hAnsi="Times New Roman" w:cs="Times New Roman"/>
          <w:sz w:val="28"/>
          <w:szCs w:val="28"/>
        </w:rPr>
      </w:pPr>
    </w:p>
    <w:p w:rsidR="004E5D4D" w:rsidRPr="004E5D4D" w:rsidRDefault="004E5D4D" w:rsidP="004E5D4D">
      <w:pPr>
        <w:spacing w:after="0" w:line="240" w:lineRule="auto"/>
        <w:rPr>
          <w:rFonts w:ascii="Times New Roman" w:hAnsi="Times New Roman" w:cs="Times New Roman"/>
          <w:sz w:val="28"/>
          <w:szCs w:val="28"/>
        </w:rPr>
      </w:pPr>
    </w:p>
    <w:p w:rsidR="004E5D4D" w:rsidRPr="004E5D4D" w:rsidRDefault="004E5D4D" w:rsidP="004E5D4D">
      <w:pPr>
        <w:autoSpaceDE w:val="0"/>
        <w:autoSpaceDN w:val="0"/>
        <w:adjustRightInd w:val="0"/>
        <w:spacing w:after="0" w:line="240" w:lineRule="auto"/>
        <w:rPr>
          <w:rFonts w:ascii="Times New Roman" w:hAnsi="Times New Roman" w:cs="Times New Roman"/>
          <w:sz w:val="28"/>
          <w:szCs w:val="28"/>
        </w:rPr>
      </w:pPr>
      <w:r w:rsidRPr="004E5D4D">
        <w:rPr>
          <w:rFonts w:ascii="Times New Roman" w:hAnsi="Times New Roman" w:cs="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Козловского сельского поселения Терновского муниципального района  Воронежской области администрация Козловского сельского поселения Терновского муниципального района Воронежской области</w:t>
      </w:r>
    </w:p>
    <w:p w:rsidR="004E5D4D" w:rsidRPr="004E5D4D" w:rsidRDefault="004E5D4D" w:rsidP="004E5D4D">
      <w:pPr>
        <w:pStyle w:val="afd"/>
        <w:widowControl w:val="0"/>
        <w:tabs>
          <w:tab w:val="left" w:pos="0"/>
        </w:tabs>
        <w:autoSpaceDE w:val="0"/>
        <w:autoSpaceDN w:val="0"/>
        <w:adjustRightInd w:val="0"/>
        <w:ind w:firstLine="567"/>
        <w:jc w:val="center"/>
        <w:rPr>
          <w:rFonts w:ascii="Times New Roman" w:hAnsi="Times New Roman" w:cs="Times New Roman"/>
          <w:sz w:val="28"/>
          <w:szCs w:val="28"/>
        </w:rPr>
      </w:pPr>
    </w:p>
    <w:p w:rsidR="004E5D4D" w:rsidRPr="004E5D4D" w:rsidRDefault="004E5D4D" w:rsidP="004E5D4D">
      <w:pPr>
        <w:pStyle w:val="afd"/>
        <w:widowControl w:val="0"/>
        <w:tabs>
          <w:tab w:val="left" w:pos="0"/>
        </w:tabs>
        <w:autoSpaceDE w:val="0"/>
        <w:autoSpaceDN w:val="0"/>
        <w:adjustRightInd w:val="0"/>
        <w:jc w:val="center"/>
        <w:rPr>
          <w:rFonts w:ascii="Times New Roman" w:hAnsi="Times New Roman" w:cs="Times New Roman"/>
          <w:b/>
          <w:sz w:val="28"/>
          <w:szCs w:val="28"/>
        </w:rPr>
      </w:pPr>
      <w:r w:rsidRPr="004E5D4D">
        <w:rPr>
          <w:rFonts w:ascii="Times New Roman" w:hAnsi="Times New Roman" w:cs="Times New Roman"/>
          <w:b/>
          <w:sz w:val="28"/>
          <w:szCs w:val="28"/>
        </w:rPr>
        <w:t>ПОСТАНОВЛЯЕТ:</w:t>
      </w:r>
    </w:p>
    <w:p w:rsidR="004E5D4D" w:rsidRPr="004E5D4D" w:rsidRDefault="004E5D4D" w:rsidP="004E5D4D">
      <w:pPr>
        <w:pStyle w:val="afd"/>
        <w:widowControl w:val="0"/>
        <w:tabs>
          <w:tab w:val="left" w:pos="0"/>
        </w:tabs>
        <w:autoSpaceDE w:val="0"/>
        <w:autoSpaceDN w:val="0"/>
        <w:adjustRightInd w:val="0"/>
        <w:ind w:firstLine="709"/>
        <w:jc w:val="both"/>
        <w:rPr>
          <w:rFonts w:ascii="Times New Roman" w:hAnsi="Times New Roman" w:cs="Times New Roman"/>
          <w:sz w:val="28"/>
          <w:szCs w:val="28"/>
          <w:lang w:eastAsia="ru-RU"/>
        </w:rPr>
      </w:pPr>
    </w:p>
    <w:p w:rsidR="004E5D4D" w:rsidRPr="004E5D4D" w:rsidRDefault="004E5D4D" w:rsidP="004E5D4D">
      <w:pPr>
        <w:pStyle w:val="Title"/>
        <w:tabs>
          <w:tab w:val="left" w:pos="0"/>
        </w:tabs>
        <w:spacing w:before="0" w:after="0"/>
        <w:ind w:firstLine="0"/>
        <w:jc w:val="both"/>
        <w:rPr>
          <w:rFonts w:ascii="Times New Roman" w:hAnsi="Times New Roman" w:cs="Times New Roman"/>
          <w:b w:val="0"/>
          <w:sz w:val="28"/>
          <w:szCs w:val="28"/>
        </w:rPr>
      </w:pPr>
      <w:r w:rsidRPr="004E5D4D">
        <w:rPr>
          <w:rFonts w:ascii="Times New Roman" w:hAnsi="Times New Roman" w:cs="Times New Roman"/>
          <w:b w:val="0"/>
          <w:sz w:val="28"/>
          <w:szCs w:val="28"/>
        </w:rPr>
        <w:t xml:space="preserve">       1</w:t>
      </w:r>
      <w:r w:rsidRPr="004E5D4D">
        <w:rPr>
          <w:rFonts w:ascii="Times New Roman" w:hAnsi="Times New Roman" w:cs="Times New Roman"/>
          <w:sz w:val="28"/>
          <w:szCs w:val="28"/>
        </w:rPr>
        <w:t xml:space="preserve">. </w:t>
      </w:r>
      <w:r w:rsidRPr="004E5D4D">
        <w:rPr>
          <w:rFonts w:ascii="Times New Roman" w:eastAsia="Calibri" w:hAnsi="Times New Roman" w:cs="Times New Roman"/>
          <w:b w:val="0"/>
          <w:sz w:val="28"/>
          <w:szCs w:val="28"/>
        </w:rPr>
        <w:t xml:space="preserve">Внести в постановление администрации  </w:t>
      </w:r>
      <w:r w:rsidRPr="004E5D4D">
        <w:rPr>
          <w:rFonts w:ascii="Times New Roman" w:hAnsi="Times New Roman" w:cs="Times New Roman"/>
          <w:b w:val="0"/>
          <w:sz w:val="28"/>
          <w:szCs w:val="28"/>
        </w:rPr>
        <w:t>Козловского сельского поселения Терновского муниципального района  Воронежской области</w:t>
      </w:r>
      <w:r w:rsidRPr="004E5D4D">
        <w:rPr>
          <w:rFonts w:ascii="Times New Roman" w:eastAsia="Calibri" w:hAnsi="Times New Roman" w:cs="Times New Roman"/>
          <w:b w:val="0"/>
          <w:sz w:val="28"/>
          <w:szCs w:val="28"/>
        </w:rPr>
        <w:t xml:space="preserve"> от 07.12.2023 г. №49 </w:t>
      </w:r>
      <w:r w:rsidRPr="004E5D4D">
        <w:rPr>
          <w:rFonts w:ascii="Times New Roman" w:hAnsi="Times New Roman" w:cs="Times New Roman"/>
          <w:b w:val="0"/>
          <w:sz w:val="28"/>
          <w:szCs w:val="28"/>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Козловского сельского поселения Терновского муниципального района Воронежской области"</w:t>
      </w:r>
      <w:r w:rsidRPr="004E5D4D">
        <w:rPr>
          <w:rFonts w:ascii="Times New Roman" w:hAnsi="Times New Roman" w:cs="Times New Roman"/>
          <w:sz w:val="28"/>
          <w:szCs w:val="28"/>
        </w:rPr>
        <w:t xml:space="preserve">, </w:t>
      </w:r>
      <w:r w:rsidRPr="004E5D4D">
        <w:rPr>
          <w:rFonts w:ascii="Times New Roman" w:hAnsi="Times New Roman" w:cs="Times New Roman"/>
          <w:b w:val="0"/>
          <w:sz w:val="28"/>
          <w:szCs w:val="28"/>
        </w:rPr>
        <w:t>следующие изменения:</w:t>
      </w:r>
    </w:p>
    <w:p w:rsidR="004E5D4D" w:rsidRPr="004E5D4D" w:rsidRDefault="004E5D4D" w:rsidP="004E5D4D">
      <w:pPr>
        <w:pStyle w:val="afd"/>
        <w:widowControl w:val="0"/>
        <w:tabs>
          <w:tab w:val="left" w:pos="0"/>
          <w:tab w:val="left" w:pos="993"/>
        </w:tabs>
        <w:autoSpaceDE w:val="0"/>
        <w:autoSpaceDN w:val="0"/>
        <w:adjustRightInd w:val="0"/>
        <w:ind w:firstLine="567"/>
        <w:jc w:val="both"/>
        <w:rPr>
          <w:rFonts w:ascii="Times New Roman" w:eastAsiaTheme="minorHAnsi" w:hAnsi="Times New Roman" w:cs="Times New Roman"/>
          <w:sz w:val="28"/>
          <w:szCs w:val="28"/>
        </w:rPr>
      </w:pPr>
      <w:r w:rsidRPr="004E5D4D">
        <w:rPr>
          <w:rFonts w:ascii="Times New Roman" w:hAnsi="Times New Roman" w:cs="Times New Roman"/>
          <w:sz w:val="28"/>
          <w:szCs w:val="28"/>
        </w:rPr>
        <w:t xml:space="preserve">1.1. В пункте 7.1.Раздела </w:t>
      </w:r>
      <w:r w:rsidRPr="004E5D4D">
        <w:rPr>
          <w:rFonts w:ascii="Times New Roman" w:hAnsi="Times New Roman" w:cs="Times New Roman"/>
          <w:sz w:val="28"/>
          <w:szCs w:val="28"/>
          <w:lang w:val="en-US"/>
        </w:rPr>
        <w:t>II</w:t>
      </w:r>
      <w:r w:rsidRPr="004E5D4D">
        <w:rPr>
          <w:rFonts w:ascii="Times New Roman" w:hAnsi="Times New Roman" w:cs="Times New Roman"/>
          <w:sz w:val="28"/>
          <w:szCs w:val="28"/>
        </w:rPr>
        <w:t xml:space="preserve"> и абзаце 3 пункта 20.4.Раздела </w:t>
      </w:r>
      <w:r w:rsidRPr="004E5D4D">
        <w:rPr>
          <w:rFonts w:ascii="Times New Roman" w:hAnsi="Times New Roman" w:cs="Times New Roman"/>
          <w:sz w:val="28"/>
          <w:szCs w:val="28"/>
          <w:lang w:val="en-US"/>
        </w:rPr>
        <w:t>III</w:t>
      </w:r>
      <w:r w:rsidRPr="004E5D4D">
        <w:rPr>
          <w:rFonts w:ascii="Times New Roman" w:hAnsi="Times New Roman" w:cs="Times New Roman"/>
          <w:sz w:val="28"/>
          <w:szCs w:val="28"/>
        </w:rPr>
        <w:t xml:space="preserve"> слова «35 </w:t>
      </w:r>
      <w:r w:rsidRPr="004E5D4D">
        <w:rPr>
          <w:rFonts w:ascii="Times New Roman" w:hAnsi="Times New Roman" w:cs="Times New Roman"/>
          <w:sz w:val="28"/>
          <w:szCs w:val="28"/>
        </w:rPr>
        <w:lastRenderedPageBreak/>
        <w:t>рабочих</w:t>
      </w:r>
      <w:r w:rsidRPr="004E5D4D">
        <w:rPr>
          <w:rFonts w:ascii="Times New Roman" w:eastAsiaTheme="minorHAnsi" w:hAnsi="Times New Roman" w:cs="Times New Roman"/>
          <w:sz w:val="28"/>
          <w:szCs w:val="28"/>
        </w:rPr>
        <w:t>» заменить словами «27 календарных».</w:t>
      </w:r>
    </w:p>
    <w:p w:rsidR="004E5D4D" w:rsidRPr="004E5D4D" w:rsidRDefault="004E5D4D" w:rsidP="004E5D4D">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4E5D4D">
        <w:rPr>
          <w:rFonts w:ascii="Times New Roman" w:hAnsi="Times New Roman" w:cs="Times New Roman"/>
          <w:color w:val="000000"/>
          <w:sz w:val="28"/>
          <w:szCs w:val="28"/>
        </w:rPr>
        <w:t>2. Опубликовать настоящее постановление в  периодическом печатном издании  «Вестник муниципальных правовых актов Козловского сельского поселения Терновского муниципального района» и разместить на сайте в сети «Интернет».</w:t>
      </w:r>
    </w:p>
    <w:p w:rsidR="004E5D4D" w:rsidRPr="004E5D4D" w:rsidRDefault="004E5D4D" w:rsidP="004E5D4D">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4E5D4D">
        <w:rPr>
          <w:rFonts w:ascii="Times New Roman" w:hAnsi="Times New Roman" w:cs="Times New Roman"/>
          <w:color w:val="000000"/>
          <w:sz w:val="28"/>
          <w:szCs w:val="28"/>
        </w:rPr>
        <w:t>3. Постановление вступает в силу с даты опубликования.</w:t>
      </w:r>
    </w:p>
    <w:p w:rsidR="004E5D4D" w:rsidRPr="004E5D4D" w:rsidRDefault="004E5D4D" w:rsidP="004E5D4D">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4E5D4D">
        <w:rPr>
          <w:rFonts w:ascii="Times New Roman" w:hAnsi="Times New Roman" w:cs="Times New Roman"/>
          <w:color w:val="000000"/>
          <w:sz w:val="28"/>
          <w:szCs w:val="28"/>
        </w:rPr>
        <w:t>4. Контроль за исполнением  настоящего постановления оставляю за собой.</w:t>
      </w:r>
    </w:p>
    <w:p w:rsidR="004E5D4D" w:rsidRPr="004E5D4D" w:rsidRDefault="004E5D4D" w:rsidP="004E5D4D">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4E5D4D">
        <w:rPr>
          <w:rFonts w:ascii="Times New Roman" w:hAnsi="Times New Roman" w:cs="Times New Roman"/>
          <w:color w:val="000000"/>
          <w:sz w:val="28"/>
          <w:szCs w:val="28"/>
        </w:rPr>
        <w:t xml:space="preserve">Глава  Козловского </w:t>
      </w:r>
    </w:p>
    <w:p w:rsidR="004E5D4D" w:rsidRPr="004E5D4D" w:rsidRDefault="004E5D4D" w:rsidP="004E5D4D">
      <w:pPr>
        <w:widowControl w:val="0"/>
        <w:autoSpaceDE w:val="0"/>
        <w:autoSpaceDN w:val="0"/>
        <w:adjustRightInd w:val="0"/>
        <w:spacing w:after="0" w:line="240" w:lineRule="auto"/>
        <w:ind w:firstLine="709"/>
        <w:rPr>
          <w:rFonts w:ascii="Times New Roman" w:hAnsi="Times New Roman" w:cs="Times New Roman"/>
          <w:color w:val="000000"/>
          <w:sz w:val="28"/>
          <w:szCs w:val="28"/>
        </w:rPr>
      </w:pPr>
      <w:r w:rsidRPr="004E5D4D">
        <w:rPr>
          <w:rFonts w:ascii="Times New Roman" w:hAnsi="Times New Roman" w:cs="Times New Roman"/>
          <w:color w:val="000000"/>
          <w:sz w:val="28"/>
          <w:szCs w:val="28"/>
        </w:rPr>
        <w:t xml:space="preserve">сельского поселения </w:t>
      </w:r>
      <w:r w:rsidRPr="004E5D4D">
        <w:rPr>
          <w:rFonts w:ascii="Times New Roman" w:hAnsi="Times New Roman" w:cs="Times New Roman"/>
          <w:color w:val="000000"/>
          <w:sz w:val="28"/>
          <w:szCs w:val="28"/>
        </w:rPr>
        <w:tab/>
      </w:r>
      <w:r w:rsidRPr="004E5D4D">
        <w:rPr>
          <w:rFonts w:ascii="Times New Roman" w:hAnsi="Times New Roman" w:cs="Times New Roman"/>
          <w:color w:val="000000"/>
          <w:sz w:val="28"/>
          <w:szCs w:val="28"/>
        </w:rPr>
        <w:tab/>
        <w:t xml:space="preserve">                       Ю.В. Микляев</w:t>
      </w:r>
    </w:p>
    <w:p w:rsidR="004E5D4D" w:rsidRPr="004E5D4D" w:rsidRDefault="004E5D4D" w:rsidP="004E5D4D">
      <w:pPr>
        <w:spacing w:after="0" w:line="240" w:lineRule="auto"/>
        <w:ind w:firstLine="709"/>
        <w:rPr>
          <w:rFonts w:ascii="Times New Roman" w:hAnsi="Times New Roman" w:cs="Times New Roman"/>
          <w:sz w:val="28"/>
          <w:szCs w:val="28"/>
        </w:rPr>
      </w:pPr>
    </w:p>
    <w:p w:rsidR="004E5D4D" w:rsidRPr="004E5D4D" w:rsidRDefault="004E5D4D" w:rsidP="004E5D4D">
      <w:pPr>
        <w:spacing w:after="0" w:line="240" w:lineRule="auto"/>
        <w:ind w:firstLine="70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Pr="004E5D4D" w:rsidRDefault="004E5D4D" w:rsidP="004E5D4D">
      <w:pPr>
        <w:spacing w:after="0" w:line="240" w:lineRule="auto"/>
        <w:ind w:left="3969"/>
        <w:rPr>
          <w:rFonts w:ascii="Times New Roman" w:hAnsi="Times New Roman" w:cs="Times New Roman"/>
          <w:sz w:val="28"/>
          <w:szCs w:val="28"/>
        </w:rPr>
      </w:pPr>
    </w:p>
    <w:p w:rsidR="004E5D4D" w:rsidRDefault="004E5D4D" w:rsidP="004E5D4D">
      <w:pPr>
        <w:spacing w:after="0"/>
        <w:ind w:left="3969"/>
        <w:rPr>
          <w:rFonts w:ascii="Times New Roman" w:hAnsi="Times New Roman"/>
          <w:sz w:val="28"/>
          <w:szCs w:val="28"/>
        </w:rPr>
      </w:pPr>
    </w:p>
    <w:p w:rsidR="004E5D4D" w:rsidRDefault="004E5D4D" w:rsidP="004E5D4D">
      <w:pPr>
        <w:ind w:left="3969"/>
        <w:rPr>
          <w:rFonts w:ascii="Times New Roman" w:hAnsi="Times New Roman"/>
          <w:sz w:val="28"/>
          <w:szCs w:val="28"/>
        </w:rPr>
      </w:pPr>
    </w:p>
    <w:p w:rsidR="004E5D4D" w:rsidRDefault="004E5D4D" w:rsidP="004E5D4D">
      <w:pPr>
        <w:ind w:left="3969"/>
        <w:rPr>
          <w:rFonts w:ascii="Times New Roman" w:hAnsi="Times New Roman"/>
          <w:sz w:val="28"/>
          <w:szCs w:val="28"/>
        </w:rPr>
      </w:pPr>
    </w:p>
    <w:p w:rsidR="004E5D4D" w:rsidRDefault="004E5D4D" w:rsidP="004E5D4D">
      <w:pPr>
        <w:ind w:left="3969"/>
        <w:rPr>
          <w:rFonts w:ascii="Times New Roman" w:hAnsi="Times New Roman"/>
          <w:sz w:val="28"/>
          <w:szCs w:val="28"/>
        </w:rPr>
      </w:pPr>
    </w:p>
    <w:p w:rsidR="004E5D4D" w:rsidRDefault="004E5D4D" w:rsidP="004E5D4D">
      <w:pPr>
        <w:ind w:left="3969"/>
        <w:rPr>
          <w:rFonts w:ascii="Times New Roman" w:hAnsi="Times New Roman"/>
          <w:sz w:val="28"/>
          <w:szCs w:val="28"/>
        </w:rPr>
      </w:pPr>
    </w:p>
    <w:p w:rsidR="004E5D4D" w:rsidRDefault="004E5D4D" w:rsidP="004E5D4D">
      <w:pPr>
        <w:ind w:left="3969"/>
        <w:rPr>
          <w:rFonts w:ascii="Times New Roman" w:hAnsi="Times New Roman"/>
          <w:sz w:val="28"/>
          <w:szCs w:val="28"/>
        </w:rPr>
      </w:pPr>
    </w:p>
    <w:p w:rsidR="004E5D4D" w:rsidRDefault="004E5D4D" w:rsidP="004E5D4D">
      <w:pPr>
        <w:ind w:left="3969"/>
        <w:rPr>
          <w:rFonts w:ascii="Times New Roman" w:hAnsi="Times New Roman"/>
          <w:sz w:val="28"/>
          <w:szCs w:val="28"/>
        </w:rPr>
      </w:pPr>
    </w:p>
    <w:p w:rsidR="004E5D4D" w:rsidRDefault="004E5D4D" w:rsidP="004E5D4D">
      <w:pPr>
        <w:ind w:left="3969"/>
        <w:rPr>
          <w:rFonts w:ascii="Times New Roman" w:hAnsi="Times New Roman"/>
          <w:sz w:val="28"/>
          <w:szCs w:val="28"/>
        </w:rPr>
      </w:pPr>
    </w:p>
    <w:p w:rsidR="004E5D4D" w:rsidRDefault="004E5D4D" w:rsidP="004E5D4D">
      <w:pPr>
        <w:ind w:left="3969"/>
        <w:rPr>
          <w:rFonts w:ascii="Times New Roman" w:hAnsi="Times New Roman"/>
          <w:sz w:val="28"/>
          <w:szCs w:val="28"/>
        </w:rPr>
      </w:pPr>
    </w:p>
    <w:p w:rsidR="00F54D7B" w:rsidRDefault="00F54D7B" w:rsidP="004E5D4D">
      <w:pPr>
        <w:ind w:left="3969"/>
        <w:rPr>
          <w:rFonts w:ascii="Times New Roman" w:hAnsi="Times New Roman"/>
          <w:sz w:val="28"/>
          <w:szCs w:val="28"/>
        </w:rPr>
      </w:pPr>
    </w:p>
    <w:p w:rsidR="004E5D4D" w:rsidRPr="00EE75D9" w:rsidRDefault="004E5D4D" w:rsidP="004E5D4D">
      <w:pPr>
        <w:spacing w:after="0" w:line="240" w:lineRule="auto"/>
        <w:jc w:val="center"/>
        <w:rPr>
          <w:rFonts w:ascii="Times New Roman" w:hAnsi="Times New Roman"/>
          <w:sz w:val="28"/>
          <w:szCs w:val="28"/>
        </w:rPr>
      </w:pPr>
      <w:r w:rsidRPr="00EE75D9">
        <w:rPr>
          <w:rFonts w:ascii="Times New Roman" w:hAnsi="Times New Roman"/>
          <w:sz w:val="28"/>
          <w:szCs w:val="28"/>
        </w:rPr>
        <w:t>АДМИНИСТРАЦИЯ</w:t>
      </w:r>
    </w:p>
    <w:p w:rsidR="004E5D4D" w:rsidRPr="00EE75D9" w:rsidRDefault="004E5D4D" w:rsidP="004E5D4D">
      <w:pPr>
        <w:spacing w:after="0" w:line="240" w:lineRule="auto"/>
        <w:jc w:val="center"/>
        <w:rPr>
          <w:rFonts w:ascii="Times New Roman" w:hAnsi="Times New Roman"/>
          <w:sz w:val="28"/>
          <w:szCs w:val="28"/>
        </w:rPr>
      </w:pPr>
      <w:r>
        <w:rPr>
          <w:rFonts w:ascii="Times New Roman" w:hAnsi="Times New Roman"/>
          <w:sz w:val="28"/>
          <w:szCs w:val="28"/>
        </w:rPr>
        <w:t xml:space="preserve">КОЗЛОВСКОГО СЕЛЬСКОГО </w:t>
      </w:r>
      <w:r w:rsidRPr="00EE75D9">
        <w:rPr>
          <w:rFonts w:ascii="Times New Roman" w:hAnsi="Times New Roman"/>
          <w:sz w:val="28"/>
          <w:szCs w:val="28"/>
        </w:rPr>
        <w:t>ПОСЕЛЕНИЯ</w:t>
      </w:r>
    </w:p>
    <w:p w:rsidR="004E5D4D" w:rsidRPr="00EE75D9" w:rsidRDefault="004E5D4D" w:rsidP="004E5D4D">
      <w:pPr>
        <w:spacing w:after="0" w:line="240" w:lineRule="auto"/>
        <w:jc w:val="center"/>
        <w:rPr>
          <w:rFonts w:ascii="Times New Roman" w:hAnsi="Times New Roman"/>
          <w:sz w:val="28"/>
          <w:szCs w:val="28"/>
        </w:rPr>
      </w:pPr>
      <w:r>
        <w:rPr>
          <w:rFonts w:ascii="Times New Roman" w:hAnsi="Times New Roman"/>
          <w:sz w:val="28"/>
          <w:szCs w:val="28"/>
        </w:rPr>
        <w:t xml:space="preserve">ТЕРНОВСКОГО </w:t>
      </w:r>
      <w:r w:rsidRPr="00EE75D9">
        <w:rPr>
          <w:rFonts w:ascii="Times New Roman" w:hAnsi="Times New Roman"/>
          <w:sz w:val="28"/>
          <w:szCs w:val="28"/>
        </w:rPr>
        <w:t xml:space="preserve"> МУНИЦИПАЛЬНОГО РАЙОНА </w:t>
      </w:r>
      <w:r>
        <w:rPr>
          <w:rFonts w:ascii="Times New Roman" w:hAnsi="Times New Roman"/>
          <w:sz w:val="28"/>
          <w:szCs w:val="28"/>
        </w:rPr>
        <w:t xml:space="preserve">                              </w:t>
      </w:r>
      <w:r w:rsidRPr="00EE75D9">
        <w:rPr>
          <w:rFonts w:ascii="Times New Roman" w:hAnsi="Times New Roman"/>
          <w:sz w:val="28"/>
          <w:szCs w:val="28"/>
        </w:rPr>
        <w:t>ВОРОНЕЖСКОЙ ОБЛАСТИ</w:t>
      </w:r>
    </w:p>
    <w:p w:rsidR="004E5D4D" w:rsidRDefault="004E5D4D" w:rsidP="004E5D4D">
      <w:pPr>
        <w:spacing w:after="0" w:line="240" w:lineRule="auto"/>
        <w:jc w:val="center"/>
        <w:rPr>
          <w:rFonts w:ascii="Times New Roman" w:hAnsi="Times New Roman"/>
          <w:sz w:val="28"/>
          <w:szCs w:val="28"/>
        </w:rPr>
      </w:pPr>
    </w:p>
    <w:p w:rsidR="004E5D4D" w:rsidRPr="00EE75D9" w:rsidRDefault="004E5D4D" w:rsidP="004E5D4D">
      <w:pPr>
        <w:spacing w:after="0" w:line="240" w:lineRule="auto"/>
        <w:jc w:val="center"/>
        <w:rPr>
          <w:rFonts w:ascii="Times New Roman" w:hAnsi="Times New Roman"/>
          <w:sz w:val="28"/>
          <w:szCs w:val="28"/>
        </w:rPr>
      </w:pPr>
      <w:r w:rsidRPr="00EE75D9">
        <w:rPr>
          <w:rFonts w:ascii="Times New Roman" w:hAnsi="Times New Roman"/>
          <w:sz w:val="28"/>
          <w:szCs w:val="28"/>
        </w:rPr>
        <w:t>ПОСТАНОВЛЕНИЕ</w:t>
      </w:r>
    </w:p>
    <w:p w:rsidR="004E5D4D" w:rsidRPr="008C7B2E" w:rsidRDefault="004E5D4D" w:rsidP="004E5D4D">
      <w:pPr>
        <w:tabs>
          <w:tab w:val="left" w:pos="1172"/>
        </w:tabs>
        <w:rPr>
          <w:rFonts w:ascii="Times New Roman" w:hAnsi="Times New Roman"/>
        </w:rPr>
      </w:pPr>
    </w:p>
    <w:p w:rsidR="004E5D4D" w:rsidRPr="00960D4A" w:rsidRDefault="004E5D4D" w:rsidP="004E5D4D">
      <w:pPr>
        <w:tabs>
          <w:tab w:val="left" w:pos="1172"/>
        </w:tabs>
        <w:spacing w:after="0" w:line="240" w:lineRule="auto"/>
        <w:rPr>
          <w:rFonts w:ascii="Times New Roman" w:hAnsi="Times New Roman"/>
          <w:sz w:val="28"/>
          <w:szCs w:val="28"/>
        </w:rPr>
      </w:pPr>
      <w:r w:rsidRPr="00960D4A">
        <w:rPr>
          <w:rFonts w:ascii="Times New Roman" w:hAnsi="Times New Roman"/>
          <w:sz w:val="28"/>
          <w:szCs w:val="28"/>
        </w:rPr>
        <w:t xml:space="preserve">от  05  марта  2025 г.                </w:t>
      </w:r>
      <w:r>
        <w:rPr>
          <w:rFonts w:ascii="Times New Roman" w:hAnsi="Times New Roman"/>
          <w:sz w:val="28"/>
          <w:szCs w:val="28"/>
        </w:rPr>
        <w:t xml:space="preserve">                         </w:t>
      </w:r>
      <w:r w:rsidRPr="00960D4A">
        <w:rPr>
          <w:rFonts w:ascii="Times New Roman" w:hAnsi="Times New Roman"/>
          <w:sz w:val="28"/>
          <w:szCs w:val="28"/>
        </w:rPr>
        <w:t xml:space="preserve"> № 04</w:t>
      </w:r>
    </w:p>
    <w:p w:rsidR="004E5D4D" w:rsidRPr="00960D4A" w:rsidRDefault="004E5D4D" w:rsidP="004E5D4D">
      <w:pPr>
        <w:spacing w:after="0" w:line="240" w:lineRule="auto"/>
        <w:rPr>
          <w:rFonts w:ascii="Times New Roman" w:hAnsi="Times New Roman"/>
          <w:sz w:val="28"/>
          <w:szCs w:val="28"/>
        </w:rPr>
      </w:pPr>
      <w:r w:rsidRPr="00960D4A">
        <w:rPr>
          <w:rFonts w:ascii="Times New Roman" w:hAnsi="Times New Roman"/>
          <w:sz w:val="28"/>
          <w:szCs w:val="28"/>
        </w:rPr>
        <w:t>с. Козловка</w:t>
      </w:r>
    </w:p>
    <w:p w:rsidR="004E5D4D" w:rsidRDefault="004E5D4D" w:rsidP="004E5D4D">
      <w:pPr>
        <w:pStyle w:val="Title"/>
        <w:spacing w:before="0" w:after="0"/>
        <w:ind w:firstLine="0"/>
        <w:rPr>
          <w:sz w:val="28"/>
          <w:szCs w:val="28"/>
        </w:rPr>
      </w:pPr>
    </w:p>
    <w:p w:rsidR="004E5D4D" w:rsidRPr="00960D4A" w:rsidRDefault="004E5D4D" w:rsidP="004E5D4D">
      <w:pPr>
        <w:pStyle w:val="Title"/>
        <w:spacing w:before="0" w:after="0"/>
        <w:ind w:firstLine="0"/>
        <w:rPr>
          <w:rFonts w:ascii="Times New Roman" w:hAnsi="Times New Roman" w:cs="Times New Roman"/>
          <w:sz w:val="28"/>
          <w:szCs w:val="28"/>
        </w:rPr>
      </w:pPr>
      <w:r w:rsidRPr="003F001F">
        <w:rPr>
          <w:rFonts w:ascii="Times New Roman" w:hAnsi="Times New Roman" w:cs="Times New Roman"/>
          <w:sz w:val="28"/>
          <w:szCs w:val="28"/>
        </w:rPr>
        <w:t xml:space="preserve">О внесении изменений в постановление  администрации </w:t>
      </w:r>
      <w:r>
        <w:rPr>
          <w:rFonts w:ascii="Times New Roman" w:hAnsi="Times New Roman" w:cs="Times New Roman"/>
          <w:sz w:val="28"/>
          <w:szCs w:val="28"/>
        </w:rPr>
        <w:t xml:space="preserve">Козловского сельского </w:t>
      </w:r>
      <w:r w:rsidRPr="003F001F">
        <w:rPr>
          <w:rFonts w:ascii="Times New Roman" w:hAnsi="Times New Roman" w:cs="Times New Roman"/>
          <w:sz w:val="28"/>
          <w:szCs w:val="28"/>
        </w:rPr>
        <w:t xml:space="preserve">поселения Терновского  муниципального района от </w:t>
      </w:r>
      <w:r>
        <w:rPr>
          <w:rFonts w:ascii="Times New Roman" w:hAnsi="Times New Roman" w:cs="Times New Roman"/>
          <w:sz w:val="28"/>
          <w:szCs w:val="28"/>
        </w:rPr>
        <w:t>29</w:t>
      </w:r>
      <w:r w:rsidRPr="003F001F">
        <w:rPr>
          <w:rFonts w:ascii="Times New Roman" w:hAnsi="Times New Roman" w:cs="Times New Roman"/>
          <w:sz w:val="28"/>
          <w:szCs w:val="28"/>
        </w:rPr>
        <w:t>.1</w:t>
      </w:r>
      <w:r>
        <w:rPr>
          <w:rFonts w:ascii="Times New Roman" w:hAnsi="Times New Roman" w:cs="Times New Roman"/>
          <w:sz w:val="28"/>
          <w:szCs w:val="28"/>
        </w:rPr>
        <w:t>1</w:t>
      </w:r>
      <w:r w:rsidRPr="003F001F">
        <w:rPr>
          <w:rFonts w:ascii="Times New Roman" w:hAnsi="Times New Roman" w:cs="Times New Roman"/>
          <w:sz w:val="28"/>
          <w:szCs w:val="28"/>
        </w:rPr>
        <w:t>.202</w:t>
      </w:r>
      <w:r>
        <w:rPr>
          <w:rFonts w:ascii="Times New Roman" w:hAnsi="Times New Roman" w:cs="Times New Roman"/>
          <w:sz w:val="28"/>
          <w:szCs w:val="28"/>
        </w:rPr>
        <w:t>3</w:t>
      </w:r>
      <w:r w:rsidRPr="003F001F">
        <w:rPr>
          <w:rFonts w:ascii="Times New Roman" w:hAnsi="Times New Roman" w:cs="Times New Roman"/>
          <w:sz w:val="28"/>
          <w:szCs w:val="28"/>
        </w:rPr>
        <w:t xml:space="preserve"> г.</w:t>
      </w:r>
      <w:r>
        <w:rPr>
          <w:rFonts w:ascii="Times New Roman" w:hAnsi="Times New Roman" w:cs="Times New Roman"/>
        </w:rPr>
        <w:t xml:space="preserve"> </w:t>
      </w:r>
      <w:r w:rsidRPr="003F001F">
        <w:rPr>
          <w:rFonts w:ascii="Times New Roman" w:hAnsi="Times New Roman" w:cs="Times New Roman"/>
          <w:sz w:val="28"/>
          <w:szCs w:val="28"/>
        </w:rPr>
        <w:t>№4</w:t>
      </w:r>
      <w:r>
        <w:rPr>
          <w:rFonts w:ascii="Times New Roman" w:hAnsi="Times New Roman" w:cs="Times New Roman"/>
          <w:sz w:val="28"/>
          <w:szCs w:val="28"/>
        </w:rPr>
        <w:t>4</w:t>
      </w:r>
      <w:r w:rsidRPr="003F001F">
        <w:rPr>
          <w:rFonts w:ascii="Times New Roman" w:hAnsi="Times New Roman" w:cs="Times New Roman"/>
          <w:sz w:val="28"/>
          <w:szCs w:val="28"/>
        </w:rPr>
        <w:t xml:space="preserve">  </w:t>
      </w:r>
      <w:r w:rsidRPr="00221543">
        <w:rPr>
          <w:rFonts w:ascii="Times New Roman" w:hAnsi="Times New Roman" w:cs="Times New Roman"/>
          <w:sz w:val="28"/>
          <w:szCs w:val="28"/>
        </w:rPr>
        <w:t>«</w:t>
      </w:r>
      <w:r w:rsidRPr="00585B69">
        <w:rPr>
          <w:rFonts w:ascii="Times New Roman" w:hAnsi="Times New Roman" w:cs="Times New Roman"/>
          <w:sz w:val="28"/>
          <w:szCs w:val="28"/>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w:t>
      </w:r>
      <w:r>
        <w:rPr>
          <w:rFonts w:ascii="Times New Roman" w:hAnsi="Times New Roman" w:cs="Times New Roman"/>
          <w:sz w:val="28"/>
          <w:szCs w:val="28"/>
        </w:rPr>
        <w:t xml:space="preserve">рии Козловского </w:t>
      </w:r>
      <w:r w:rsidRPr="00585B69">
        <w:rPr>
          <w:rFonts w:ascii="Times New Roman" w:hAnsi="Times New Roman" w:cs="Times New Roman"/>
          <w:sz w:val="28"/>
          <w:szCs w:val="28"/>
        </w:rPr>
        <w:t>сельск</w:t>
      </w:r>
      <w:r>
        <w:rPr>
          <w:rFonts w:ascii="Times New Roman" w:hAnsi="Times New Roman" w:cs="Times New Roman"/>
          <w:sz w:val="28"/>
          <w:szCs w:val="28"/>
        </w:rPr>
        <w:t>ого поселения Терновского</w:t>
      </w:r>
      <w:r w:rsidRPr="00585B69">
        <w:rPr>
          <w:rFonts w:ascii="Times New Roman" w:hAnsi="Times New Roman" w:cs="Times New Roman"/>
          <w:sz w:val="28"/>
          <w:szCs w:val="28"/>
        </w:rPr>
        <w:t xml:space="preserve"> муниципального района  Воронежской области</w:t>
      </w:r>
      <w:r w:rsidRPr="00221543">
        <w:rPr>
          <w:rFonts w:ascii="Times New Roman" w:hAnsi="Times New Roman" w:cs="Times New Roman"/>
          <w:sz w:val="28"/>
          <w:szCs w:val="28"/>
        </w:rPr>
        <w:t>»</w:t>
      </w:r>
    </w:p>
    <w:p w:rsidR="004E5D4D" w:rsidRPr="00221543" w:rsidRDefault="004E5D4D" w:rsidP="004E5D4D">
      <w:pPr>
        <w:spacing w:after="0" w:line="240" w:lineRule="auto"/>
        <w:jc w:val="both"/>
        <w:rPr>
          <w:rFonts w:ascii="Times New Roman" w:eastAsia="Times New Roman" w:hAnsi="Times New Roman" w:cs="Times New Roman"/>
          <w:sz w:val="28"/>
          <w:szCs w:val="28"/>
        </w:rPr>
      </w:pPr>
    </w:p>
    <w:p w:rsidR="004E5D4D" w:rsidRPr="00221543" w:rsidRDefault="004E5D4D" w:rsidP="004E5D4D">
      <w:pPr>
        <w:widowControl w:val="0"/>
        <w:tabs>
          <w:tab w:val="left" w:pos="0"/>
        </w:tabs>
        <w:spacing w:after="0" w:line="240" w:lineRule="auto"/>
        <w:ind w:firstLine="709"/>
        <w:jc w:val="both"/>
        <w:rPr>
          <w:rFonts w:ascii="Times New Roman" w:eastAsia="Calibri" w:hAnsi="Times New Roman" w:cs="Times New Roman"/>
          <w:sz w:val="28"/>
          <w:szCs w:val="28"/>
        </w:rPr>
      </w:pPr>
      <w:r w:rsidRPr="00221543">
        <w:rPr>
          <w:rFonts w:ascii="Times New Roman" w:eastAsia="Calibri" w:hAnsi="Times New Roman" w:cs="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w:t>
      </w:r>
      <w:r>
        <w:rPr>
          <w:rFonts w:ascii="Times New Roman" w:eastAsia="Calibri" w:hAnsi="Times New Roman" w:cs="Times New Roman"/>
          <w:sz w:val="28"/>
          <w:szCs w:val="28"/>
        </w:rPr>
        <w:t xml:space="preserve">твенных и муниципальных услуг» </w:t>
      </w:r>
      <w:r w:rsidRPr="00221543">
        <w:rPr>
          <w:rFonts w:ascii="Times New Roman" w:eastAsia="Calibri" w:hAnsi="Times New Roman" w:cs="Times New Roman"/>
          <w:sz w:val="28"/>
          <w:szCs w:val="28"/>
        </w:rPr>
        <w:t xml:space="preserve">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Pr>
          <w:rFonts w:ascii="Times New Roman" w:hAnsi="Times New Roman" w:cs="Times New Roman"/>
          <w:sz w:val="28"/>
          <w:szCs w:val="28"/>
        </w:rPr>
        <w:t xml:space="preserve">Козловского </w:t>
      </w:r>
      <w:r w:rsidRPr="00585B69">
        <w:rPr>
          <w:rFonts w:ascii="Times New Roman" w:hAnsi="Times New Roman" w:cs="Times New Roman"/>
          <w:sz w:val="28"/>
          <w:szCs w:val="28"/>
        </w:rPr>
        <w:t>сельск</w:t>
      </w:r>
      <w:r>
        <w:rPr>
          <w:rFonts w:ascii="Times New Roman" w:hAnsi="Times New Roman" w:cs="Times New Roman"/>
          <w:sz w:val="28"/>
          <w:szCs w:val="28"/>
        </w:rPr>
        <w:t>ого поселения Терновского</w:t>
      </w:r>
      <w:r w:rsidRPr="00585B69">
        <w:rPr>
          <w:rFonts w:ascii="Times New Roman" w:hAnsi="Times New Roman" w:cs="Times New Roman"/>
          <w:sz w:val="28"/>
          <w:szCs w:val="28"/>
        </w:rPr>
        <w:t xml:space="preserve"> муниципального района  Воронежской области</w:t>
      </w:r>
      <w:r w:rsidRPr="0022154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221543">
        <w:rPr>
          <w:rFonts w:ascii="Times New Roman" w:eastAsia="Calibri" w:hAnsi="Times New Roman" w:cs="Times New Roman"/>
          <w:sz w:val="28"/>
          <w:szCs w:val="28"/>
        </w:rPr>
        <w:t xml:space="preserve">администрация </w:t>
      </w:r>
      <w:r>
        <w:rPr>
          <w:rFonts w:ascii="Times New Roman" w:hAnsi="Times New Roman" w:cs="Times New Roman"/>
          <w:sz w:val="28"/>
          <w:szCs w:val="28"/>
        </w:rPr>
        <w:t xml:space="preserve">Козловского </w:t>
      </w:r>
      <w:r w:rsidRPr="00585B69">
        <w:rPr>
          <w:rFonts w:ascii="Times New Roman" w:hAnsi="Times New Roman" w:cs="Times New Roman"/>
          <w:sz w:val="28"/>
          <w:szCs w:val="28"/>
        </w:rPr>
        <w:t>сельск</w:t>
      </w:r>
      <w:r>
        <w:rPr>
          <w:rFonts w:ascii="Times New Roman" w:hAnsi="Times New Roman" w:cs="Times New Roman"/>
          <w:sz w:val="28"/>
          <w:szCs w:val="28"/>
        </w:rPr>
        <w:t>ого поселения Терновского</w:t>
      </w:r>
      <w:r w:rsidRPr="00585B69">
        <w:rPr>
          <w:rFonts w:ascii="Times New Roman" w:hAnsi="Times New Roman" w:cs="Times New Roman"/>
          <w:sz w:val="28"/>
          <w:szCs w:val="28"/>
        </w:rPr>
        <w:t xml:space="preserve"> муниципального района  Воронежской области</w:t>
      </w:r>
    </w:p>
    <w:p w:rsidR="004E5D4D" w:rsidRPr="00221543" w:rsidRDefault="004E5D4D" w:rsidP="004E5D4D">
      <w:pPr>
        <w:widowControl w:val="0"/>
        <w:tabs>
          <w:tab w:val="left" w:pos="0"/>
        </w:tabs>
        <w:autoSpaceDE w:val="0"/>
        <w:autoSpaceDN w:val="0"/>
        <w:adjustRightInd w:val="0"/>
        <w:spacing w:after="0" w:line="240" w:lineRule="auto"/>
        <w:jc w:val="center"/>
        <w:rPr>
          <w:rFonts w:ascii="Times New Roman" w:eastAsia="Calibri" w:hAnsi="Times New Roman" w:cs="Times New Roman"/>
          <w:sz w:val="28"/>
          <w:szCs w:val="28"/>
        </w:rPr>
      </w:pPr>
    </w:p>
    <w:p w:rsidR="004E5D4D" w:rsidRPr="00221543" w:rsidRDefault="004E5D4D" w:rsidP="004E5D4D">
      <w:pPr>
        <w:widowControl w:val="0"/>
        <w:tabs>
          <w:tab w:val="left" w:pos="0"/>
        </w:tabs>
        <w:autoSpaceDE w:val="0"/>
        <w:autoSpaceDN w:val="0"/>
        <w:adjustRightInd w:val="0"/>
        <w:spacing w:after="0" w:line="240" w:lineRule="auto"/>
        <w:jc w:val="center"/>
        <w:rPr>
          <w:rFonts w:ascii="Times New Roman" w:eastAsia="Calibri" w:hAnsi="Times New Roman" w:cs="Times New Roman"/>
          <w:b/>
          <w:sz w:val="28"/>
          <w:szCs w:val="28"/>
        </w:rPr>
      </w:pPr>
      <w:r w:rsidRPr="00221543">
        <w:rPr>
          <w:rFonts w:ascii="Times New Roman" w:eastAsia="Calibri" w:hAnsi="Times New Roman" w:cs="Times New Roman"/>
          <w:b/>
          <w:sz w:val="28"/>
          <w:szCs w:val="28"/>
        </w:rPr>
        <w:t>ПОСТАНОВЛЯЕТ:</w:t>
      </w:r>
    </w:p>
    <w:p w:rsidR="004E5D4D" w:rsidRPr="00221543" w:rsidRDefault="004E5D4D" w:rsidP="004E5D4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4E5D4D" w:rsidRPr="00F419AB" w:rsidRDefault="004E5D4D" w:rsidP="004E5D4D">
      <w:pPr>
        <w:pStyle w:val="Title"/>
        <w:spacing w:before="0" w:after="0"/>
        <w:ind w:firstLine="0"/>
        <w:jc w:val="both"/>
        <w:rPr>
          <w:rFonts w:ascii="Times New Roman" w:hAnsi="Times New Roman" w:cs="Times New Roman"/>
          <w:b w:val="0"/>
          <w:sz w:val="28"/>
          <w:szCs w:val="28"/>
        </w:rPr>
      </w:pPr>
      <w:r>
        <w:rPr>
          <w:rFonts w:ascii="Times New Roman" w:eastAsia="Calibri" w:hAnsi="Times New Roman" w:cs="Times New Roman"/>
          <w:sz w:val="28"/>
          <w:szCs w:val="28"/>
        </w:rPr>
        <w:t xml:space="preserve">       </w:t>
      </w:r>
      <w:r w:rsidRPr="00F419AB">
        <w:rPr>
          <w:rFonts w:ascii="Times New Roman" w:eastAsia="Calibri" w:hAnsi="Times New Roman" w:cs="Times New Roman"/>
          <w:b w:val="0"/>
          <w:sz w:val="28"/>
          <w:szCs w:val="28"/>
        </w:rPr>
        <w:t xml:space="preserve">1. Внести в постановление администрации  </w:t>
      </w:r>
      <w:r w:rsidRPr="00F419AB">
        <w:rPr>
          <w:rFonts w:ascii="Times New Roman" w:hAnsi="Times New Roman" w:cs="Times New Roman"/>
          <w:b w:val="0"/>
          <w:sz w:val="28"/>
          <w:szCs w:val="28"/>
        </w:rPr>
        <w:t>Козловского сельского поселения Терновского муниципального района  Воронежской области</w:t>
      </w:r>
      <w:r w:rsidRPr="00F419AB">
        <w:rPr>
          <w:rFonts w:ascii="Times New Roman" w:eastAsia="Calibri" w:hAnsi="Times New Roman" w:cs="Times New Roman"/>
          <w:b w:val="0"/>
          <w:sz w:val="28"/>
          <w:szCs w:val="28"/>
        </w:rPr>
        <w:t xml:space="preserve"> от 29.11.2023 г. №</w:t>
      </w:r>
      <w:r>
        <w:rPr>
          <w:rFonts w:ascii="Times New Roman" w:eastAsia="Calibri" w:hAnsi="Times New Roman" w:cs="Times New Roman"/>
          <w:b w:val="0"/>
          <w:sz w:val="28"/>
          <w:szCs w:val="28"/>
        </w:rPr>
        <w:t>44</w:t>
      </w:r>
      <w:r w:rsidRPr="00F419AB">
        <w:rPr>
          <w:rFonts w:ascii="Times New Roman" w:eastAsia="Calibri" w:hAnsi="Times New Roman" w:cs="Times New Roman"/>
          <w:b w:val="0"/>
          <w:sz w:val="28"/>
          <w:szCs w:val="28"/>
        </w:rPr>
        <w:t xml:space="preserve"> «</w:t>
      </w:r>
      <w:r w:rsidRPr="00F419AB">
        <w:rPr>
          <w:rFonts w:ascii="Times New Roman" w:hAnsi="Times New Roman" w:cs="Times New Roman"/>
          <w:b w:val="0"/>
          <w:sz w:val="28"/>
          <w:szCs w:val="28"/>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Козловского сельского поселения Терновского муниципального района  Воронежской области»</w:t>
      </w:r>
      <w:r w:rsidRPr="00F419AB">
        <w:rPr>
          <w:rFonts w:ascii="Times New Roman" w:eastAsia="Calibri" w:hAnsi="Times New Roman" w:cs="Times New Roman"/>
          <w:b w:val="0"/>
          <w:sz w:val="28"/>
          <w:szCs w:val="28"/>
        </w:rPr>
        <w:t xml:space="preserve"> следующие изменения: </w:t>
      </w:r>
    </w:p>
    <w:p w:rsidR="004E5D4D" w:rsidRDefault="004E5D4D" w:rsidP="004E5D4D">
      <w:pPr>
        <w:pStyle w:val="2b"/>
        <w:shd w:val="clear" w:color="auto" w:fill="auto"/>
        <w:tabs>
          <w:tab w:val="left" w:pos="1257"/>
        </w:tabs>
        <w:spacing w:before="0" w:after="0" w:line="240" w:lineRule="auto"/>
        <w:ind w:firstLine="567"/>
        <w:rPr>
          <w:rFonts w:eastAsia="Calibri"/>
          <w:sz w:val="28"/>
          <w:szCs w:val="28"/>
        </w:rPr>
      </w:pPr>
      <w:r>
        <w:rPr>
          <w:rFonts w:eastAsia="Calibri"/>
          <w:sz w:val="28"/>
          <w:szCs w:val="28"/>
        </w:rPr>
        <w:t xml:space="preserve">1.1. в </w:t>
      </w:r>
      <w:r w:rsidRPr="00221543">
        <w:rPr>
          <w:rFonts w:eastAsia="Calibri"/>
          <w:sz w:val="28"/>
          <w:szCs w:val="28"/>
        </w:rPr>
        <w:t>подпункт</w:t>
      </w:r>
      <w:r>
        <w:rPr>
          <w:rFonts w:eastAsia="Calibri"/>
          <w:sz w:val="28"/>
          <w:szCs w:val="28"/>
        </w:rPr>
        <w:t>е 7.1.1 пункта 7.1 слова «45 дней» заменить словами «13 рабочих дней»;</w:t>
      </w:r>
    </w:p>
    <w:p w:rsidR="004E5D4D" w:rsidRPr="00221543" w:rsidRDefault="004E5D4D" w:rsidP="004E5D4D">
      <w:pPr>
        <w:pStyle w:val="2b"/>
        <w:tabs>
          <w:tab w:val="left" w:pos="1257"/>
        </w:tabs>
        <w:spacing w:after="0" w:line="240" w:lineRule="auto"/>
        <w:ind w:firstLine="567"/>
        <w:rPr>
          <w:rFonts w:eastAsia="Calibri"/>
          <w:sz w:val="28"/>
          <w:szCs w:val="28"/>
        </w:rPr>
      </w:pPr>
      <w:r>
        <w:rPr>
          <w:rFonts w:eastAsia="Calibri"/>
          <w:sz w:val="28"/>
          <w:szCs w:val="28"/>
        </w:rPr>
        <w:t>1.2. в абзаце 10 пункта 22.1 слова «</w:t>
      </w:r>
      <w:r w:rsidRPr="00341507">
        <w:rPr>
          <w:rFonts w:eastAsia="Calibri"/>
          <w:sz w:val="28"/>
          <w:szCs w:val="28"/>
        </w:rPr>
        <w:t xml:space="preserve">частью 18 статьи 14.1 Федерального закона от 27 июля 2006 года № 149-ФЗ «Об информации, </w:t>
      </w:r>
      <w:r w:rsidRPr="00341507">
        <w:rPr>
          <w:rFonts w:eastAsia="Calibri"/>
          <w:sz w:val="28"/>
          <w:szCs w:val="28"/>
        </w:rPr>
        <w:lastRenderedPageBreak/>
        <w:t>информационных технологиях и о защите информации»</w:t>
      </w:r>
      <w:r>
        <w:rPr>
          <w:rFonts w:eastAsia="Calibri"/>
          <w:sz w:val="28"/>
          <w:szCs w:val="28"/>
        </w:rPr>
        <w:t xml:space="preserve"> заменить словами «Федеральным</w:t>
      </w:r>
      <w:r w:rsidRPr="00341507">
        <w:rPr>
          <w:rFonts w:eastAsia="Calibri"/>
          <w:sz w:val="28"/>
          <w:szCs w:val="28"/>
        </w:rPr>
        <w:t xml:space="preserve"> закон</w:t>
      </w:r>
      <w:r>
        <w:rPr>
          <w:rFonts w:eastAsia="Calibri"/>
          <w:sz w:val="28"/>
          <w:szCs w:val="28"/>
        </w:rPr>
        <w:t>ом</w:t>
      </w:r>
      <w:r w:rsidRPr="00341507">
        <w:rPr>
          <w:rFonts w:eastAsia="Calibri"/>
          <w:sz w:val="28"/>
          <w:szCs w:val="28"/>
        </w:rPr>
        <w:t xml:space="preserve"> от 29.12.2022 </w:t>
      </w:r>
      <w:r>
        <w:rPr>
          <w:rFonts w:eastAsia="Calibri"/>
          <w:sz w:val="28"/>
          <w:szCs w:val="28"/>
        </w:rPr>
        <w:t>№</w:t>
      </w:r>
      <w:r w:rsidRPr="00341507">
        <w:rPr>
          <w:rFonts w:eastAsia="Calibri"/>
          <w:sz w:val="28"/>
          <w:szCs w:val="28"/>
        </w:rPr>
        <w:t xml:space="preserve"> 572-ФЗ</w:t>
      </w:r>
      <w:r>
        <w:rPr>
          <w:rFonts w:eastAsia="Calibri"/>
          <w:sz w:val="28"/>
          <w:szCs w:val="28"/>
        </w:rPr>
        <w:t xml:space="preserve"> «</w:t>
      </w:r>
      <w:r w:rsidRPr="00341507">
        <w:rPr>
          <w:rFonts w:eastAsia="Calibri"/>
          <w:sz w:val="28"/>
          <w:szCs w:val="28"/>
        </w:rPr>
        <w: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w:t>
      </w:r>
      <w:r>
        <w:rPr>
          <w:rFonts w:eastAsia="Calibri"/>
          <w:sz w:val="28"/>
          <w:szCs w:val="28"/>
        </w:rPr>
        <w:t>ьных актов Российской Федерации»».</w:t>
      </w:r>
    </w:p>
    <w:p w:rsidR="004E5D4D" w:rsidRPr="00861B60" w:rsidRDefault="004E5D4D" w:rsidP="004E5D4D">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861B60">
        <w:rPr>
          <w:rFonts w:ascii="Times New Roman" w:hAnsi="Times New Roman"/>
          <w:color w:val="000000"/>
          <w:sz w:val="28"/>
          <w:szCs w:val="28"/>
        </w:rPr>
        <w:t>2. Опубликовать настоящее постановление в  периодическом печатном издании  «Вестник муниципальных правовых актов Козловского сельского поселения Терновского муниципального района» и разместить на сайте в сети «Интернет».</w:t>
      </w:r>
    </w:p>
    <w:p w:rsidR="004E5D4D" w:rsidRPr="00861B60" w:rsidRDefault="004E5D4D" w:rsidP="004E5D4D">
      <w:pPr>
        <w:widowControl w:val="0"/>
        <w:autoSpaceDE w:val="0"/>
        <w:autoSpaceDN w:val="0"/>
        <w:adjustRightInd w:val="0"/>
        <w:spacing w:after="0" w:line="240" w:lineRule="auto"/>
        <w:ind w:firstLine="709"/>
        <w:rPr>
          <w:rFonts w:ascii="Times New Roman" w:hAnsi="Times New Roman"/>
          <w:color w:val="000000"/>
          <w:sz w:val="28"/>
          <w:szCs w:val="28"/>
        </w:rPr>
      </w:pPr>
      <w:r w:rsidRPr="00861B60">
        <w:rPr>
          <w:rFonts w:ascii="Times New Roman" w:hAnsi="Times New Roman"/>
          <w:color w:val="000000"/>
          <w:sz w:val="28"/>
          <w:szCs w:val="28"/>
        </w:rPr>
        <w:t>3. Постановление вступает в силу с даты опубликования.</w:t>
      </w:r>
    </w:p>
    <w:p w:rsidR="004E5D4D" w:rsidRPr="00861B60" w:rsidRDefault="004E5D4D" w:rsidP="004E5D4D">
      <w:pPr>
        <w:widowControl w:val="0"/>
        <w:autoSpaceDE w:val="0"/>
        <w:autoSpaceDN w:val="0"/>
        <w:adjustRightInd w:val="0"/>
        <w:spacing w:after="0" w:line="240" w:lineRule="auto"/>
        <w:ind w:firstLine="709"/>
        <w:rPr>
          <w:rFonts w:ascii="Times New Roman" w:hAnsi="Times New Roman"/>
          <w:color w:val="000000"/>
          <w:sz w:val="28"/>
          <w:szCs w:val="28"/>
        </w:rPr>
      </w:pPr>
      <w:r w:rsidRPr="00861B60">
        <w:rPr>
          <w:rFonts w:ascii="Times New Roman" w:hAnsi="Times New Roman"/>
          <w:color w:val="000000"/>
          <w:sz w:val="28"/>
          <w:szCs w:val="28"/>
        </w:rPr>
        <w:t>4. Контроль за исполнением  настоящего постановления оставляю за собой.</w:t>
      </w:r>
    </w:p>
    <w:p w:rsidR="004E5D4D" w:rsidRDefault="004E5D4D" w:rsidP="004E5D4D">
      <w:pPr>
        <w:widowControl w:val="0"/>
        <w:autoSpaceDE w:val="0"/>
        <w:autoSpaceDN w:val="0"/>
        <w:adjustRightInd w:val="0"/>
        <w:spacing w:after="0" w:line="240" w:lineRule="auto"/>
        <w:ind w:firstLine="709"/>
        <w:rPr>
          <w:rFonts w:ascii="Times New Roman" w:hAnsi="Times New Roman"/>
          <w:color w:val="000000"/>
          <w:sz w:val="28"/>
          <w:szCs w:val="28"/>
        </w:rPr>
      </w:pPr>
    </w:p>
    <w:p w:rsidR="004E5D4D" w:rsidRPr="00861B60" w:rsidRDefault="004E5D4D" w:rsidP="004E5D4D">
      <w:pPr>
        <w:widowControl w:val="0"/>
        <w:autoSpaceDE w:val="0"/>
        <w:autoSpaceDN w:val="0"/>
        <w:adjustRightInd w:val="0"/>
        <w:spacing w:after="0" w:line="240" w:lineRule="auto"/>
        <w:ind w:firstLine="709"/>
        <w:rPr>
          <w:rFonts w:ascii="Times New Roman" w:hAnsi="Times New Roman"/>
          <w:color w:val="000000"/>
          <w:sz w:val="28"/>
          <w:szCs w:val="28"/>
        </w:rPr>
      </w:pPr>
      <w:r w:rsidRPr="00861B60">
        <w:rPr>
          <w:rFonts w:ascii="Times New Roman" w:hAnsi="Times New Roman"/>
          <w:color w:val="000000"/>
          <w:sz w:val="28"/>
          <w:szCs w:val="28"/>
        </w:rPr>
        <w:t xml:space="preserve">Глава  Козловского </w:t>
      </w:r>
    </w:p>
    <w:p w:rsidR="004E5D4D" w:rsidRPr="00861B60" w:rsidRDefault="004E5D4D" w:rsidP="004E5D4D">
      <w:pPr>
        <w:widowControl w:val="0"/>
        <w:autoSpaceDE w:val="0"/>
        <w:autoSpaceDN w:val="0"/>
        <w:adjustRightInd w:val="0"/>
        <w:spacing w:after="0" w:line="240" w:lineRule="auto"/>
        <w:ind w:firstLine="709"/>
        <w:rPr>
          <w:rFonts w:ascii="Times New Roman" w:hAnsi="Times New Roman"/>
          <w:color w:val="000000"/>
          <w:sz w:val="28"/>
          <w:szCs w:val="28"/>
        </w:rPr>
      </w:pPr>
      <w:r w:rsidRPr="00861B60">
        <w:rPr>
          <w:rFonts w:ascii="Times New Roman" w:hAnsi="Times New Roman"/>
          <w:color w:val="000000"/>
          <w:sz w:val="28"/>
          <w:szCs w:val="28"/>
        </w:rPr>
        <w:t xml:space="preserve">сельского поселения </w:t>
      </w:r>
      <w:r w:rsidRPr="00861B60">
        <w:rPr>
          <w:rFonts w:ascii="Times New Roman" w:hAnsi="Times New Roman"/>
          <w:color w:val="000000"/>
          <w:sz w:val="28"/>
          <w:szCs w:val="28"/>
        </w:rPr>
        <w:tab/>
      </w:r>
      <w:r w:rsidRPr="00861B60">
        <w:rPr>
          <w:rFonts w:ascii="Times New Roman" w:hAnsi="Times New Roman"/>
          <w:color w:val="000000"/>
          <w:sz w:val="28"/>
          <w:szCs w:val="28"/>
        </w:rPr>
        <w:tab/>
        <w:t xml:space="preserve">                       Ю.В. Микляев</w:t>
      </w:r>
    </w:p>
    <w:p w:rsidR="004E5D4D" w:rsidRDefault="004E5D4D"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Pr="00F54D7B" w:rsidRDefault="00F54D7B" w:rsidP="00F54D7B">
      <w:pPr>
        <w:spacing w:after="0" w:line="240" w:lineRule="auto"/>
        <w:jc w:val="center"/>
        <w:rPr>
          <w:rFonts w:ascii="Times New Roman" w:hAnsi="Times New Roman" w:cs="Times New Roman"/>
          <w:b/>
          <w:sz w:val="28"/>
          <w:szCs w:val="28"/>
        </w:rPr>
      </w:pPr>
      <w:r w:rsidRPr="00F54D7B">
        <w:rPr>
          <w:rFonts w:ascii="Times New Roman" w:hAnsi="Times New Roman" w:cs="Times New Roman"/>
          <w:b/>
          <w:sz w:val="28"/>
          <w:szCs w:val="28"/>
        </w:rPr>
        <w:t>АДМИНИСТРАЦИЯ</w:t>
      </w:r>
    </w:p>
    <w:p w:rsidR="00F54D7B" w:rsidRPr="00F54D7B" w:rsidRDefault="00F54D7B" w:rsidP="00F54D7B">
      <w:pPr>
        <w:spacing w:after="0" w:line="240" w:lineRule="auto"/>
        <w:jc w:val="center"/>
        <w:rPr>
          <w:rFonts w:ascii="Times New Roman" w:hAnsi="Times New Roman" w:cs="Times New Roman"/>
          <w:b/>
          <w:sz w:val="28"/>
          <w:szCs w:val="28"/>
        </w:rPr>
      </w:pPr>
      <w:r w:rsidRPr="00F54D7B">
        <w:rPr>
          <w:rFonts w:ascii="Times New Roman" w:hAnsi="Times New Roman" w:cs="Times New Roman"/>
          <w:b/>
          <w:sz w:val="28"/>
          <w:szCs w:val="28"/>
        </w:rPr>
        <w:t>КОЗЛОВСКОГО СЕЛЬСКОГО ПОСЕЛЕНИЯ</w:t>
      </w:r>
    </w:p>
    <w:p w:rsidR="00F54D7B" w:rsidRPr="00F54D7B" w:rsidRDefault="00F54D7B" w:rsidP="00F54D7B">
      <w:pPr>
        <w:spacing w:after="0" w:line="240" w:lineRule="auto"/>
        <w:jc w:val="center"/>
        <w:rPr>
          <w:rFonts w:ascii="Times New Roman" w:hAnsi="Times New Roman" w:cs="Times New Roman"/>
          <w:b/>
          <w:sz w:val="28"/>
          <w:szCs w:val="28"/>
        </w:rPr>
      </w:pPr>
      <w:r w:rsidRPr="00F54D7B">
        <w:rPr>
          <w:rFonts w:ascii="Times New Roman" w:hAnsi="Times New Roman" w:cs="Times New Roman"/>
          <w:b/>
          <w:sz w:val="28"/>
          <w:szCs w:val="28"/>
        </w:rPr>
        <w:t>ТЕРНОВСКОГО МУНИЦИПАЛЬНОГО РАЙОНА</w:t>
      </w:r>
    </w:p>
    <w:p w:rsidR="00F54D7B" w:rsidRPr="00F54D7B" w:rsidRDefault="00F54D7B" w:rsidP="00F54D7B">
      <w:pPr>
        <w:spacing w:after="0" w:line="240" w:lineRule="auto"/>
        <w:jc w:val="center"/>
        <w:rPr>
          <w:rFonts w:ascii="Times New Roman" w:hAnsi="Times New Roman" w:cs="Times New Roman"/>
          <w:b/>
          <w:sz w:val="28"/>
          <w:szCs w:val="28"/>
        </w:rPr>
      </w:pPr>
      <w:r w:rsidRPr="00F54D7B">
        <w:rPr>
          <w:rFonts w:ascii="Times New Roman" w:hAnsi="Times New Roman" w:cs="Times New Roman"/>
          <w:b/>
          <w:sz w:val="28"/>
          <w:szCs w:val="28"/>
        </w:rPr>
        <w:t>ВОРОНЕЖСКОЙ ОБЛАСТИ</w:t>
      </w:r>
    </w:p>
    <w:p w:rsidR="00F54D7B" w:rsidRPr="00F54D7B" w:rsidRDefault="00F54D7B" w:rsidP="00F54D7B">
      <w:pPr>
        <w:pStyle w:val="afd"/>
        <w:rPr>
          <w:rFonts w:ascii="Times New Roman" w:hAnsi="Times New Roman" w:cs="Times New Roman"/>
          <w:b/>
          <w:sz w:val="28"/>
          <w:szCs w:val="28"/>
        </w:rPr>
      </w:pPr>
    </w:p>
    <w:p w:rsidR="00F54D7B" w:rsidRPr="00F54D7B" w:rsidRDefault="00F54D7B" w:rsidP="00F54D7B">
      <w:pPr>
        <w:pStyle w:val="afd"/>
        <w:jc w:val="center"/>
        <w:rPr>
          <w:rFonts w:ascii="Times New Roman" w:hAnsi="Times New Roman" w:cs="Times New Roman"/>
          <w:b/>
          <w:sz w:val="28"/>
          <w:szCs w:val="28"/>
        </w:rPr>
      </w:pPr>
      <w:r w:rsidRPr="00F54D7B">
        <w:rPr>
          <w:rFonts w:ascii="Times New Roman" w:hAnsi="Times New Roman" w:cs="Times New Roman"/>
          <w:b/>
          <w:sz w:val="28"/>
          <w:szCs w:val="28"/>
        </w:rPr>
        <w:t>ПОСТАНОВЛЕНИЕ</w:t>
      </w:r>
    </w:p>
    <w:p w:rsidR="00F54D7B" w:rsidRPr="00F54D7B" w:rsidRDefault="00F54D7B" w:rsidP="00F54D7B">
      <w:pPr>
        <w:pStyle w:val="afd"/>
        <w:rPr>
          <w:rFonts w:ascii="Times New Roman" w:hAnsi="Times New Roman" w:cs="Times New Roman"/>
          <w:b/>
          <w:sz w:val="28"/>
          <w:szCs w:val="28"/>
        </w:rPr>
      </w:pPr>
    </w:p>
    <w:p w:rsidR="00F54D7B" w:rsidRPr="00F54D7B" w:rsidRDefault="00F54D7B" w:rsidP="00F54D7B">
      <w:pPr>
        <w:pStyle w:val="afd"/>
        <w:rPr>
          <w:rFonts w:ascii="Times New Roman" w:hAnsi="Times New Roman" w:cs="Times New Roman"/>
          <w:color w:val="C00000"/>
          <w:sz w:val="28"/>
          <w:szCs w:val="28"/>
        </w:rPr>
      </w:pPr>
      <w:r w:rsidRPr="00F54D7B">
        <w:rPr>
          <w:rFonts w:ascii="Times New Roman" w:hAnsi="Times New Roman" w:cs="Times New Roman"/>
          <w:sz w:val="28"/>
          <w:szCs w:val="28"/>
        </w:rPr>
        <w:t>от 21.03.2025 г.</w:t>
      </w:r>
      <w:r w:rsidRPr="00F54D7B">
        <w:rPr>
          <w:rFonts w:ascii="Times New Roman" w:hAnsi="Times New Roman" w:cs="Times New Roman"/>
          <w:color w:val="000000" w:themeColor="text1"/>
          <w:sz w:val="28"/>
          <w:szCs w:val="28"/>
        </w:rPr>
        <w:t>№  05</w:t>
      </w:r>
    </w:p>
    <w:p w:rsidR="00F54D7B" w:rsidRPr="00F54D7B" w:rsidRDefault="00F54D7B" w:rsidP="00F54D7B">
      <w:pPr>
        <w:pStyle w:val="afd"/>
        <w:rPr>
          <w:rFonts w:ascii="Times New Roman" w:hAnsi="Times New Roman" w:cs="Times New Roman"/>
          <w:sz w:val="28"/>
          <w:szCs w:val="28"/>
        </w:rPr>
      </w:pPr>
      <w:r w:rsidRPr="00F54D7B">
        <w:rPr>
          <w:rFonts w:ascii="Times New Roman" w:hAnsi="Times New Roman" w:cs="Times New Roman"/>
          <w:sz w:val="28"/>
          <w:szCs w:val="28"/>
        </w:rPr>
        <w:t>с. Козловка</w:t>
      </w:r>
    </w:p>
    <w:p w:rsidR="00F54D7B" w:rsidRPr="00F54D7B" w:rsidRDefault="00F54D7B" w:rsidP="00F54D7B">
      <w:pPr>
        <w:spacing w:after="0" w:line="240" w:lineRule="auto"/>
        <w:rPr>
          <w:rFonts w:ascii="Times New Roman" w:hAnsi="Times New Roman" w:cs="Times New Roman"/>
          <w:b/>
          <w:sz w:val="28"/>
          <w:szCs w:val="28"/>
        </w:rPr>
      </w:pPr>
    </w:p>
    <w:p w:rsidR="00F54D7B" w:rsidRPr="00F54D7B" w:rsidRDefault="00F54D7B" w:rsidP="00F54D7B">
      <w:pPr>
        <w:tabs>
          <w:tab w:val="left" w:pos="11265"/>
        </w:tabs>
        <w:spacing w:after="0" w:line="240" w:lineRule="auto"/>
        <w:rPr>
          <w:rFonts w:ascii="Times New Roman" w:eastAsia="Times New Roman" w:hAnsi="Times New Roman" w:cs="Times New Roman"/>
          <w:b/>
          <w:bCs/>
          <w:sz w:val="28"/>
          <w:szCs w:val="28"/>
        </w:rPr>
      </w:pPr>
      <w:r w:rsidRPr="00F54D7B">
        <w:rPr>
          <w:rFonts w:ascii="Times New Roman" w:eastAsia="Times New Roman" w:hAnsi="Times New Roman" w:cs="Times New Roman"/>
          <w:b/>
          <w:bCs/>
          <w:sz w:val="28"/>
          <w:szCs w:val="28"/>
        </w:rPr>
        <w:t>О внесении измененийв</w:t>
      </w:r>
    </w:p>
    <w:p w:rsidR="00F54D7B" w:rsidRPr="00F54D7B" w:rsidRDefault="00F54D7B" w:rsidP="00F54D7B">
      <w:pPr>
        <w:tabs>
          <w:tab w:val="left" w:pos="11265"/>
        </w:tabs>
        <w:spacing w:after="0" w:line="240" w:lineRule="auto"/>
        <w:rPr>
          <w:rFonts w:ascii="Times New Roman" w:eastAsia="Times New Roman" w:hAnsi="Times New Roman" w:cs="Times New Roman"/>
          <w:b/>
          <w:bCs/>
          <w:sz w:val="28"/>
          <w:szCs w:val="28"/>
        </w:rPr>
      </w:pPr>
      <w:r w:rsidRPr="00F54D7B">
        <w:rPr>
          <w:rFonts w:ascii="Times New Roman" w:eastAsia="Times New Roman" w:hAnsi="Times New Roman" w:cs="Times New Roman"/>
          <w:b/>
          <w:bCs/>
          <w:sz w:val="28"/>
          <w:szCs w:val="28"/>
        </w:rPr>
        <w:t>наименования элементов</w:t>
      </w:r>
    </w:p>
    <w:p w:rsidR="00F54D7B" w:rsidRPr="00F54D7B" w:rsidRDefault="00F54D7B" w:rsidP="00F54D7B">
      <w:pPr>
        <w:tabs>
          <w:tab w:val="left" w:pos="11265"/>
        </w:tabs>
        <w:spacing w:after="0" w:line="240" w:lineRule="auto"/>
        <w:rPr>
          <w:rFonts w:ascii="Times New Roman" w:eastAsia="Times New Roman" w:hAnsi="Times New Roman" w:cs="Times New Roman"/>
          <w:b/>
          <w:bCs/>
          <w:sz w:val="28"/>
          <w:szCs w:val="28"/>
        </w:rPr>
      </w:pPr>
      <w:r w:rsidRPr="00F54D7B">
        <w:rPr>
          <w:rFonts w:ascii="Times New Roman" w:eastAsia="Times New Roman" w:hAnsi="Times New Roman" w:cs="Times New Roman"/>
          <w:b/>
          <w:bCs/>
          <w:sz w:val="28"/>
          <w:szCs w:val="28"/>
        </w:rPr>
        <w:t xml:space="preserve"> улично-дорожной сети в ФИАС</w:t>
      </w:r>
    </w:p>
    <w:p w:rsidR="00F54D7B" w:rsidRPr="00F54D7B" w:rsidRDefault="00F54D7B" w:rsidP="00F54D7B">
      <w:pPr>
        <w:spacing w:after="0" w:line="240" w:lineRule="auto"/>
        <w:rPr>
          <w:rFonts w:ascii="Times New Roman" w:hAnsi="Times New Roman" w:cs="Times New Roman"/>
          <w:b/>
          <w:sz w:val="28"/>
          <w:szCs w:val="28"/>
        </w:rPr>
      </w:pPr>
    </w:p>
    <w:p w:rsidR="00F54D7B" w:rsidRPr="00F54D7B" w:rsidRDefault="00F54D7B" w:rsidP="00F54D7B">
      <w:pPr>
        <w:pStyle w:val="ConsPlusNormal"/>
        <w:jc w:val="both"/>
        <w:rPr>
          <w:rFonts w:ascii="Times New Roman" w:hAnsi="Times New Roman"/>
          <w:sz w:val="28"/>
          <w:szCs w:val="28"/>
        </w:rPr>
      </w:pPr>
      <w:r w:rsidRPr="00F54D7B">
        <w:rPr>
          <w:rFonts w:ascii="Times New Roman" w:hAnsi="Times New Roman"/>
          <w:sz w:val="28"/>
          <w:szCs w:val="28"/>
        </w:rPr>
        <w:t>В соответствии с Федеральным законом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РФ от 19.11.2014 №1221 «Об утверждении Правил присвоения, изменения и аннулировании адресов», законом Воронежской области от 27 октября 2006 года №87-ОЗ «Об административно территориальном устройстве Воронежской области и порядке его изменения», постановлением Правительства от 22.05.2015 г. № 492 « О составе  сведений об адресах, размещенных в государственном адресном реестре» согласно проведенной инвентаризации и в  целях упорядочивания адресного хозяйства на территории  Козловского сельского поселения Терновского муниципального района Воронежской области, администрация Козловского сельского поселения</w:t>
      </w:r>
    </w:p>
    <w:p w:rsidR="00F54D7B" w:rsidRPr="00F54D7B" w:rsidRDefault="00F54D7B" w:rsidP="00F54D7B">
      <w:pPr>
        <w:pStyle w:val="ConsPlusNormal"/>
        <w:jc w:val="center"/>
        <w:rPr>
          <w:rFonts w:ascii="Times New Roman" w:hAnsi="Times New Roman"/>
          <w:b/>
          <w:sz w:val="28"/>
          <w:szCs w:val="28"/>
        </w:rPr>
      </w:pPr>
    </w:p>
    <w:p w:rsidR="00F54D7B" w:rsidRPr="00F54D7B" w:rsidRDefault="00F54D7B" w:rsidP="00F54D7B">
      <w:pPr>
        <w:pStyle w:val="ConsPlusNormal"/>
        <w:jc w:val="center"/>
        <w:rPr>
          <w:rFonts w:ascii="Times New Roman" w:hAnsi="Times New Roman"/>
          <w:sz w:val="28"/>
          <w:szCs w:val="28"/>
        </w:rPr>
      </w:pPr>
      <w:r w:rsidRPr="00F54D7B">
        <w:rPr>
          <w:rFonts w:ascii="Times New Roman" w:hAnsi="Times New Roman"/>
          <w:b/>
          <w:sz w:val="28"/>
          <w:szCs w:val="28"/>
        </w:rPr>
        <w:t>ПОСТАНОВЛЯЕТ</w:t>
      </w:r>
      <w:r w:rsidRPr="00F54D7B">
        <w:rPr>
          <w:rFonts w:ascii="Times New Roman" w:hAnsi="Times New Roman"/>
          <w:sz w:val="28"/>
          <w:szCs w:val="28"/>
        </w:rPr>
        <w:t>:</w:t>
      </w:r>
    </w:p>
    <w:p w:rsidR="00F54D7B" w:rsidRPr="00F54D7B" w:rsidRDefault="00F54D7B" w:rsidP="00F54D7B">
      <w:pPr>
        <w:widowControl w:val="0"/>
        <w:suppressAutoHyphens/>
        <w:spacing w:after="0" w:line="240" w:lineRule="auto"/>
        <w:rPr>
          <w:rFonts w:ascii="Times New Roman" w:eastAsia="Arial Unicode MS" w:hAnsi="Times New Roman" w:cs="Times New Roman"/>
          <w:b/>
          <w:bCs/>
          <w:kern w:val="1"/>
          <w:sz w:val="28"/>
          <w:szCs w:val="28"/>
          <w:lang w:eastAsia="ar-SA"/>
        </w:rPr>
      </w:pPr>
    </w:p>
    <w:p w:rsidR="00F54D7B" w:rsidRPr="00F54D7B" w:rsidRDefault="00F54D7B" w:rsidP="00F54D7B">
      <w:pPr>
        <w:tabs>
          <w:tab w:val="left" w:pos="11265"/>
        </w:tabs>
        <w:spacing w:before="100" w:beforeAutospacing="1" w:after="0" w:line="240" w:lineRule="auto"/>
        <w:textAlignment w:val="bottom"/>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Pr="00F54D7B">
        <w:rPr>
          <w:rFonts w:ascii="Times New Roman" w:eastAsia="Times New Roman" w:hAnsi="Times New Roman" w:cs="Times New Roman"/>
          <w:bCs/>
          <w:color w:val="000000"/>
          <w:sz w:val="28"/>
          <w:szCs w:val="28"/>
        </w:rPr>
        <w:t>1. Внести изменения в наименования элементов улично-дорожной сети, содержащихся в приложении 1 к настоящему постановлению в Федеральной информационной адресной системе.</w:t>
      </w:r>
    </w:p>
    <w:p w:rsidR="00F54D7B" w:rsidRPr="00F54D7B" w:rsidRDefault="00F54D7B" w:rsidP="00F54D7B">
      <w:pPr>
        <w:tabs>
          <w:tab w:val="left" w:pos="11265"/>
        </w:tabs>
        <w:spacing w:before="100" w:beforeAutospacing="1" w:after="0" w:line="240" w:lineRule="auto"/>
        <w:textAlignment w:val="bottom"/>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F54D7B">
        <w:rPr>
          <w:rFonts w:ascii="Times New Roman" w:eastAsia="Times New Roman" w:hAnsi="Times New Roman" w:cs="Times New Roman"/>
          <w:bCs/>
          <w:sz w:val="28"/>
          <w:szCs w:val="28"/>
        </w:rPr>
        <w:t>2. Настоящее постановление вступает в силу с момента его подписания.</w:t>
      </w:r>
    </w:p>
    <w:p w:rsidR="00F54D7B" w:rsidRPr="00F54D7B" w:rsidRDefault="00F54D7B" w:rsidP="00F54D7B">
      <w:pPr>
        <w:tabs>
          <w:tab w:val="left" w:pos="1126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54D7B">
        <w:rPr>
          <w:rFonts w:ascii="Times New Roman" w:eastAsia="Times New Roman" w:hAnsi="Times New Roman" w:cs="Times New Roman"/>
          <w:sz w:val="28"/>
          <w:szCs w:val="28"/>
        </w:rPr>
        <w:t>3. Контроль за исполнением настоящего постановления оставляю за собой.</w:t>
      </w:r>
    </w:p>
    <w:p w:rsidR="00F54D7B" w:rsidRPr="00F54D7B" w:rsidRDefault="00F54D7B" w:rsidP="00F54D7B">
      <w:pPr>
        <w:tabs>
          <w:tab w:val="left" w:pos="11265"/>
        </w:tabs>
        <w:spacing w:after="0" w:line="240" w:lineRule="auto"/>
        <w:rPr>
          <w:rFonts w:ascii="Times New Roman" w:eastAsia="Times New Roman" w:hAnsi="Times New Roman" w:cs="Times New Roman"/>
          <w:sz w:val="28"/>
          <w:szCs w:val="28"/>
        </w:rPr>
      </w:pPr>
      <w:r w:rsidRPr="00F54D7B">
        <w:rPr>
          <w:rFonts w:ascii="Times New Roman" w:eastAsia="Times New Roman" w:hAnsi="Times New Roman" w:cs="Times New Roman"/>
          <w:sz w:val="28"/>
          <w:szCs w:val="28"/>
        </w:rPr>
        <w:t> </w:t>
      </w:r>
    </w:p>
    <w:p w:rsidR="00F54D7B" w:rsidRPr="00F54D7B" w:rsidRDefault="00F54D7B" w:rsidP="00F54D7B">
      <w:pPr>
        <w:spacing w:after="0" w:line="240" w:lineRule="auto"/>
        <w:ind w:left="720"/>
        <w:contextualSpacing/>
        <w:jc w:val="both"/>
        <w:rPr>
          <w:rFonts w:ascii="Times New Roman" w:hAnsi="Times New Roman" w:cs="Times New Roman"/>
          <w:b/>
          <w:color w:val="000000"/>
          <w:sz w:val="28"/>
          <w:szCs w:val="28"/>
          <w:lang w:eastAsia="en-US"/>
        </w:rPr>
      </w:pPr>
      <w:r w:rsidRPr="00F54D7B">
        <w:rPr>
          <w:rFonts w:ascii="Times New Roman" w:hAnsi="Times New Roman" w:cs="Times New Roman"/>
          <w:b/>
          <w:color w:val="000000"/>
          <w:sz w:val="28"/>
          <w:szCs w:val="28"/>
          <w:lang w:eastAsia="en-US"/>
        </w:rPr>
        <w:t>Глава Козловского</w:t>
      </w:r>
    </w:p>
    <w:p w:rsidR="00F54D7B" w:rsidRPr="00F54D7B" w:rsidRDefault="00F54D7B" w:rsidP="00F54D7B">
      <w:pPr>
        <w:spacing w:after="0" w:line="240" w:lineRule="auto"/>
        <w:ind w:left="720"/>
        <w:contextualSpacing/>
        <w:jc w:val="both"/>
        <w:rPr>
          <w:rFonts w:ascii="Times New Roman" w:hAnsi="Times New Roman" w:cs="Times New Roman"/>
          <w:b/>
          <w:color w:val="000000"/>
          <w:sz w:val="28"/>
          <w:szCs w:val="28"/>
          <w:lang w:eastAsia="en-US"/>
        </w:rPr>
      </w:pPr>
      <w:r w:rsidRPr="00F54D7B">
        <w:rPr>
          <w:rFonts w:ascii="Times New Roman" w:hAnsi="Times New Roman" w:cs="Times New Roman"/>
          <w:b/>
          <w:color w:val="000000"/>
          <w:sz w:val="28"/>
          <w:szCs w:val="28"/>
          <w:lang w:eastAsia="en-US"/>
        </w:rPr>
        <w:t xml:space="preserve"> сельского поселения   </w:t>
      </w:r>
    </w:p>
    <w:p w:rsidR="00F54D7B" w:rsidRPr="00F54D7B" w:rsidRDefault="00F54D7B" w:rsidP="00F54D7B">
      <w:pPr>
        <w:spacing w:after="0" w:line="240" w:lineRule="auto"/>
        <w:ind w:left="720"/>
        <w:contextualSpacing/>
        <w:jc w:val="both"/>
        <w:rPr>
          <w:rFonts w:ascii="Times New Roman" w:hAnsi="Times New Roman" w:cs="Times New Roman"/>
          <w:b/>
          <w:color w:val="000000"/>
          <w:sz w:val="28"/>
          <w:szCs w:val="28"/>
          <w:lang w:eastAsia="en-US"/>
        </w:rPr>
      </w:pPr>
      <w:r w:rsidRPr="00F54D7B">
        <w:rPr>
          <w:rFonts w:ascii="Times New Roman" w:hAnsi="Times New Roman" w:cs="Times New Roman"/>
          <w:b/>
          <w:color w:val="000000"/>
          <w:sz w:val="28"/>
          <w:szCs w:val="28"/>
          <w:lang w:eastAsia="en-US"/>
        </w:rPr>
        <w:t xml:space="preserve"> Терновского муниципального района</w:t>
      </w:r>
    </w:p>
    <w:p w:rsidR="00F54D7B" w:rsidRPr="00F54D7B" w:rsidRDefault="00F54D7B" w:rsidP="00F54D7B">
      <w:pPr>
        <w:spacing w:after="0" w:line="240" w:lineRule="auto"/>
        <w:ind w:left="720"/>
        <w:contextualSpacing/>
        <w:jc w:val="both"/>
        <w:rPr>
          <w:rFonts w:ascii="Times New Roman" w:hAnsi="Times New Roman" w:cs="Times New Roman"/>
          <w:b/>
          <w:color w:val="000000"/>
          <w:sz w:val="28"/>
          <w:szCs w:val="28"/>
          <w:lang w:eastAsia="en-US"/>
        </w:rPr>
      </w:pPr>
      <w:r w:rsidRPr="00F54D7B">
        <w:rPr>
          <w:rFonts w:ascii="Times New Roman" w:hAnsi="Times New Roman" w:cs="Times New Roman"/>
          <w:b/>
          <w:color w:val="000000"/>
          <w:sz w:val="28"/>
          <w:szCs w:val="28"/>
          <w:lang w:eastAsia="en-US"/>
        </w:rPr>
        <w:t xml:space="preserve"> Воронежской области                                                     Ю.В. Микляев</w:t>
      </w:r>
    </w:p>
    <w:p w:rsidR="00F54D7B" w:rsidRPr="00F54D7B" w:rsidRDefault="00F54D7B" w:rsidP="00F54D7B">
      <w:pPr>
        <w:widowControl w:val="0"/>
        <w:tabs>
          <w:tab w:val="left" w:pos="7191"/>
        </w:tabs>
        <w:autoSpaceDE w:val="0"/>
        <w:autoSpaceDN w:val="0"/>
        <w:spacing w:after="0" w:line="240" w:lineRule="auto"/>
        <w:jc w:val="both"/>
        <w:rPr>
          <w:rFonts w:ascii="Times New Roman" w:eastAsia="Times New Roman" w:hAnsi="Times New Roman" w:cs="Times New Roman"/>
          <w:sz w:val="28"/>
          <w:szCs w:val="28"/>
        </w:rPr>
      </w:pPr>
    </w:p>
    <w:p w:rsidR="00F54D7B" w:rsidRPr="00F54D7B" w:rsidRDefault="00F54D7B" w:rsidP="00F54D7B">
      <w:pPr>
        <w:widowControl w:val="0"/>
        <w:suppressAutoHyphens/>
        <w:spacing w:after="0" w:line="240" w:lineRule="auto"/>
        <w:jc w:val="right"/>
        <w:rPr>
          <w:rFonts w:ascii="Times New Roman" w:eastAsia="Arial Unicode MS" w:hAnsi="Times New Roman" w:cs="Times New Roman"/>
          <w:kern w:val="1"/>
          <w:sz w:val="28"/>
          <w:szCs w:val="28"/>
          <w:lang w:eastAsia="ar-SA"/>
        </w:rPr>
      </w:pPr>
      <w:r w:rsidRPr="00F54D7B">
        <w:rPr>
          <w:rFonts w:ascii="Times New Roman" w:eastAsia="Arial Unicode MS" w:hAnsi="Times New Roman" w:cs="Times New Roman"/>
          <w:kern w:val="1"/>
          <w:sz w:val="28"/>
          <w:szCs w:val="28"/>
          <w:lang w:eastAsia="ar-SA"/>
        </w:rPr>
        <w:lastRenderedPageBreak/>
        <w:t>Приложение 1</w:t>
      </w:r>
    </w:p>
    <w:p w:rsidR="00F54D7B" w:rsidRPr="00F54D7B" w:rsidRDefault="00F54D7B" w:rsidP="00F54D7B">
      <w:pPr>
        <w:widowControl w:val="0"/>
        <w:suppressAutoHyphens/>
        <w:spacing w:after="0" w:line="240" w:lineRule="auto"/>
        <w:jc w:val="right"/>
        <w:rPr>
          <w:rFonts w:ascii="Times New Roman" w:eastAsia="Arial Unicode MS" w:hAnsi="Times New Roman" w:cs="Times New Roman"/>
          <w:kern w:val="1"/>
          <w:sz w:val="28"/>
          <w:szCs w:val="28"/>
          <w:lang w:eastAsia="ar-SA"/>
        </w:rPr>
      </w:pPr>
      <w:r w:rsidRPr="00F54D7B">
        <w:rPr>
          <w:rFonts w:ascii="Times New Roman" w:eastAsia="Arial Unicode MS" w:hAnsi="Times New Roman" w:cs="Times New Roman"/>
          <w:kern w:val="1"/>
          <w:sz w:val="28"/>
          <w:szCs w:val="28"/>
          <w:lang w:eastAsia="ar-SA"/>
        </w:rPr>
        <w:t xml:space="preserve"> к постановлению № 05 от 21.03.2025 г.</w:t>
      </w:r>
    </w:p>
    <w:p w:rsidR="00F54D7B" w:rsidRPr="00F54D7B" w:rsidRDefault="00F54D7B" w:rsidP="00F54D7B">
      <w:pPr>
        <w:widowControl w:val="0"/>
        <w:suppressAutoHyphens/>
        <w:spacing w:after="0" w:line="240" w:lineRule="auto"/>
        <w:rPr>
          <w:rFonts w:ascii="Times New Roman" w:eastAsia="Arial Unicode MS" w:hAnsi="Times New Roman" w:cs="Times New Roman"/>
          <w:kern w:val="1"/>
          <w:sz w:val="28"/>
          <w:szCs w:val="28"/>
          <w:lang w:eastAsia="ar-SA"/>
        </w:rPr>
      </w:pPr>
    </w:p>
    <w:p w:rsidR="00F54D7B" w:rsidRPr="00F54D7B" w:rsidRDefault="00F54D7B" w:rsidP="00F54D7B">
      <w:pPr>
        <w:spacing w:after="0" w:line="240" w:lineRule="auto"/>
        <w:rPr>
          <w:rFonts w:ascii="Times New Roman" w:hAnsi="Times New Roman" w:cs="Times New Roman"/>
          <w:sz w:val="28"/>
          <w:szCs w:val="28"/>
        </w:rPr>
      </w:pPr>
    </w:p>
    <w:p w:rsidR="00F54D7B" w:rsidRPr="00F54D7B" w:rsidRDefault="00F54D7B" w:rsidP="00F54D7B">
      <w:pPr>
        <w:spacing w:after="0" w:line="240" w:lineRule="auto"/>
        <w:rPr>
          <w:rFonts w:ascii="Times New Roman" w:hAnsi="Times New Roman" w:cs="Times New Roman"/>
          <w:sz w:val="28"/>
          <w:szCs w:val="28"/>
        </w:rPr>
      </w:pPr>
    </w:p>
    <w:p w:rsidR="00F54D7B" w:rsidRPr="00F54D7B" w:rsidRDefault="00F54D7B" w:rsidP="00F54D7B">
      <w:pPr>
        <w:spacing w:after="0" w:line="240" w:lineRule="auto"/>
        <w:rPr>
          <w:rFonts w:ascii="Times New Roman" w:hAnsi="Times New Roman" w:cs="Times New Roman"/>
          <w:sz w:val="28"/>
          <w:szCs w:val="28"/>
        </w:rPr>
      </w:pPr>
    </w:p>
    <w:p w:rsidR="00F54D7B" w:rsidRPr="00F54D7B" w:rsidRDefault="00F54D7B" w:rsidP="00F54D7B">
      <w:pPr>
        <w:tabs>
          <w:tab w:val="left" w:pos="4170"/>
        </w:tabs>
        <w:spacing w:after="0" w:line="240" w:lineRule="auto"/>
        <w:jc w:val="center"/>
        <w:rPr>
          <w:rFonts w:ascii="Times New Roman" w:hAnsi="Times New Roman" w:cs="Times New Roman"/>
          <w:sz w:val="28"/>
          <w:szCs w:val="28"/>
        </w:rPr>
      </w:pPr>
      <w:r w:rsidRPr="00F54D7B">
        <w:rPr>
          <w:rFonts w:ascii="Times New Roman" w:hAnsi="Times New Roman" w:cs="Times New Roman"/>
          <w:sz w:val="28"/>
          <w:szCs w:val="28"/>
        </w:rPr>
        <w:t xml:space="preserve">Сведения об элементах улично-дорожной сети, </w:t>
      </w:r>
    </w:p>
    <w:p w:rsidR="00F54D7B" w:rsidRPr="00F54D7B" w:rsidRDefault="00F54D7B" w:rsidP="00F54D7B">
      <w:pPr>
        <w:tabs>
          <w:tab w:val="left" w:pos="4170"/>
        </w:tabs>
        <w:spacing w:after="0" w:line="240" w:lineRule="auto"/>
        <w:jc w:val="center"/>
        <w:rPr>
          <w:rFonts w:ascii="Times New Roman" w:hAnsi="Times New Roman" w:cs="Times New Roman"/>
          <w:sz w:val="28"/>
          <w:szCs w:val="28"/>
        </w:rPr>
      </w:pPr>
      <w:r w:rsidRPr="00F54D7B">
        <w:rPr>
          <w:rFonts w:ascii="Times New Roman" w:hAnsi="Times New Roman" w:cs="Times New Roman"/>
          <w:sz w:val="28"/>
          <w:szCs w:val="28"/>
        </w:rPr>
        <w:t>подлежащих размещению в ФИАС</w:t>
      </w:r>
    </w:p>
    <w:p w:rsidR="00F54D7B" w:rsidRPr="00F54D7B" w:rsidRDefault="00F54D7B" w:rsidP="00F54D7B">
      <w:pPr>
        <w:spacing w:after="0" w:line="240" w:lineRule="auto"/>
        <w:rPr>
          <w:rFonts w:ascii="Times New Roman" w:hAnsi="Times New Roman" w:cs="Times New Roman"/>
          <w:sz w:val="28"/>
          <w:szCs w:val="28"/>
        </w:rPr>
      </w:pPr>
    </w:p>
    <w:p w:rsidR="00F54D7B" w:rsidRPr="00F54D7B" w:rsidRDefault="00F54D7B" w:rsidP="00F54D7B">
      <w:pPr>
        <w:spacing w:after="0" w:line="240" w:lineRule="auto"/>
        <w:rPr>
          <w:rFonts w:ascii="Times New Roman" w:hAnsi="Times New Roman" w:cs="Times New Roman"/>
          <w:sz w:val="28"/>
          <w:szCs w:val="28"/>
        </w:rPr>
      </w:pPr>
    </w:p>
    <w:p w:rsidR="00F54D7B" w:rsidRPr="00F54D7B" w:rsidRDefault="00F54D7B" w:rsidP="00F54D7B">
      <w:pPr>
        <w:tabs>
          <w:tab w:val="left" w:pos="1327"/>
        </w:tabs>
        <w:spacing w:after="0" w:line="240" w:lineRule="auto"/>
        <w:rPr>
          <w:rFonts w:ascii="Times New Roman" w:hAnsi="Times New Roman" w:cs="Times New Roman"/>
          <w:sz w:val="28"/>
          <w:szCs w:val="28"/>
        </w:rPr>
      </w:pPr>
      <w:r w:rsidRPr="00F54D7B">
        <w:rPr>
          <w:rFonts w:ascii="Times New Roman" w:hAnsi="Times New Roman" w:cs="Times New Roman"/>
          <w:sz w:val="28"/>
          <w:szCs w:val="28"/>
        </w:rPr>
        <w:tab/>
      </w:r>
    </w:p>
    <w:tbl>
      <w:tblPr>
        <w:tblStyle w:val="af8"/>
        <w:tblW w:w="0" w:type="auto"/>
        <w:tblLook w:val="04A0"/>
      </w:tblPr>
      <w:tblGrid>
        <w:gridCol w:w="804"/>
        <w:gridCol w:w="4935"/>
        <w:gridCol w:w="3832"/>
      </w:tblGrid>
      <w:tr w:rsidR="00F54D7B" w:rsidRPr="00F54D7B" w:rsidTr="00680A38">
        <w:tc>
          <w:tcPr>
            <w:tcW w:w="817" w:type="dxa"/>
          </w:tcPr>
          <w:p w:rsidR="00F54D7B" w:rsidRPr="00F54D7B" w:rsidRDefault="00F54D7B" w:rsidP="00F54D7B">
            <w:pPr>
              <w:tabs>
                <w:tab w:val="left" w:pos="1327"/>
              </w:tabs>
              <w:rPr>
                <w:sz w:val="28"/>
                <w:szCs w:val="28"/>
              </w:rPr>
            </w:pPr>
            <w:r w:rsidRPr="00F54D7B">
              <w:rPr>
                <w:sz w:val="28"/>
                <w:szCs w:val="28"/>
              </w:rPr>
              <w:t>№ п/п</w:t>
            </w:r>
          </w:p>
        </w:tc>
        <w:tc>
          <w:tcPr>
            <w:tcW w:w="5103" w:type="dxa"/>
          </w:tcPr>
          <w:p w:rsidR="00F54D7B" w:rsidRPr="00F54D7B" w:rsidRDefault="00F54D7B" w:rsidP="00F54D7B">
            <w:pPr>
              <w:tabs>
                <w:tab w:val="left" w:pos="1327"/>
              </w:tabs>
              <w:rPr>
                <w:sz w:val="28"/>
                <w:szCs w:val="28"/>
              </w:rPr>
            </w:pPr>
            <w:r w:rsidRPr="00F54D7B">
              <w:rPr>
                <w:sz w:val="28"/>
                <w:szCs w:val="28"/>
              </w:rPr>
              <w:t>Изменяемый элемент улично-дорожной сети</w:t>
            </w:r>
          </w:p>
        </w:tc>
        <w:tc>
          <w:tcPr>
            <w:tcW w:w="3933" w:type="dxa"/>
          </w:tcPr>
          <w:p w:rsidR="00F54D7B" w:rsidRPr="00F54D7B" w:rsidRDefault="00F54D7B" w:rsidP="00F54D7B">
            <w:pPr>
              <w:tabs>
                <w:tab w:val="left" w:pos="1327"/>
              </w:tabs>
              <w:rPr>
                <w:sz w:val="28"/>
                <w:szCs w:val="28"/>
              </w:rPr>
            </w:pPr>
            <w:r w:rsidRPr="00F54D7B">
              <w:rPr>
                <w:sz w:val="28"/>
                <w:szCs w:val="28"/>
              </w:rPr>
              <w:t>Измененный элемент улично-дорожной сети</w:t>
            </w:r>
          </w:p>
        </w:tc>
      </w:tr>
      <w:tr w:rsidR="00F54D7B" w:rsidRPr="00F54D7B" w:rsidTr="00680A38">
        <w:tc>
          <w:tcPr>
            <w:tcW w:w="817" w:type="dxa"/>
          </w:tcPr>
          <w:p w:rsidR="00F54D7B" w:rsidRPr="00F54D7B" w:rsidRDefault="00F54D7B" w:rsidP="00F54D7B">
            <w:pPr>
              <w:tabs>
                <w:tab w:val="left" w:pos="1327"/>
              </w:tabs>
              <w:rPr>
                <w:sz w:val="28"/>
                <w:szCs w:val="28"/>
              </w:rPr>
            </w:pPr>
            <w:r w:rsidRPr="00F54D7B">
              <w:rPr>
                <w:sz w:val="28"/>
                <w:szCs w:val="28"/>
              </w:rPr>
              <w:t>1.</w:t>
            </w:r>
          </w:p>
        </w:tc>
        <w:tc>
          <w:tcPr>
            <w:tcW w:w="5103" w:type="dxa"/>
          </w:tcPr>
          <w:p w:rsidR="00F54D7B" w:rsidRPr="00F54D7B" w:rsidRDefault="00F54D7B" w:rsidP="00F54D7B">
            <w:pPr>
              <w:tabs>
                <w:tab w:val="left" w:pos="1327"/>
              </w:tabs>
              <w:rPr>
                <w:sz w:val="28"/>
                <w:szCs w:val="28"/>
              </w:rPr>
            </w:pPr>
            <w:r w:rsidRPr="00F54D7B">
              <w:rPr>
                <w:sz w:val="28"/>
                <w:szCs w:val="28"/>
                <w:lang w:eastAsia="en-US"/>
              </w:rPr>
              <w:t>Российская Федерация, Воронежская область, муниципальный район Терновский, сельское поселение Козловское, село Козловка, улица Свободы</w:t>
            </w:r>
          </w:p>
        </w:tc>
        <w:tc>
          <w:tcPr>
            <w:tcW w:w="3933" w:type="dxa"/>
          </w:tcPr>
          <w:p w:rsidR="00F54D7B" w:rsidRPr="00F54D7B" w:rsidRDefault="00F54D7B" w:rsidP="00F54D7B">
            <w:pPr>
              <w:tabs>
                <w:tab w:val="left" w:pos="1327"/>
              </w:tabs>
              <w:rPr>
                <w:sz w:val="28"/>
                <w:szCs w:val="28"/>
              </w:rPr>
            </w:pPr>
            <w:r w:rsidRPr="00F54D7B">
              <w:rPr>
                <w:sz w:val="28"/>
                <w:szCs w:val="28"/>
                <w:lang w:eastAsia="en-US"/>
              </w:rPr>
              <w:t xml:space="preserve">Российская Федерация, Воронежская область, муниципальный район Терновский, сельское поселение Козловское, село Козловка, </w:t>
            </w:r>
            <w:r w:rsidRPr="00F54D7B">
              <w:rPr>
                <w:sz w:val="28"/>
                <w:szCs w:val="28"/>
              </w:rPr>
              <w:t>улица Свобода</w:t>
            </w:r>
          </w:p>
        </w:tc>
      </w:tr>
    </w:tbl>
    <w:p w:rsidR="00F54D7B" w:rsidRPr="00F54D7B" w:rsidRDefault="00F54D7B" w:rsidP="00F54D7B">
      <w:pPr>
        <w:tabs>
          <w:tab w:val="left" w:pos="1327"/>
        </w:tabs>
        <w:spacing w:after="0" w:line="240" w:lineRule="auto"/>
        <w:rPr>
          <w:rFonts w:ascii="Times New Roman" w:hAnsi="Times New Roman" w:cs="Times New Roman"/>
          <w:sz w:val="28"/>
          <w:szCs w:val="28"/>
        </w:rPr>
      </w:pPr>
    </w:p>
    <w:p w:rsidR="00F54D7B" w:rsidRPr="00F54D7B" w:rsidRDefault="00F54D7B" w:rsidP="00F54D7B">
      <w:pPr>
        <w:spacing w:after="0" w:line="240" w:lineRule="auto"/>
        <w:ind w:firstLine="709"/>
        <w:rPr>
          <w:rFonts w:ascii="Times New Roman" w:hAnsi="Times New Roman" w:cs="Times New Roman"/>
          <w:sz w:val="28"/>
          <w:szCs w:val="28"/>
        </w:rPr>
      </w:pPr>
    </w:p>
    <w:p w:rsidR="00F54D7B" w:rsidRDefault="00F54D7B" w:rsidP="00F54D7B">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Default="00F54D7B" w:rsidP="004E5D4D">
      <w:pPr>
        <w:spacing w:after="0" w:line="240" w:lineRule="auto"/>
        <w:ind w:firstLine="709"/>
        <w:rPr>
          <w:rFonts w:ascii="Times New Roman" w:hAnsi="Times New Roman"/>
          <w:sz w:val="28"/>
          <w:szCs w:val="28"/>
        </w:rPr>
      </w:pPr>
    </w:p>
    <w:p w:rsidR="00F54D7B" w:rsidRPr="00861B60" w:rsidRDefault="00F54D7B" w:rsidP="004E5D4D">
      <w:pPr>
        <w:spacing w:after="0" w:line="240" w:lineRule="auto"/>
        <w:ind w:firstLine="709"/>
        <w:rPr>
          <w:rFonts w:ascii="Times New Roman" w:hAnsi="Times New Roman"/>
          <w:sz w:val="28"/>
          <w:szCs w:val="28"/>
        </w:rPr>
      </w:pPr>
    </w:p>
    <w:p w:rsidR="004E5D4D" w:rsidRPr="00F54D7B" w:rsidRDefault="004E5D4D" w:rsidP="00F54D7B">
      <w:pPr>
        <w:widowControl w:val="0"/>
        <w:tabs>
          <w:tab w:val="left" w:pos="0"/>
        </w:tabs>
        <w:spacing w:after="0" w:line="240" w:lineRule="auto"/>
        <w:ind w:firstLine="567"/>
        <w:jc w:val="both"/>
        <w:rPr>
          <w:rFonts w:ascii="Times New Roman" w:eastAsia="Times New Roman" w:hAnsi="Times New Roman" w:cs="Times New Roman"/>
          <w:i/>
        </w:rPr>
      </w:pPr>
    </w:p>
    <w:p w:rsidR="004E5D4D" w:rsidRPr="00F54D7B" w:rsidRDefault="004E5D4D" w:rsidP="00F54D7B">
      <w:pPr>
        <w:spacing w:line="240" w:lineRule="auto"/>
        <w:jc w:val="center"/>
        <w:rPr>
          <w:rFonts w:ascii="Times New Roman" w:hAnsi="Times New Roman" w:cs="Times New Roman"/>
          <w:b/>
        </w:rPr>
      </w:pPr>
      <w:r w:rsidRPr="00F54D7B">
        <w:rPr>
          <w:rFonts w:ascii="Times New Roman" w:hAnsi="Times New Roman" w:cs="Times New Roman"/>
          <w:b/>
        </w:rPr>
        <w:t>АДМИНИСТРАЦИЯ</w:t>
      </w:r>
    </w:p>
    <w:p w:rsidR="004E5D4D" w:rsidRPr="00F54D7B" w:rsidRDefault="004E5D4D" w:rsidP="00F54D7B">
      <w:pPr>
        <w:spacing w:line="240" w:lineRule="auto"/>
        <w:jc w:val="center"/>
        <w:rPr>
          <w:rFonts w:ascii="Times New Roman" w:hAnsi="Times New Roman" w:cs="Times New Roman"/>
          <w:b/>
        </w:rPr>
      </w:pPr>
      <w:r w:rsidRPr="00F54D7B">
        <w:rPr>
          <w:rFonts w:ascii="Times New Roman" w:hAnsi="Times New Roman" w:cs="Times New Roman"/>
          <w:b/>
        </w:rPr>
        <w:t>КОЗЛОВСКОГО СЕЛЬСКОГО ПОСЕЛЕНИЯ</w:t>
      </w:r>
    </w:p>
    <w:p w:rsidR="004E5D4D" w:rsidRPr="00F54D7B" w:rsidRDefault="004E5D4D" w:rsidP="00F54D7B">
      <w:pPr>
        <w:spacing w:line="240" w:lineRule="auto"/>
        <w:jc w:val="center"/>
        <w:rPr>
          <w:rFonts w:ascii="Times New Roman" w:hAnsi="Times New Roman" w:cs="Times New Roman"/>
          <w:b/>
        </w:rPr>
      </w:pPr>
      <w:r w:rsidRPr="00F54D7B">
        <w:rPr>
          <w:rFonts w:ascii="Times New Roman" w:hAnsi="Times New Roman" w:cs="Times New Roman"/>
          <w:b/>
        </w:rPr>
        <w:t>ТЕРНОВСКОГО МУНИЦИПАЛЬНОГО РАЙОНА</w:t>
      </w:r>
    </w:p>
    <w:p w:rsidR="004E5D4D" w:rsidRPr="00F54D7B" w:rsidRDefault="004E5D4D" w:rsidP="00F54D7B">
      <w:pPr>
        <w:spacing w:line="240" w:lineRule="auto"/>
        <w:jc w:val="center"/>
        <w:rPr>
          <w:rFonts w:ascii="Times New Roman" w:hAnsi="Times New Roman" w:cs="Times New Roman"/>
          <w:b/>
        </w:rPr>
      </w:pPr>
      <w:r w:rsidRPr="00F54D7B">
        <w:rPr>
          <w:rFonts w:ascii="Times New Roman" w:hAnsi="Times New Roman" w:cs="Times New Roman"/>
          <w:b/>
        </w:rPr>
        <w:t>ВОРОНЕЖСКОЙ ОБЛАСТИ</w:t>
      </w:r>
    </w:p>
    <w:p w:rsidR="004E5D4D" w:rsidRPr="00F54D7B" w:rsidRDefault="004E5D4D" w:rsidP="00F54D7B">
      <w:pPr>
        <w:spacing w:line="240" w:lineRule="auto"/>
        <w:jc w:val="center"/>
        <w:rPr>
          <w:rFonts w:ascii="Times New Roman" w:hAnsi="Times New Roman" w:cs="Times New Roman"/>
          <w:b/>
        </w:rPr>
      </w:pPr>
    </w:p>
    <w:p w:rsidR="004E5D4D" w:rsidRPr="00F54D7B" w:rsidRDefault="004E5D4D" w:rsidP="00F54D7B">
      <w:pPr>
        <w:spacing w:line="240" w:lineRule="auto"/>
        <w:jc w:val="center"/>
        <w:rPr>
          <w:rFonts w:ascii="Times New Roman" w:hAnsi="Times New Roman" w:cs="Times New Roman"/>
          <w:b/>
        </w:rPr>
      </w:pPr>
    </w:p>
    <w:p w:rsidR="004E5D4D" w:rsidRPr="00F54D7B" w:rsidRDefault="004E5D4D" w:rsidP="00F54D7B">
      <w:pPr>
        <w:spacing w:line="240" w:lineRule="auto"/>
        <w:jc w:val="center"/>
        <w:rPr>
          <w:rFonts w:ascii="Times New Roman" w:hAnsi="Times New Roman" w:cs="Times New Roman"/>
          <w:b/>
        </w:rPr>
      </w:pPr>
    </w:p>
    <w:p w:rsidR="004E5D4D" w:rsidRPr="00F54D7B" w:rsidRDefault="004E5D4D" w:rsidP="00F54D7B">
      <w:pPr>
        <w:spacing w:line="240" w:lineRule="auto"/>
        <w:jc w:val="center"/>
        <w:rPr>
          <w:rFonts w:ascii="Times New Roman" w:hAnsi="Times New Roman" w:cs="Times New Roman"/>
          <w:b/>
        </w:rPr>
      </w:pPr>
      <w:r w:rsidRPr="00F54D7B">
        <w:rPr>
          <w:rFonts w:ascii="Times New Roman" w:hAnsi="Times New Roman" w:cs="Times New Roman"/>
          <w:b/>
        </w:rPr>
        <w:t>ПОСТАНОВЛЕНИЕ</w:t>
      </w:r>
    </w:p>
    <w:p w:rsidR="004E5D4D" w:rsidRPr="00F54D7B" w:rsidRDefault="004E5D4D" w:rsidP="00F54D7B">
      <w:pPr>
        <w:spacing w:line="240" w:lineRule="auto"/>
        <w:jc w:val="center"/>
        <w:rPr>
          <w:rFonts w:ascii="Times New Roman" w:hAnsi="Times New Roman" w:cs="Times New Roman"/>
          <w:b/>
        </w:rPr>
      </w:pPr>
    </w:p>
    <w:p w:rsidR="004E5D4D" w:rsidRPr="00F54D7B" w:rsidRDefault="004E5D4D" w:rsidP="00F54D7B">
      <w:pPr>
        <w:spacing w:line="240" w:lineRule="auto"/>
        <w:jc w:val="both"/>
        <w:rPr>
          <w:rFonts w:ascii="Times New Roman" w:hAnsi="Times New Roman" w:cs="Times New Roman"/>
          <w:b/>
        </w:rPr>
      </w:pPr>
      <w:r w:rsidRPr="00F54D7B">
        <w:rPr>
          <w:rFonts w:ascii="Times New Roman" w:hAnsi="Times New Roman" w:cs="Times New Roman"/>
          <w:b/>
        </w:rPr>
        <w:t>от 25 марта 2025 г.  №  06</w:t>
      </w:r>
    </w:p>
    <w:p w:rsidR="004E5D4D" w:rsidRPr="00F54D7B" w:rsidRDefault="004E5D4D" w:rsidP="00F54D7B">
      <w:pPr>
        <w:spacing w:line="240" w:lineRule="auto"/>
        <w:jc w:val="both"/>
        <w:rPr>
          <w:rFonts w:ascii="Times New Roman" w:hAnsi="Times New Roman" w:cs="Times New Roman"/>
          <w:b/>
        </w:rPr>
      </w:pPr>
      <w:r w:rsidRPr="00F54D7B">
        <w:rPr>
          <w:rFonts w:ascii="Times New Roman" w:hAnsi="Times New Roman" w:cs="Times New Roman"/>
          <w:b/>
        </w:rPr>
        <w:t>с. Козловка</w:t>
      </w:r>
    </w:p>
    <w:p w:rsidR="004E5D4D" w:rsidRPr="00F54D7B" w:rsidRDefault="004E5D4D" w:rsidP="00F54D7B">
      <w:pPr>
        <w:pStyle w:val="38"/>
        <w:shd w:val="clear" w:color="auto" w:fill="auto"/>
        <w:spacing w:after="0" w:line="240" w:lineRule="auto"/>
        <w:ind w:left="20" w:right="4620"/>
        <w:rPr>
          <w:rFonts w:ascii="Times New Roman" w:hAnsi="Times New Roman" w:cs="Times New Roman"/>
          <w:b/>
          <w:sz w:val="22"/>
          <w:szCs w:val="22"/>
        </w:rPr>
      </w:pPr>
    </w:p>
    <w:p w:rsidR="004E5D4D" w:rsidRPr="00F54D7B" w:rsidRDefault="004E5D4D" w:rsidP="00F54D7B">
      <w:pPr>
        <w:pStyle w:val="38"/>
        <w:shd w:val="clear" w:color="auto" w:fill="auto"/>
        <w:spacing w:after="0" w:line="240" w:lineRule="auto"/>
        <w:ind w:left="20" w:right="4620"/>
        <w:rPr>
          <w:rFonts w:ascii="Times New Roman" w:hAnsi="Times New Roman" w:cs="Times New Roman"/>
          <w:b/>
          <w:sz w:val="22"/>
          <w:szCs w:val="22"/>
        </w:rPr>
      </w:pPr>
      <w:r w:rsidRPr="00F54D7B">
        <w:rPr>
          <w:rFonts w:ascii="Times New Roman" w:hAnsi="Times New Roman" w:cs="Times New Roman"/>
          <w:b/>
          <w:sz w:val="22"/>
          <w:szCs w:val="22"/>
        </w:rPr>
        <w:t>«Об утверждении схемы водоснабжения Козловского сельского поселения Терновского муниципального района»</w:t>
      </w:r>
    </w:p>
    <w:p w:rsidR="004E5D4D" w:rsidRPr="00F54D7B" w:rsidRDefault="004E5D4D" w:rsidP="00F54D7B">
      <w:pPr>
        <w:spacing w:line="240" w:lineRule="auto"/>
        <w:jc w:val="both"/>
        <w:rPr>
          <w:rFonts w:ascii="Times New Roman" w:hAnsi="Times New Roman" w:cs="Times New Roman"/>
        </w:rPr>
      </w:pPr>
    </w:p>
    <w:p w:rsidR="004E5D4D" w:rsidRPr="00F54D7B" w:rsidRDefault="004E5D4D" w:rsidP="00F54D7B">
      <w:pPr>
        <w:spacing w:line="240" w:lineRule="auto"/>
        <w:jc w:val="both"/>
        <w:rPr>
          <w:rFonts w:ascii="Times New Roman" w:hAnsi="Times New Roman" w:cs="Times New Roman"/>
        </w:rPr>
      </w:pPr>
    </w:p>
    <w:p w:rsidR="004E5D4D" w:rsidRPr="00F54D7B" w:rsidRDefault="004E5D4D" w:rsidP="00F54D7B">
      <w:pPr>
        <w:pStyle w:val="38"/>
        <w:shd w:val="clear" w:color="auto" w:fill="auto"/>
        <w:spacing w:after="0" w:line="240" w:lineRule="auto"/>
        <w:ind w:left="20" w:right="20" w:firstLine="400"/>
        <w:jc w:val="both"/>
        <w:rPr>
          <w:rFonts w:ascii="Times New Roman" w:hAnsi="Times New Roman" w:cs="Times New Roman"/>
          <w:sz w:val="22"/>
          <w:szCs w:val="22"/>
        </w:rPr>
      </w:pPr>
      <w:r w:rsidRPr="00F54D7B">
        <w:rPr>
          <w:rFonts w:ascii="Times New Roman" w:hAnsi="Times New Roman" w:cs="Times New Roman"/>
          <w:sz w:val="22"/>
          <w:szCs w:val="22"/>
        </w:rPr>
        <w:t xml:space="preserve">В соответствии с Федеральным законом от 06.10.2003 №131-Ф3 «Об общих принципах организации местного самоуправления в Российской Федерации», Федеральным законом от 07.12.2011 № 416-ФЗ «О водоснабжении и водоотведении», Уставом Козловского сельского поселения </w:t>
      </w:r>
    </w:p>
    <w:p w:rsidR="004E5D4D" w:rsidRPr="00F54D7B" w:rsidRDefault="004E5D4D" w:rsidP="00F54D7B">
      <w:pPr>
        <w:pStyle w:val="38"/>
        <w:shd w:val="clear" w:color="auto" w:fill="auto"/>
        <w:spacing w:after="0" w:line="240" w:lineRule="auto"/>
        <w:ind w:left="20" w:right="20" w:firstLine="400"/>
        <w:rPr>
          <w:rFonts w:ascii="Times New Roman" w:hAnsi="Times New Roman" w:cs="Times New Roman"/>
          <w:sz w:val="22"/>
          <w:szCs w:val="22"/>
        </w:rPr>
      </w:pPr>
    </w:p>
    <w:p w:rsidR="004E5D4D" w:rsidRPr="00F54D7B" w:rsidRDefault="004E5D4D" w:rsidP="00F54D7B">
      <w:pPr>
        <w:pStyle w:val="38"/>
        <w:shd w:val="clear" w:color="auto" w:fill="auto"/>
        <w:spacing w:after="68" w:line="240" w:lineRule="auto"/>
        <w:ind w:left="20" w:right="20" w:firstLine="400"/>
        <w:jc w:val="center"/>
        <w:rPr>
          <w:rFonts w:ascii="Times New Roman" w:hAnsi="Times New Roman" w:cs="Times New Roman"/>
          <w:sz w:val="22"/>
          <w:szCs w:val="22"/>
        </w:rPr>
      </w:pPr>
      <w:r w:rsidRPr="00F54D7B">
        <w:rPr>
          <w:rStyle w:val="39"/>
          <w:rFonts w:eastAsiaTheme="minorEastAsia"/>
          <w:sz w:val="22"/>
          <w:szCs w:val="22"/>
        </w:rPr>
        <w:t>ПОСТАНОВЛЯЮ:</w:t>
      </w:r>
    </w:p>
    <w:p w:rsidR="004E5D4D" w:rsidRPr="00F54D7B" w:rsidRDefault="004E5D4D" w:rsidP="00F54D7B">
      <w:pPr>
        <w:spacing w:line="240" w:lineRule="auto"/>
        <w:jc w:val="both"/>
        <w:rPr>
          <w:rFonts w:ascii="Times New Roman" w:hAnsi="Times New Roman" w:cs="Times New Roman"/>
        </w:rPr>
      </w:pPr>
    </w:p>
    <w:p w:rsidR="004E5D4D" w:rsidRPr="00F54D7B" w:rsidRDefault="004E5D4D" w:rsidP="00F54D7B">
      <w:pPr>
        <w:pStyle w:val="38"/>
        <w:shd w:val="clear" w:color="auto" w:fill="auto"/>
        <w:spacing w:after="0" w:line="240" w:lineRule="auto"/>
        <w:ind w:left="142" w:right="20"/>
        <w:jc w:val="both"/>
        <w:rPr>
          <w:rFonts w:ascii="Times New Roman" w:hAnsi="Times New Roman" w:cs="Times New Roman"/>
          <w:sz w:val="22"/>
          <w:szCs w:val="22"/>
        </w:rPr>
      </w:pPr>
      <w:r w:rsidRPr="00F54D7B">
        <w:rPr>
          <w:rFonts w:ascii="Times New Roman" w:hAnsi="Times New Roman" w:cs="Times New Roman"/>
          <w:sz w:val="22"/>
          <w:szCs w:val="22"/>
        </w:rPr>
        <w:t xml:space="preserve">        1. Утвердить схему водоснабжения и водоотведения на территории Козловского сельского поселения (Приложение 1).</w:t>
      </w:r>
    </w:p>
    <w:p w:rsidR="004E5D4D" w:rsidRPr="00F54D7B" w:rsidRDefault="004E5D4D" w:rsidP="00F54D7B">
      <w:pPr>
        <w:spacing w:line="240" w:lineRule="auto"/>
        <w:jc w:val="both"/>
        <w:rPr>
          <w:rFonts w:ascii="Times New Roman" w:hAnsi="Times New Roman" w:cs="Times New Roman"/>
        </w:rPr>
      </w:pPr>
      <w:r w:rsidRPr="00F54D7B">
        <w:rPr>
          <w:rFonts w:ascii="Times New Roman" w:hAnsi="Times New Roman" w:cs="Times New Roman"/>
        </w:rPr>
        <w:t xml:space="preserve">           2.  Признать утратившими силу: </w:t>
      </w:r>
    </w:p>
    <w:p w:rsidR="004E5D4D" w:rsidRPr="00F54D7B" w:rsidRDefault="004E5D4D" w:rsidP="00F54D7B">
      <w:pPr>
        <w:spacing w:line="240" w:lineRule="auto"/>
        <w:jc w:val="both"/>
        <w:rPr>
          <w:rFonts w:ascii="Times New Roman" w:hAnsi="Times New Roman" w:cs="Times New Roman"/>
        </w:rPr>
      </w:pPr>
      <w:r w:rsidRPr="00F54D7B">
        <w:rPr>
          <w:rFonts w:ascii="Times New Roman" w:hAnsi="Times New Roman" w:cs="Times New Roman"/>
        </w:rPr>
        <w:t>- постановление от 24.06.2014 г. №19 «Об утверждении схемы водоснабжения Козловского сельского поселения Терновского муниципального района»;</w:t>
      </w:r>
    </w:p>
    <w:p w:rsidR="004E5D4D" w:rsidRPr="00F54D7B" w:rsidRDefault="004E5D4D" w:rsidP="00F54D7B">
      <w:pPr>
        <w:spacing w:line="240" w:lineRule="auto"/>
        <w:jc w:val="both"/>
        <w:rPr>
          <w:rFonts w:ascii="Times New Roman" w:hAnsi="Times New Roman" w:cs="Times New Roman"/>
        </w:rPr>
      </w:pPr>
      <w:r w:rsidRPr="00F54D7B">
        <w:rPr>
          <w:rFonts w:ascii="Times New Roman" w:hAnsi="Times New Roman" w:cs="Times New Roman"/>
        </w:rPr>
        <w:t>- постановление от 25.05.2021 г.  №  18 "О внесении изменений и дополнений в постановление № 19 от 24.06.2014 г. «Об утверждении схемы водоснабжения Козловского сельского поселения Терновского муниципального района».</w:t>
      </w:r>
    </w:p>
    <w:p w:rsidR="004E5D4D" w:rsidRPr="00F54D7B" w:rsidRDefault="004E5D4D" w:rsidP="00F54D7B">
      <w:pPr>
        <w:widowControl w:val="0"/>
        <w:autoSpaceDE w:val="0"/>
        <w:autoSpaceDN w:val="0"/>
        <w:adjustRightInd w:val="0"/>
        <w:spacing w:line="240" w:lineRule="auto"/>
        <w:ind w:firstLine="709"/>
        <w:jc w:val="both"/>
        <w:rPr>
          <w:rFonts w:ascii="Times New Roman" w:hAnsi="Times New Roman" w:cs="Times New Roman"/>
          <w:color w:val="000000"/>
        </w:rPr>
      </w:pPr>
      <w:r w:rsidRPr="00F54D7B">
        <w:rPr>
          <w:rFonts w:ascii="Times New Roman" w:hAnsi="Times New Roman" w:cs="Times New Roman"/>
          <w:color w:val="000000"/>
        </w:rPr>
        <w:t>3. Опубликовать настоящее постановление в  периодическом печатном издании  «Вестник муниципальных правовых актов Козловского сельского поселения Терновского муниципального района» и разместить на сайте в сети «Интернет».</w:t>
      </w:r>
    </w:p>
    <w:p w:rsidR="004E5D4D" w:rsidRPr="00F54D7B" w:rsidRDefault="004E5D4D" w:rsidP="00F54D7B">
      <w:pPr>
        <w:widowControl w:val="0"/>
        <w:autoSpaceDE w:val="0"/>
        <w:autoSpaceDN w:val="0"/>
        <w:adjustRightInd w:val="0"/>
        <w:spacing w:line="240" w:lineRule="auto"/>
        <w:ind w:firstLine="709"/>
        <w:rPr>
          <w:rFonts w:ascii="Times New Roman" w:hAnsi="Times New Roman" w:cs="Times New Roman"/>
          <w:color w:val="000000"/>
        </w:rPr>
      </w:pPr>
      <w:r w:rsidRPr="00F54D7B">
        <w:rPr>
          <w:rFonts w:ascii="Times New Roman" w:hAnsi="Times New Roman" w:cs="Times New Roman"/>
          <w:color w:val="000000"/>
        </w:rPr>
        <w:t>4.   Постановление вступает в силу с даты опубликования.</w:t>
      </w:r>
    </w:p>
    <w:p w:rsidR="004E5D4D" w:rsidRPr="00F54D7B" w:rsidRDefault="004E5D4D" w:rsidP="00F54D7B">
      <w:pPr>
        <w:widowControl w:val="0"/>
        <w:autoSpaceDE w:val="0"/>
        <w:autoSpaceDN w:val="0"/>
        <w:adjustRightInd w:val="0"/>
        <w:spacing w:line="240" w:lineRule="auto"/>
        <w:ind w:firstLine="709"/>
        <w:rPr>
          <w:rFonts w:ascii="Times New Roman" w:hAnsi="Times New Roman" w:cs="Times New Roman"/>
          <w:color w:val="000000"/>
        </w:rPr>
      </w:pPr>
      <w:r w:rsidRPr="00F54D7B">
        <w:rPr>
          <w:rFonts w:ascii="Times New Roman" w:hAnsi="Times New Roman" w:cs="Times New Roman"/>
          <w:color w:val="000000"/>
        </w:rPr>
        <w:t>5.   Контроль за исполнением  настоящего постановления оставляю за собой.</w:t>
      </w:r>
    </w:p>
    <w:p w:rsidR="004E5D4D" w:rsidRPr="00F54D7B" w:rsidRDefault="004E5D4D" w:rsidP="00F54D7B">
      <w:pPr>
        <w:spacing w:line="240" w:lineRule="auto"/>
        <w:jc w:val="both"/>
        <w:rPr>
          <w:rFonts w:ascii="Times New Roman" w:hAnsi="Times New Roman" w:cs="Times New Roman"/>
          <w:b/>
        </w:rPr>
      </w:pPr>
    </w:p>
    <w:p w:rsidR="004E5D4D" w:rsidRPr="00F54D7B" w:rsidRDefault="004E5D4D" w:rsidP="00F54D7B">
      <w:pPr>
        <w:spacing w:line="240" w:lineRule="auto"/>
        <w:rPr>
          <w:rFonts w:ascii="Times New Roman" w:hAnsi="Times New Roman" w:cs="Times New Roman"/>
          <w:b/>
        </w:rPr>
      </w:pPr>
      <w:r w:rsidRPr="00F54D7B">
        <w:rPr>
          <w:rFonts w:ascii="Times New Roman" w:hAnsi="Times New Roman" w:cs="Times New Roman"/>
          <w:b/>
        </w:rPr>
        <w:t xml:space="preserve"> Глава Козловского                                                                                                            </w:t>
      </w:r>
      <w:r w:rsidR="00F54D7B">
        <w:rPr>
          <w:rFonts w:ascii="Times New Roman" w:hAnsi="Times New Roman" w:cs="Times New Roman"/>
          <w:b/>
        </w:rPr>
        <w:t xml:space="preserve">                       </w:t>
      </w:r>
      <w:r w:rsidRPr="00F54D7B">
        <w:rPr>
          <w:rFonts w:ascii="Times New Roman" w:hAnsi="Times New Roman" w:cs="Times New Roman"/>
          <w:b/>
        </w:rPr>
        <w:t>сельского поселения                                                                 Ю. В. Микляев</w:t>
      </w:r>
    </w:p>
    <w:p w:rsidR="004E5D4D" w:rsidRPr="004E5D4D" w:rsidRDefault="004E5D4D" w:rsidP="004E5D4D">
      <w:pPr>
        <w:jc w:val="both"/>
        <w:rPr>
          <w:rFonts w:ascii="Times New Roman" w:hAnsi="Times New Roman" w:cs="Times New Roman"/>
          <w:b/>
        </w:rPr>
      </w:pPr>
    </w:p>
    <w:p w:rsidR="004E5D4D" w:rsidRPr="004E5D4D" w:rsidRDefault="004E5D4D" w:rsidP="004E5D4D">
      <w:pPr>
        <w:pStyle w:val="38"/>
        <w:shd w:val="clear" w:color="auto" w:fill="auto"/>
        <w:spacing w:after="191" w:line="270" w:lineRule="exact"/>
        <w:ind w:right="20"/>
        <w:jc w:val="right"/>
        <w:rPr>
          <w:rFonts w:ascii="Times New Roman" w:hAnsi="Times New Roman" w:cs="Times New Roman"/>
          <w:sz w:val="24"/>
          <w:szCs w:val="24"/>
        </w:rPr>
      </w:pPr>
      <w:r w:rsidRPr="004E5D4D">
        <w:rPr>
          <w:rFonts w:ascii="Times New Roman" w:hAnsi="Times New Roman" w:cs="Times New Roman"/>
          <w:sz w:val="24"/>
          <w:szCs w:val="24"/>
        </w:rPr>
        <w:t>Приложение № 1</w:t>
      </w:r>
    </w:p>
    <w:p w:rsidR="004E5D4D" w:rsidRPr="004E5D4D" w:rsidRDefault="004E5D4D" w:rsidP="004E5D4D">
      <w:pPr>
        <w:pStyle w:val="38"/>
        <w:shd w:val="clear" w:color="auto" w:fill="auto"/>
        <w:spacing w:after="0" w:line="240" w:lineRule="exact"/>
        <w:ind w:left="3540" w:right="20"/>
        <w:jc w:val="right"/>
        <w:rPr>
          <w:rFonts w:ascii="Times New Roman" w:hAnsi="Times New Roman" w:cs="Times New Roman"/>
          <w:sz w:val="24"/>
          <w:szCs w:val="24"/>
        </w:rPr>
      </w:pPr>
      <w:r w:rsidRPr="004E5D4D">
        <w:rPr>
          <w:rFonts w:ascii="Times New Roman" w:hAnsi="Times New Roman" w:cs="Times New Roman"/>
          <w:sz w:val="24"/>
          <w:szCs w:val="24"/>
        </w:rPr>
        <w:t>к постановлению Администрации Козловского сельского поселения</w:t>
      </w:r>
    </w:p>
    <w:p w:rsidR="004E5D4D" w:rsidRPr="004E5D4D" w:rsidRDefault="004E5D4D" w:rsidP="004E5D4D">
      <w:pPr>
        <w:pStyle w:val="38"/>
        <w:shd w:val="clear" w:color="auto" w:fill="auto"/>
        <w:spacing w:after="1181" w:line="240" w:lineRule="exact"/>
        <w:ind w:right="20"/>
        <w:jc w:val="right"/>
        <w:rPr>
          <w:rFonts w:ascii="Times New Roman" w:hAnsi="Times New Roman" w:cs="Times New Roman"/>
          <w:sz w:val="24"/>
          <w:szCs w:val="24"/>
        </w:rPr>
      </w:pPr>
      <w:r w:rsidRPr="004E5D4D">
        <w:rPr>
          <w:rFonts w:ascii="Times New Roman" w:hAnsi="Times New Roman" w:cs="Times New Roman"/>
          <w:sz w:val="24"/>
          <w:szCs w:val="24"/>
        </w:rPr>
        <w:t>от  25.марта 2025 №06</w:t>
      </w:r>
    </w:p>
    <w:p w:rsidR="004E5D4D" w:rsidRPr="004E5D4D" w:rsidRDefault="004E5D4D" w:rsidP="004E5D4D">
      <w:pPr>
        <w:pStyle w:val="2d"/>
        <w:shd w:val="clear" w:color="auto" w:fill="auto"/>
        <w:spacing w:after="0" w:line="638" w:lineRule="exact"/>
        <w:ind w:left="100"/>
        <w:rPr>
          <w:rFonts w:ascii="Times New Roman" w:hAnsi="Times New Roman" w:cs="Times New Roman"/>
          <w:b/>
          <w:sz w:val="24"/>
          <w:szCs w:val="24"/>
        </w:rPr>
      </w:pPr>
      <w:r w:rsidRPr="004E5D4D">
        <w:rPr>
          <w:rFonts w:ascii="Times New Roman" w:hAnsi="Times New Roman" w:cs="Times New Roman"/>
          <w:b/>
          <w:sz w:val="24"/>
          <w:szCs w:val="24"/>
        </w:rPr>
        <w:t xml:space="preserve">СХЕМА ВОДОСНАБЖЕНИЯ </w:t>
      </w:r>
    </w:p>
    <w:p w:rsidR="004E5D4D" w:rsidRPr="004E5D4D" w:rsidRDefault="004E5D4D" w:rsidP="004E5D4D">
      <w:pPr>
        <w:pStyle w:val="2d"/>
        <w:shd w:val="clear" w:color="auto" w:fill="auto"/>
        <w:spacing w:after="0" w:line="638" w:lineRule="exact"/>
        <w:ind w:left="100"/>
        <w:rPr>
          <w:rFonts w:ascii="Times New Roman" w:hAnsi="Times New Roman" w:cs="Times New Roman"/>
          <w:b/>
          <w:sz w:val="24"/>
          <w:szCs w:val="24"/>
        </w:rPr>
      </w:pPr>
      <w:r w:rsidRPr="004E5D4D">
        <w:rPr>
          <w:rFonts w:ascii="Times New Roman" w:hAnsi="Times New Roman" w:cs="Times New Roman"/>
          <w:b/>
          <w:sz w:val="24"/>
          <w:szCs w:val="24"/>
        </w:rPr>
        <w:t xml:space="preserve">КОЗЛОВСКОГО СЕЛЬСКОГО ПОСЕЛЕНИЯ </w:t>
      </w:r>
    </w:p>
    <w:p w:rsidR="004E5D4D" w:rsidRPr="004E5D4D" w:rsidRDefault="004E5D4D" w:rsidP="004E5D4D">
      <w:pPr>
        <w:pStyle w:val="2d"/>
        <w:shd w:val="clear" w:color="auto" w:fill="auto"/>
        <w:spacing w:after="0" w:line="638" w:lineRule="exact"/>
        <w:ind w:left="100"/>
        <w:rPr>
          <w:rFonts w:ascii="Times New Roman" w:hAnsi="Times New Roman" w:cs="Times New Roman"/>
          <w:b/>
          <w:sz w:val="24"/>
          <w:szCs w:val="24"/>
        </w:rPr>
      </w:pPr>
      <w:r w:rsidRPr="004E5D4D">
        <w:rPr>
          <w:rFonts w:ascii="Times New Roman" w:hAnsi="Times New Roman" w:cs="Times New Roman"/>
          <w:b/>
          <w:sz w:val="24"/>
          <w:szCs w:val="24"/>
        </w:rPr>
        <w:t>ТЕРНОВСКОГО МУНИЦИПАЛЬНОГО РАЙОНА</w:t>
      </w:r>
    </w:p>
    <w:p w:rsidR="004E5D4D" w:rsidRPr="004E5D4D" w:rsidRDefault="004E5D4D" w:rsidP="004E5D4D">
      <w:pPr>
        <w:pStyle w:val="2d"/>
        <w:shd w:val="clear" w:color="auto" w:fill="auto"/>
        <w:spacing w:after="0" w:line="638" w:lineRule="exact"/>
        <w:ind w:left="100"/>
        <w:rPr>
          <w:rFonts w:ascii="Times New Roman" w:hAnsi="Times New Roman" w:cs="Times New Roman"/>
          <w:b/>
          <w:sz w:val="24"/>
          <w:szCs w:val="24"/>
        </w:rPr>
      </w:pPr>
      <w:r w:rsidRPr="004E5D4D">
        <w:rPr>
          <w:rFonts w:ascii="Times New Roman" w:hAnsi="Times New Roman" w:cs="Times New Roman"/>
          <w:b/>
          <w:sz w:val="24"/>
          <w:szCs w:val="24"/>
        </w:rPr>
        <w:t xml:space="preserve"> ВОРОНЕЖСКОЙ ОБЛАСТИ НА ПЕРИОД ДО 2034 ГОДА</w:t>
      </w:r>
    </w:p>
    <w:p w:rsidR="004E5D4D" w:rsidRPr="004E5D4D" w:rsidRDefault="004E5D4D" w:rsidP="004E5D4D">
      <w:pPr>
        <w:pStyle w:val="2d"/>
        <w:shd w:val="clear" w:color="auto" w:fill="auto"/>
        <w:spacing w:after="0" w:line="638" w:lineRule="exact"/>
        <w:ind w:left="100"/>
        <w:rPr>
          <w:rFonts w:ascii="Times New Roman" w:hAnsi="Times New Roman" w:cs="Times New Roman"/>
          <w:b/>
          <w:sz w:val="24"/>
          <w:szCs w:val="24"/>
        </w:rPr>
      </w:pPr>
    </w:p>
    <w:p w:rsidR="004E5D4D" w:rsidRPr="004E5D4D" w:rsidRDefault="004E5D4D" w:rsidP="004E5D4D">
      <w:pPr>
        <w:pStyle w:val="2d"/>
        <w:shd w:val="clear" w:color="auto" w:fill="auto"/>
        <w:spacing w:after="0" w:line="638" w:lineRule="exact"/>
        <w:ind w:left="100"/>
        <w:rPr>
          <w:rFonts w:ascii="Times New Roman" w:hAnsi="Times New Roman" w:cs="Times New Roman"/>
          <w:b/>
          <w:sz w:val="24"/>
          <w:szCs w:val="24"/>
        </w:rPr>
      </w:pPr>
    </w:p>
    <w:p w:rsidR="004E5D4D" w:rsidRDefault="004E5D4D"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Default="00F54D7B" w:rsidP="004E5D4D">
      <w:pPr>
        <w:pStyle w:val="2d"/>
        <w:shd w:val="clear" w:color="auto" w:fill="auto"/>
        <w:spacing w:after="0" w:line="638" w:lineRule="exact"/>
        <w:ind w:left="100"/>
        <w:rPr>
          <w:rFonts w:ascii="Times New Roman" w:hAnsi="Times New Roman" w:cs="Times New Roman"/>
          <w:b/>
          <w:sz w:val="24"/>
          <w:szCs w:val="24"/>
        </w:rPr>
      </w:pPr>
    </w:p>
    <w:p w:rsidR="00F54D7B" w:rsidRPr="004E5D4D" w:rsidRDefault="00F54D7B" w:rsidP="004E5D4D">
      <w:pPr>
        <w:pStyle w:val="2d"/>
        <w:shd w:val="clear" w:color="auto" w:fill="auto"/>
        <w:spacing w:after="0" w:line="638" w:lineRule="exact"/>
        <w:ind w:left="100"/>
        <w:rPr>
          <w:rFonts w:ascii="Times New Roman" w:hAnsi="Times New Roman" w:cs="Times New Roman"/>
          <w:b/>
          <w:sz w:val="24"/>
          <w:szCs w:val="24"/>
        </w:rPr>
      </w:pPr>
    </w:p>
    <w:p w:rsidR="004E5D4D" w:rsidRPr="00F54D7B" w:rsidRDefault="004E5D4D" w:rsidP="00F54D7B">
      <w:pPr>
        <w:pStyle w:val="2d"/>
        <w:shd w:val="clear" w:color="auto" w:fill="auto"/>
        <w:spacing w:after="0" w:line="638" w:lineRule="exact"/>
        <w:ind w:left="100"/>
        <w:rPr>
          <w:rFonts w:ascii="Times New Roman" w:hAnsi="Times New Roman" w:cs="Times New Roman"/>
          <w:sz w:val="24"/>
          <w:szCs w:val="24"/>
        </w:rPr>
      </w:pPr>
      <w:r w:rsidRPr="004E5D4D">
        <w:rPr>
          <w:rFonts w:ascii="Times New Roman" w:hAnsi="Times New Roman" w:cs="Times New Roman"/>
          <w:sz w:val="24"/>
          <w:szCs w:val="24"/>
        </w:rPr>
        <w:lastRenderedPageBreak/>
        <w:t>ПОЯСНИТЕЛЬНАЯ ЗАПИСКА</w:t>
      </w:r>
    </w:p>
    <w:p w:rsidR="004E5D4D" w:rsidRPr="004E5D4D" w:rsidRDefault="004E5D4D" w:rsidP="004E5D4D">
      <w:pPr>
        <w:rPr>
          <w:rFonts w:ascii="Times New Roman" w:hAnsi="Times New Roman" w:cs="Times New Roman"/>
        </w:rPr>
      </w:pPr>
    </w:p>
    <w:p w:rsidR="004E5D4D" w:rsidRPr="004E5D4D" w:rsidRDefault="004E5D4D" w:rsidP="004E5D4D">
      <w:pPr>
        <w:pStyle w:val="2f"/>
        <w:keepNext/>
        <w:keepLines/>
        <w:shd w:val="clear" w:color="auto" w:fill="auto"/>
        <w:spacing w:after="0" w:line="230" w:lineRule="exact"/>
        <w:ind w:left="20" w:firstLine="680"/>
        <w:rPr>
          <w:rFonts w:ascii="Times New Roman" w:hAnsi="Times New Roman" w:cs="Times New Roman"/>
          <w:b/>
          <w:sz w:val="24"/>
          <w:szCs w:val="24"/>
        </w:rPr>
      </w:pPr>
      <w:bookmarkStart w:id="11" w:name="bookmark0"/>
      <w:r w:rsidRPr="004E5D4D">
        <w:rPr>
          <w:rFonts w:ascii="Times New Roman" w:hAnsi="Times New Roman" w:cs="Times New Roman"/>
          <w:b/>
          <w:sz w:val="24"/>
          <w:szCs w:val="24"/>
        </w:rPr>
        <w:t>Состав схемы водоснабжения Козловского сельского поселения</w:t>
      </w:r>
      <w:bookmarkStart w:id="12" w:name="bookmark1"/>
      <w:bookmarkEnd w:id="11"/>
      <w:r w:rsidRPr="004E5D4D">
        <w:rPr>
          <w:rFonts w:ascii="Times New Roman" w:hAnsi="Times New Roman" w:cs="Times New Roman"/>
          <w:b/>
          <w:sz w:val="24"/>
          <w:szCs w:val="24"/>
        </w:rPr>
        <w:t xml:space="preserve"> </w:t>
      </w:r>
    </w:p>
    <w:p w:rsidR="004E5D4D" w:rsidRPr="004E5D4D" w:rsidRDefault="004E5D4D" w:rsidP="004E5D4D">
      <w:pPr>
        <w:pStyle w:val="2f"/>
        <w:keepNext/>
        <w:keepLines/>
        <w:shd w:val="clear" w:color="auto" w:fill="auto"/>
        <w:spacing w:after="0" w:line="230" w:lineRule="exact"/>
        <w:ind w:left="20" w:firstLine="680"/>
        <w:rPr>
          <w:rFonts w:ascii="Times New Roman" w:hAnsi="Times New Roman" w:cs="Times New Roman"/>
          <w:b/>
          <w:sz w:val="24"/>
          <w:szCs w:val="24"/>
        </w:rPr>
      </w:pPr>
      <w:r w:rsidRPr="004E5D4D">
        <w:rPr>
          <w:rFonts w:ascii="Times New Roman" w:hAnsi="Times New Roman" w:cs="Times New Roman"/>
          <w:b/>
          <w:sz w:val="24"/>
          <w:szCs w:val="24"/>
        </w:rPr>
        <w:t xml:space="preserve">                              на период до 2034г.</w:t>
      </w:r>
      <w:bookmarkEnd w:id="12"/>
    </w:p>
    <w:p w:rsidR="004E5D4D" w:rsidRPr="004E5D4D" w:rsidRDefault="004E5D4D" w:rsidP="004E5D4D">
      <w:pPr>
        <w:pStyle w:val="1c"/>
        <w:shd w:val="clear" w:color="auto" w:fill="auto"/>
        <w:spacing w:before="0"/>
        <w:ind w:left="20" w:right="40" w:firstLine="680"/>
        <w:rPr>
          <w:sz w:val="24"/>
          <w:szCs w:val="24"/>
        </w:rPr>
      </w:pPr>
      <w:r w:rsidRPr="004E5D4D">
        <w:rPr>
          <w:sz w:val="24"/>
          <w:szCs w:val="24"/>
        </w:rPr>
        <w:t>Разработанная схема водоснабжения Козловского сельского поселения включает в себя:</w:t>
      </w:r>
    </w:p>
    <w:p w:rsidR="004E5D4D" w:rsidRPr="004E5D4D" w:rsidRDefault="004E5D4D" w:rsidP="004E5D4D">
      <w:pPr>
        <w:pStyle w:val="1c"/>
        <w:shd w:val="clear" w:color="auto" w:fill="auto"/>
        <w:tabs>
          <w:tab w:val="left" w:pos="419"/>
        </w:tabs>
        <w:spacing w:before="0"/>
        <w:ind w:firstLine="0"/>
        <w:jc w:val="left"/>
        <w:rPr>
          <w:sz w:val="24"/>
          <w:szCs w:val="24"/>
        </w:rPr>
      </w:pPr>
      <w:r w:rsidRPr="004E5D4D">
        <w:rPr>
          <w:sz w:val="24"/>
          <w:szCs w:val="24"/>
          <w:lang w:val="en-US"/>
        </w:rPr>
        <w:t>I</w:t>
      </w:r>
      <w:r w:rsidRPr="004E5D4D">
        <w:rPr>
          <w:sz w:val="24"/>
          <w:szCs w:val="24"/>
        </w:rPr>
        <w:t>.Общие положения.</w:t>
      </w:r>
    </w:p>
    <w:p w:rsidR="004E5D4D" w:rsidRPr="004E5D4D" w:rsidRDefault="004E5D4D" w:rsidP="004E5D4D">
      <w:pPr>
        <w:rPr>
          <w:rFonts w:ascii="Times New Roman" w:hAnsi="Times New Roman" w:cs="Times New Roman"/>
        </w:rPr>
      </w:pPr>
      <w:r w:rsidRPr="004E5D4D">
        <w:rPr>
          <w:rFonts w:ascii="Times New Roman" w:hAnsi="Times New Roman" w:cs="Times New Roman"/>
          <w:lang w:val="en-US"/>
        </w:rPr>
        <w:t>II</w:t>
      </w:r>
      <w:r w:rsidRPr="004E5D4D">
        <w:rPr>
          <w:rFonts w:ascii="Times New Roman" w:hAnsi="Times New Roman" w:cs="Times New Roman"/>
        </w:rPr>
        <w:t>. Полномочия органов местного самоуправления в сфере водоснабжения</w:t>
      </w:r>
    </w:p>
    <w:p w:rsidR="004E5D4D" w:rsidRPr="004E5D4D" w:rsidRDefault="004E5D4D" w:rsidP="004E5D4D">
      <w:pPr>
        <w:pStyle w:val="1c"/>
        <w:shd w:val="clear" w:color="auto" w:fill="auto"/>
        <w:tabs>
          <w:tab w:val="left" w:pos="630"/>
        </w:tabs>
        <w:spacing w:before="0"/>
        <w:ind w:firstLine="0"/>
        <w:jc w:val="left"/>
        <w:rPr>
          <w:sz w:val="24"/>
          <w:szCs w:val="24"/>
        </w:rPr>
      </w:pPr>
      <w:r w:rsidRPr="004E5D4D">
        <w:rPr>
          <w:sz w:val="24"/>
          <w:szCs w:val="24"/>
          <w:lang w:val="en-US"/>
        </w:rPr>
        <w:t>III</w:t>
      </w:r>
      <w:r w:rsidRPr="004E5D4D">
        <w:rPr>
          <w:sz w:val="24"/>
          <w:szCs w:val="24"/>
        </w:rPr>
        <w:t>. Цели и задачи разработки схемы водоснабжения .</w:t>
      </w:r>
    </w:p>
    <w:p w:rsidR="004E5D4D" w:rsidRPr="004E5D4D" w:rsidRDefault="004E5D4D" w:rsidP="004E5D4D">
      <w:pPr>
        <w:pStyle w:val="1c"/>
        <w:shd w:val="clear" w:color="auto" w:fill="auto"/>
        <w:tabs>
          <w:tab w:val="left" w:pos="645"/>
        </w:tabs>
        <w:spacing w:before="0"/>
        <w:ind w:firstLine="0"/>
        <w:jc w:val="left"/>
        <w:rPr>
          <w:sz w:val="24"/>
          <w:szCs w:val="24"/>
        </w:rPr>
      </w:pPr>
      <w:r w:rsidRPr="004E5D4D">
        <w:rPr>
          <w:sz w:val="24"/>
          <w:szCs w:val="24"/>
          <w:lang w:val="en-US"/>
        </w:rPr>
        <w:t>IV</w:t>
      </w:r>
      <w:r w:rsidRPr="004E5D4D">
        <w:rPr>
          <w:sz w:val="24"/>
          <w:szCs w:val="24"/>
        </w:rPr>
        <w:t>. Общую характеристику сельского поселения.</w:t>
      </w:r>
    </w:p>
    <w:p w:rsidR="004E5D4D" w:rsidRPr="004E5D4D" w:rsidRDefault="004E5D4D" w:rsidP="004E5D4D">
      <w:pPr>
        <w:pStyle w:val="1c"/>
        <w:shd w:val="clear" w:color="auto" w:fill="auto"/>
        <w:spacing w:before="0" w:after="236"/>
        <w:ind w:left="20" w:firstLine="0"/>
        <w:rPr>
          <w:sz w:val="24"/>
          <w:szCs w:val="24"/>
        </w:rPr>
      </w:pPr>
      <w:r w:rsidRPr="004E5D4D">
        <w:rPr>
          <w:sz w:val="24"/>
          <w:szCs w:val="24"/>
        </w:rPr>
        <w:t>Раздел 1. 1.Существующее положение в сфере водоснабжения</w:t>
      </w:r>
    </w:p>
    <w:p w:rsidR="004E5D4D" w:rsidRPr="004E5D4D" w:rsidRDefault="004E5D4D" w:rsidP="004E5D4D">
      <w:pPr>
        <w:pStyle w:val="1c"/>
        <w:shd w:val="clear" w:color="auto" w:fill="auto"/>
        <w:tabs>
          <w:tab w:val="left" w:pos="601"/>
        </w:tabs>
        <w:spacing w:before="0" w:line="278" w:lineRule="exact"/>
        <w:ind w:right="40" w:firstLine="0"/>
        <w:rPr>
          <w:sz w:val="24"/>
          <w:szCs w:val="24"/>
        </w:rPr>
      </w:pPr>
      <w:r w:rsidRPr="004E5D4D">
        <w:rPr>
          <w:sz w:val="24"/>
          <w:szCs w:val="24"/>
          <w:lang w:val="en-US"/>
        </w:rPr>
        <w:t>V</w:t>
      </w:r>
      <w:r w:rsidRPr="004E5D4D">
        <w:rPr>
          <w:sz w:val="24"/>
          <w:szCs w:val="24"/>
        </w:rPr>
        <w:t>. Перспективное потребление ресурсов в сфере водопотребления в административных границах поселения.</w:t>
      </w:r>
    </w:p>
    <w:p w:rsidR="004E5D4D" w:rsidRPr="004E5D4D" w:rsidRDefault="004E5D4D" w:rsidP="004E5D4D">
      <w:pPr>
        <w:pStyle w:val="1c"/>
        <w:shd w:val="clear" w:color="auto" w:fill="auto"/>
        <w:tabs>
          <w:tab w:val="left" w:pos="645"/>
        </w:tabs>
        <w:spacing w:before="0" w:after="275" w:line="317" w:lineRule="exact"/>
        <w:ind w:right="40" w:firstLine="0"/>
        <w:jc w:val="left"/>
        <w:rPr>
          <w:sz w:val="24"/>
          <w:szCs w:val="24"/>
        </w:rPr>
      </w:pPr>
      <w:r w:rsidRPr="004E5D4D">
        <w:rPr>
          <w:sz w:val="24"/>
          <w:szCs w:val="24"/>
          <w:lang w:val="en-US"/>
        </w:rPr>
        <w:t>VI</w:t>
      </w:r>
      <w:r w:rsidRPr="004E5D4D">
        <w:rPr>
          <w:sz w:val="24"/>
          <w:szCs w:val="24"/>
        </w:rPr>
        <w:t xml:space="preserve">. Графическая часть схемы холодного водоснабжения </w:t>
      </w:r>
    </w:p>
    <w:p w:rsidR="004E5D4D" w:rsidRPr="004E5D4D" w:rsidRDefault="004E5D4D" w:rsidP="004E5D4D">
      <w:pPr>
        <w:pStyle w:val="1c"/>
        <w:shd w:val="clear" w:color="auto" w:fill="auto"/>
        <w:tabs>
          <w:tab w:val="left" w:pos="645"/>
        </w:tabs>
        <w:spacing w:before="0" w:after="275" w:line="317" w:lineRule="exact"/>
        <w:ind w:right="40" w:firstLine="0"/>
        <w:jc w:val="left"/>
        <w:rPr>
          <w:sz w:val="24"/>
          <w:szCs w:val="24"/>
        </w:rPr>
      </w:pPr>
      <w:r w:rsidRPr="004E5D4D">
        <w:rPr>
          <w:rStyle w:val="afff0"/>
          <w:szCs w:val="24"/>
        </w:rPr>
        <w:t>I. Общие положения</w:t>
      </w:r>
    </w:p>
    <w:p w:rsidR="004E5D4D" w:rsidRPr="004E5D4D" w:rsidRDefault="004E5D4D" w:rsidP="004E5D4D">
      <w:pPr>
        <w:pStyle w:val="1c"/>
        <w:shd w:val="clear" w:color="auto" w:fill="auto"/>
        <w:spacing w:before="0"/>
        <w:ind w:left="20" w:right="40" w:firstLine="680"/>
        <w:rPr>
          <w:sz w:val="24"/>
          <w:szCs w:val="24"/>
        </w:rPr>
      </w:pPr>
      <w:r w:rsidRPr="004E5D4D">
        <w:rPr>
          <w:sz w:val="24"/>
          <w:szCs w:val="24"/>
        </w:rPr>
        <w:t>Схема водоснабжения Козловского сельского поселения — документ, содержащий материалы по обоснованию эффективного и безопасного функционирования системы водоснабжения, ее развития с учетом правового регулирования.</w:t>
      </w:r>
    </w:p>
    <w:p w:rsidR="004E5D4D" w:rsidRPr="004E5D4D" w:rsidRDefault="004E5D4D" w:rsidP="004E5D4D">
      <w:pPr>
        <w:pStyle w:val="1c"/>
        <w:shd w:val="clear" w:color="auto" w:fill="auto"/>
        <w:spacing w:before="0"/>
        <w:ind w:left="20" w:right="40" w:firstLine="680"/>
        <w:rPr>
          <w:sz w:val="24"/>
          <w:szCs w:val="24"/>
        </w:rPr>
      </w:pPr>
      <w:r w:rsidRPr="004E5D4D">
        <w:rPr>
          <w:sz w:val="24"/>
          <w:szCs w:val="24"/>
        </w:rPr>
        <w:t>Основанием для разработки схемы водоснабжения Козловского сельского поселения Терновского муниципального района является:</w:t>
      </w:r>
    </w:p>
    <w:p w:rsidR="004E5D4D" w:rsidRPr="004E5D4D" w:rsidRDefault="004E5D4D" w:rsidP="004E5D4D">
      <w:pPr>
        <w:pStyle w:val="1c"/>
        <w:numPr>
          <w:ilvl w:val="0"/>
          <w:numId w:val="32"/>
        </w:numPr>
        <w:shd w:val="clear" w:color="auto" w:fill="auto"/>
        <w:tabs>
          <w:tab w:val="left" w:pos="159"/>
        </w:tabs>
        <w:spacing w:before="0"/>
        <w:ind w:left="20" w:firstLine="0"/>
        <w:rPr>
          <w:sz w:val="24"/>
          <w:szCs w:val="24"/>
        </w:rPr>
      </w:pPr>
      <w:r w:rsidRPr="004E5D4D">
        <w:rPr>
          <w:sz w:val="24"/>
          <w:szCs w:val="24"/>
        </w:rPr>
        <w:t>Федеральный закон от 07.12.2011 № 416-ФЗ « О водоснабжении и водоотведении»;</w:t>
      </w:r>
    </w:p>
    <w:p w:rsidR="004E5D4D" w:rsidRPr="004E5D4D" w:rsidRDefault="004E5D4D" w:rsidP="004E5D4D">
      <w:pPr>
        <w:pStyle w:val="1c"/>
        <w:numPr>
          <w:ilvl w:val="0"/>
          <w:numId w:val="32"/>
        </w:numPr>
        <w:shd w:val="clear" w:color="auto" w:fill="auto"/>
        <w:tabs>
          <w:tab w:val="left" w:pos="154"/>
        </w:tabs>
        <w:spacing w:before="0"/>
        <w:ind w:left="20" w:firstLine="0"/>
        <w:rPr>
          <w:sz w:val="24"/>
          <w:szCs w:val="24"/>
        </w:rPr>
      </w:pPr>
      <w:r w:rsidRPr="004E5D4D">
        <w:rPr>
          <w:sz w:val="24"/>
          <w:szCs w:val="24"/>
        </w:rPr>
        <w:t>Генеральный план поселения.</w:t>
      </w:r>
    </w:p>
    <w:p w:rsidR="004E5D4D" w:rsidRPr="004E5D4D" w:rsidRDefault="004E5D4D" w:rsidP="004E5D4D">
      <w:pPr>
        <w:pStyle w:val="1c"/>
        <w:shd w:val="clear" w:color="auto" w:fill="auto"/>
        <w:spacing w:before="0"/>
        <w:ind w:left="20" w:right="40" w:firstLine="680"/>
        <w:rPr>
          <w:sz w:val="24"/>
          <w:szCs w:val="24"/>
        </w:rPr>
      </w:pPr>
      <w:r w:rsidRPr="004E5D4D">
        <w:rPr>
          <w:sz w:val="24"/>
          <w:szCs w:val="24"/>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 а также с учетом схем энергоснабжения, теплоснабжения, газоснабжения.</w:t>
      </w:r>
    </w:p>
    <w:p w:rsidR="004E5D4D" w:rsidRPr="004E5D4D" w:rsidRDefault="004E5D4D" w:rsidP="004E5D4D">
      <w:pPr>
        <w:pStyle w:val="1c"/>
        <w:shd w:val="clear" w:color="auto" w:fill="auto"/>
        <w:spacing w:before="0"/>
        <w:ind w:left="700" w:right="-1" w:firstLine="0"/>
        <w:jc w:val="left"/>
        <w:rPr>
          <w:sz w:val="24"/>
          <w:szCs w:val="24"/>
        </w:rPr>
      </w:pPr>
      <w:r w:rsidRPr="004E5D4D">
        <w:rPr>
          <w:sz w:val="24"/>
          <w:szCs w:val="24"/>
        </w:rPr>
        <w:t xml:space="preserve">Схема водоснабжения разработана на срок 10лет. </w:t>
      </w:r>
    </w:p>
    <w:p w:rsidR="004E5D4D" w:rsidRPr="004E5D4D" w:rsidRDefault="004E5D4D" w:rsidP="004E5D4D">
      <w:pPr>
        <w:pStyle w:val="1c"/>
        <w:shd w:val="clear" w:color="auto" w:fill="auto"/>
        <w:spacing w:before="0"/>
        <w:ind w:left="700" w:right="-1" w:firstLine="0"/>
        <w:jc w:val="left"/>
        <w:rPr>
          <w:sz w:val="24"/>
          <w:szCs w:val="24"/>
        </w:rPr>
      </w:pPr>
      <w:r w:rsidRPr="004E5D4D">
        <w:rPr>
          <w:sz w:val="24"/>
          <w:szCs w:val="24"/>
        </w:rPr>
        <w:t>Основные термины:</w:t>
      </w:r>
    </w:p>
    <w:p w:rsidR="004E5D4D" w:rsidRPr="004E5D4D" w:rsidRDefault="004E5D4D" w:rsidP="004E5D4D">
      <w:pPr>
        <w:pStyle w:val="1c"/>
        <w:numPr>
          <w:ilvl w:val="0"/>
          <w:numId w:val="32"/>
        </w:numPr>
        <w:shd w:val="clear" w:color="auto" w:fill="auto"/>
        <w:tabs>
          <w:tab w:val="left" w:pos="183"/>
        </w:tabs>
        <w:spacing w:before="0"/>
        <w:ind w:left="20" w:right="40" w:firstLine="0"/>
        <w:rPr>
          <w:sz w:val="24"/>
          <w:szCs w:val="24"/>
        </w:rPr>
      </w:pPr>
      <w:r w:rsidRPr="004E5D4D">
        <w:rPr>
          <w:sz w:val="24"/>
          <w:szCs w:val="24"/>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4E5D4D" w:rsidRPr="004E5D4D" w:rsidRDefault="004E5D4D" w:rsidP="004E5D4D">
      <w:pPr>
        <w:pStyle w:val="1c"/>
        <w:numPr>
          <w:ilvl w:val="0"/>
          <w:numId w:val="32"/>
        </w:numPr>
        <w:shd w:val="clear" w:color="auto" w:fill="auto"/>
        <w:tabs>
          <w:tab w:val="left" w:pos="207"/>
        </w:tabs>
        <w:spacing w:before="0"/>
        <w:ind w:left="20" w:right="40" w:firstLine="0"/>
        <w:rPr>
          <w:sz w:val="24"/>
          <w:szCs w:val="24"/>
        </w:rPr>
      </w:pPr>
      <w:r w:rsidRPr="004E5D4D">
        <w:rPr>
          <w:sz w:val="24"/>
          <w:szCs w:val="24"/>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4E5D4D" w:rsidRPr="004E5D4D" w:rsidRDefault="004E5D4D" w:rsidP="004E5D4D">
      <w:pPr>
        <w:pStyle w:val="1c"/>
        <w:numPr>
          <w:ilvl w:val="0"/>
          <w:numId w:val="32"/>
        </w:numPr>
        <w:shd w:val="clear" w:color="auto" w:fill="auto"/>
        <w:tabs>
          <w:tab w:val="left" w:pos="250"/>
          <w:tab w:val="left" w:pos="8017"/>
        </w:tabs>
        <w:spacing w:before="0"/>
        <w:ind w:left="20" w:right="40" w:firstLine="0"/>
        <w:rPr>
          <w:sz w:val="24"/>
          <w:szCs w:val="24"/>
        </w:rPr>
      </w:pPr>
      <w:r w:rsidRPr="004E5D4D">
        <w:rPr>
          <w:sz w:val="24"/>
          <w:szCs w:val="24"/>
        </w:rP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w:t>
      </w:r>
      <w:r w:rsidRPr="004E5D4D">
        <w:rPr>
          <w:sz w:val="24"/>
          <w:szCs w:val="24"/>
        </w:rPr>
        <w:tab/>
        <w:t>водоотведения;</w:t>
      </w:r>
    </w:p>
    <w:p w:rsidR="004E5D4D" w:rsidRPr="004E5D4D" w:rsidRDefault="004E5D4D" w:rsidP="004E5D4D">
      <w:pPr>
        <w:pStyle w:val="1c"/>
        <w:numPr>
          <w:ilvl w:val="0"/>
          <w:numId w:val="32"/>
        </w:numPr>
        <w:shd w:val="clear" w:color="auto" w:fill="auto"/>
        <w:tabs>
          <w:tab w:val="left" w:pos="255"/>
        </w:tabs>
        <w:spacing w:before="0"/>
        <w:ind w:left="20" w:right="40" w:firstLine="0"/>
        <w:rPr>
          <w:sz w:val="24"/>
          <w:szCs w:val="24"/>
        </w:rPr>
      </w:pPr>
      <w:r w:rsidRPr="004E5D4D">
        <w:rPr>
          <w:sz w:val="24"/>
          <w:szCs w:val="24"/>
        </w:rPr>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4E5D4D" w:rsidRPr="004E5D4D" w:rsidRDefault="004E5D4D" w:rsidP="004E5D4D">
      <w:pPr>
        <w:pStyle w:val="1c"/>
        <w:numPr>
          <w:ilvl w:val="0"/>
          <w:numId w:val="32"/>
        </w:numPr>
        <w:shd w:val="clear" w:color="auto" w:fill="auto"/>
        <w:tabs>
          <w:tab w:val="left" w:pos="270"/>
        </w:tabs>
        <w:spacing w:before="0"/>
        <w:ind w:left="20" w:right="40" w:firstLine="0"/>
        <w:rPr>
          <w:sz w:val="24"/>
          <w:szCs w:val="24"/>
        </w:rPr>
      </w:pPr>
      <w:r w:rsidRPr="004E5D4D">
        <w:rPr>
          <w:sz w:val="24"/>
          <w:szCs w:val="24"/>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r w:rsidRPr="004E5D4D">
        <w:rPr>
          <w:sz w:val="24"/>
          <w:szCs w:val="24"/>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E5D4D" w:rsidRPr="004E5D4D" w:rsidRDefault="004E5D4D" w:rsidP="004E5D4D">
      <w:pPr>
        <w:pStyle w:val="43"/>
        <w:numPr>
          <w:ilvl w:val="1"/>
          <w:numId w:val="32"/>
        </w:numPr>
        <w:shd w:val="clear" w:color="auto" w:fill="auto"/>
        <w:tabs>
          <w:tab w:val="left" w:pos="447"/>
        </w:tabs>
        <w:ind w:left="20" w:right="20"/>
        <w:rPr>
          <w:rFonts w:ascii="Times New Roman" w:hAnsi="Times New Roman" w:cs="Times New Roman"/>
          <w:b/>
          <w:sz w:val="24"/>
          <w:szCs w:val="24"/>
        </w:rPr>
      </w:pPr>
      <w:r w:rsidRPr="004E5D4D">
        <w:rPr>
          <w:rFonts w:ascii="Times New Roman" w:hAnsi="Times New Roman" w:cs="Times New Roman"/>
          <w:b/>
          <w:sz w:val="24"/>
          <w:szCs w:val="24"/>
        </w:rPr>
        <w:t>Полномочия органов местного самоуправления в сфере водоснабжения и водоотведения</w:t>
      </w:r>
    </w:p>
    <w:p w:rsidR="004E5D4D" w:rsidRPr="004E5D4D" w:rsidRDefault="004E5D4D" w:rsidP="004E5D4D">
      <w:pPr>
        <w:pStyle w:val="1c"/>
        <w:numPr>
          <w:ilvl w:val="2"/>
          <w:numId w:val="32"/>
        </w:numPr>
        <w:shd w:val="clear" w:color="auto" w:fill="auto"/>
        <w:tabs>
          <w:tab w:val="left" w:pos="644"/>
        </w:tabs>
        <w:spacing w:before="0"/>
        <w:ind w:left="20" w:right="20" w:firstLine="300"/>
        <w:rPr>
          <w:sz w:val="24"/>
          <w:szCs w:val="24"/>
        </w:rPr>
      </w:pPr>
      <w:r w:rsidRPr="004E5D4D">
        <w:rPr>
          <w:sz w:val="24"/>
          <w:szCs w:val="24"/>
        </w:rPr>
        <w:t>К полномочиям органов местного самоуправления поселений, по организации водоснабжения и водоотведения на соответствующих территориях относятся:</w:t>
      </w:r>
    </w:p>
    <w:p w:rsidR="004E5D4D" w:rsidRPr="004E5D4D" w:rsidRDefault="004E5D4D" w:rsidP="004E5D4D">
      <w:pPr>
        <w:pStyle w:val="1c"/>
        <w:numPr>
          <w:ilvl w:val="3"/>
          <w:numId w:val="32"/>
        </w:numPr>
        <w:shd w:val="clear" w:color="auto" w:fill="auto"/>
        <w:tabs>
          <w:tab w:val="left" w:pos="423"/>
        </w:tabs>
        <w:spacing w:before="0"/>
        <w:ind w:left="20" w:right="20" w:firstLine="0"/>
        <w:rPr>
          <w:sz w:val="24"/>
          <w:szCs w:val="24"/>
        </w:rPr>
      </w:pPr>
      <w:r w:rsidRPr="004E5D4D">
        <w:rPr>
          <w:sz w:val="24"/>
          <w:szCs w:val="24"/>
        </w:rPr>
        <w:t>организация водоснабжения населения, в том числе принятие мер по организации водоснабжения населения и (или) водоотведения в случае невозможности исполнения организациями, осуществляющими горячее водоснабжение, холодное водоснабжение и (или) водоотведение, своих обязательств либо в случае отказа указанных организаций от исполнения своих обязательств; определение для централизованной системы холодного водоснабжения и (или) водоотведения поселения гарантирующей организации;</w:t>
      </w:r>
    </w:p>
    <w:p w:rsidR="004E5D4D" w:rsidRPr="004E5D4D" w:rsidRDefault="004E5D4D" w:rsidP="004E5D4D">
      <w:pPr>
        <w:pStyle w:val="1c"/>
        <w:numPr>
          <w:ilvl w:val="3"/>
          <w:numId w:val="32"/>
        </w:numPr>
        <w:shd w:val="clear" w:color="auto" w:fill="auto"/>
        <w:tabs>
          <w:tab w:val="left" w:pos="390"/>
        </w:tabs>
        <w:spacing w:before="0"/>
        <w:ind w:left="20" w:right="20" w:firstLine="0"/>
        <w:rPr>
          <w:sz w:val="24"/>
          <w:szCs w:val="24"/>
        </w:rPr>
      </w:pPr>
      <w:r w:rsidRPr="004E5D4D">
        <w:rPr>
          <w:sz w:val="24"/>
          <w:szCs w:val="24"/>
        </w:rPr>
        <w:t>согласование вывода объектов централизованных систем горячего водоснабжения, холодного водоснабжения и (или) водоотведения в ремонт и из эксплуатации;</w:t>
      </w:r>
    </w:p>
    <w:p w:rsidR="004E5D4D" w:rsidRPr="004E5D4D" w:rsidRDefault="004E5D4D" w:rsidP="004E5D4D">
      <w:pPr>
        <w:pStyle w:val="1c"/>
        <w:numPr>
          <w:ilvl w:val="3"/>
          <w:numId w:val="32"/>
        </w:numPr>
        <w:shd w:val="clear" w:color="auto" w:fill="auto"/>
        <w:tabs>
          <w:tab w:val="left" w:pos="270"/>
        </w:tabs>
        <w:spacing w:before="0"/>
        <w:ind w:left="20" w:firstLine="0"/>
        <w:rPr>
          <w:sz w:val="24"/>
          <w:szCs w:val="24"/>
        </w:rPr>
      </w:pPr>
      <w:r w:rsidRPr="004E5D4D">
        <w:rPr>
          <w:sz w:val="24"/>
          <w:szCs w:val="24"/>
        </w:rPr>
        <w:t>утверждение схем водоснабжения и водоотведения поселений ;</w:t>
      </w:r>
    </w:p>
    <w:p w:rsidR="004E5D4D" w:rsidRPr="004E5D4D" w:rsidRDefault="004E5D4D" w:rsidP="004E5D4D">
      <w:pPr>
        <w:pStyle w:val="1c"/>
        <w:numPr>
          <w:ilvl w:val="3"/>
          <w:numId w:val="32"/>
        </w:numPr>
        <w:shd w:val="clear" w:color="auto" w:fill="auto"/>
        <w:tabs>
          <w:tab w:val="left" w:pos="265"/>
        </w:tabs>
        <w:spacing w:before="0"/>
        <w:ind w:left="20" w:firstLine="0"/>
        <w:rPr>
          <w:sz w:val="24"/>
          <w:szCs w:val="24"/>
        </w:rPr>
      </w:pPr>
      <w:r w:rsidRPr="004E5D4D">
        <w:rPr>
          <w:sz w:val="24"/>
          <w:szCs w:val="24"/>
        </w:rPr>
        <w:t>утверждение технических заданий на разработку инвестиционных программ;</w:t>
      </w:r>
    </w:p>
    <w:p w:rsidR="004E5D4D" w:rsidRPr="004E5D4D" w:rsidRDefault="004E5D4D" w:rsidP="004E5D4D">
      <w:pPr>
        <w:pStyle w:val="1c"/>
        <w:numPr>
          <w:ilvl w:val="3"/>
          <w:numId w:val="32"/>
        </w:numPr>
        <w:shd w:val="clear" w:color="auto" w:fill="auto"/>
        <w:tabs>
          <w:tab w:val="left" w:pos="270"/>
        </w:tabs>
        <w:spacing w:before="0"/>
        <w:ind w:left="20" w:firstLine="0"/>
        <w:rPr>
          <w:sz w:val="24"/>
          <w:szCs w:val="24"/>
        </w:rPr>
      </w:pPr>
      <w:r w:rsidRPr="004E5D4D">
        <w:rPr>
          <w:sz w:val="24"/>
          <w:szCs w:val="24"/>
        </w:rPr>
        <w:t>согласование инвестиционных программ;</w:t>
      </w:r>
    </w:p>
    <w:p w:rsidR="004E5D4D" w:rsidRPr="004E5D4D" w:rsidRDefault="004E5D4D" w:rsidP="004E5D4D">
      <w:pPr>
        <w:pStyle w:val="1c"/>
        <w:numPr>
          <w:ilvl w:val="3"/>
          <w:numId w:val="32"/>
        </w:numPr>
        <w:shd w:val="clear" w:color="auto" w:fill="auto"/>
        <w:tabs>
          <w:tab w:val="left" w:pos="394"/>
        </w:tabs>
        <w:spacing w:before="0"/>
        <w:ind w:left="20" w:right="20" w:firstLine="0"/>
        <w:rPr>
          <w:sz w:val="24"/>
          <w:szCs w:val="24"/>
        </w:rPr>
      </w:pPr>
      <w:r w:rsidRPr="004E5D4D">
        <w:rPr>
          <w:sz w:val="24"/>
          <w:szCs w:val="24"/>
        </w:rPr>
        <w:t>согласование планов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 (далее - план снижения сбросов);</w:t>
      </w:r>
    </w:p>
    <w:p w:rsidR="004E5D4D" w:rsidRPr="004E5D4D" w:rsidRDefault="004E5D4D" w:rsidP="004E5D4D">
      <w:pPr>
        <w:pStyle w:val="1c"/>
        <w:numPr>
          <w:ilvl w:val="3"/>
          <w:numId w:val="32"/>
        </w:numPr>
        <w:shd w:val="clear" w:color="auto" w:fill="auto"/>
        <w:tabs>
          <w:tab w:val="left" w:pos="404"/>
        </w:tabs>
        <w:spacing w:before="0"/>
        <w:ind w:left="20" w:right="20" w:firstLine="0"/>
        <w:rPr>
          <w:sz w:val="24"/>
          <w:szCs w:val="24"/>
        </w:rPr>
      </w:pPr>
      <w:r w:rsidRPr="004E5D4D">
        <w:rPr>
          <w:sz w:val="24"/>
          <w:szCs w:val="24"/>
        </w:rPr>
        <w:t>принятие решений о порядке и сроках прекращения горячего водоснабжения с использованием открытых систем теплоснабжения (горячего водоснабжения) и об организации перевода абонентов, объекты капитального строительства которых подключены к таким системам, на иную систему горячего водоснабжения в случаях, предусмотренных Федеральным законом;</w:t>
      </w:r>
    </w:p>
    <w:p w:rsidR="004E5D4D" w:rsidRPr="004E5D4D" w:rsidRDefault="004E5D4D" w:rsidP="004E5D4D">
      <w:pPr>
        <w:pStyle w:val="1c"/>
        <w:numPr>
          <w:ilvl w:val="3"/>
          <w:numId w:val="32"/>
        </w:numPr>
        <w:shd w:val="clear" w:color="auto" w:fill="auto"/>
        <w:tabs>
          <w:tab w:val="left" w:pos="294"/>
        </w:tabs>
        <w:spacing w:before="0"/>
        <w:ind w:left="20" w:right="20" w:firstLine="0"/>
        <w:rPr>
          <w:sz w:val="24"/>
          <w:szCs w:val="24"/>
        </w:rPr>
      </w:pPr>
      <w:r w:rsidRPr="004E5D4D">
        <w:rPr>
          <w:sz w:val="24"/>
          <w:szCs w:val="24"/>
        </w:rPr>
        <w:t>заключение соглашений об условиях осуществления регулируемой деятельности в сфере водоснабжения и водоотведения в случаях, предусмотренных Федеральным законом.</w:t>
      </w:r>
    </w:p>
    <w:p w:rsidR="004E5D4D" w:rsidRPr="004E5D4D" w:rsidRDefault="004E5D4D" w:rsidP="004E5D4D">
      <w:pPr>
        <w:pStyle w:val="1c"/>
        <w:numPr>
          <w:ilvl w:val="2"/>
          <w:numId w:val="32"/>
        </w:numPr>
        <w:shd w:val="clear" w:color="auto" w:fill="auto"/>
        <w:tabs>
          <w:tab w:val="left" w:pos="625"/>
        </w:tabs>
        <w:spacing w:before="0"/>
        <w:ind w:left="20" w:right="20" w:firstLine="300"/>
        <w:rPr>
          <w:sz w:val="24"/>
          <w:szCs w:val="24"/>
        </w:rPr>
      </w:pPr>
      <w:r w:rsidRPr="004E5D4D">
        <w:rPr>
          <w:sz w:val="24"/>
          <w:szCs w:val="24"/>
        </w:rPr>
        <w:t>Органы местного самоуправления поселений в пределах их полномочий в сфере водоснабжения и водоотведения вправе запрашивать у организаций, осуществляющих горячее водоснабжение, холодное водоснабжение и (или) водоотведение, информацию, необходимую для осуществления полномочий, установленных Федеральным законом, а указанные организации обязаны предоставить запрашиваемую информацию.</w:t>
      </w:r>
    </w:p>
    <w:p w:rsidR="004E5D4D" w:rsidRPr="004E5D4D" w:rsidRDefault="004E5D4D" w:rsidP="004E5D4D">
      <w:pPr>
        <w:pStyle w:val="1c"/>
        <w:numPr>
          <w:ilvl w:val="2"/>
          <w:numId w:val="32"/>
        </w:numPr>
        <w:shd w:val="clear" w:color="auto" w:fill="auto"/>
        <w:tabs>
          <w:tab w:val="left" w:pos="562"/>
        </w:tabs>
        <w:spacing w:before="0" w:after="240"/>
        <w:ind w:left="20" w:right="20" w:firstLine="300"/>
        <w:rPr>
          <w:sz w:val="24"/>
          <w:szCs w:val="24"/>
        </w:rPr>
      </w:pPr>
      <w:r w:rsidRPr="004E5D4D">
        <w:rPr>
          <w:sz w:val="24"/>
          <w:szCs w:val="24"/>
        </w:rPr>
        <w:t>Решение органа местного самоуправления, принятое в соответствии с переданными им в соответствии с частью 2 статьи 5 настоящего Федерального закона полномочиями, подлежит отмене органом исполнительной власти субъекта Российской Федерации в случае, если такое решение противоречит законодательству Российской Федерации.</w:t>
      </w:r>
    </w:p>
    <w:p w:rsidR="004E5D4D" w:rsidRPr="004E5D4D" w:rsidRDefault="004E5D4D" w:rsidP="004E5D4D">
      <w:pPr>
        <w:pStyle w:val="2f"/>
        <w:keepNext/>
        <w:keepLines/>
        <w:numPr>
          <w:ilvl w:val="1"/>
          <w:numId w:val="32"/>
        </w:numPr>
        <w:shd w:val="clear" w:color="auto" w:fill="auto"/>
        <w:tabs>
          <w:tab w:val="left" w:pos="481"/>
        </w:tabs>
        <w:spacing w:after="0" w:line="274" w:lineRule="exact"/>
        <w:ind w:left="20"/>
        <w:rPr>
          <w:rFonts w:ascii="Times New Roman" w:hAnsi="Times New Roman" w:cs="Times New Roman"/>
          <w:b/>
          <w:sz w:val="24"/>
          <w:szCs w:val="24"/>
        </w:rPr>
      </w:pPr>
      <w:bookmarkStart w:id="13" w:name="bookmark2"/>
      <w:r w:rsidRPr="004E5D4D">
        <w:rPr>
          <w:rFonts w:ascii="Times New Roman" w:hAnsi="Times New Roman" w:cs="Times New Roman"/>
          <w:b/>
          <w:sz w:val="24"/>
          <w:szCs w:val="24"/>
        </w:rPr>
        <w:t>Основные цели и задачи схемы водоснабжения и водоотведения</w:t>
      </w:r>
      <w:bookmarkEnd w:id="13"/>
    </w:p>
    <w:p w:rsidR="004E5D4D" w:rsidRPr="004E5D4D" w:rsidRDefault="004E5D4D" w:rsidP="004E5D4D">
      <w:pPr>
        <w:pStyle w:val="1c"/>
        <w:shd w:val="clear" w:color="auto" w:fill="auto"/>
        <w:spacing w:before="0"/>
        <w:ind w:left="20" w:right="20" w:firstLine="0"/>
        <w:rPr>
          <w:sz w:val="24"/>
          <w:szCs w:val="24"/>
        </w:rPr>
      </w:pPr>
      <w:r w:rsidRPr="004E5D4D">
        <w:rPr>
          <w:sz w:val="24"/>
          <w:szCs w:val="24"/>
        </w:rPr>
        <w:t>- обследование системы водоснабжения и анализ существующей ситуации в водоснабжении и водоотведении сельского поселения;</w:t>
      </w:r>
    </w:p>
    <w:p w:rsidR="004E5D4D" w:rsidRPr="004E5D4D" w:rsidRDefault="004E5D4D" w:rsidP="004E5D4D">
      <w:pPr>
        <w:pStyle w:val="1c"/>
        <w:numPr>
          <w:ilvl w:val="0"/>
          <w:numId w:val="32"/>
        </w:numPr>
        <w:shd w:val="clear" w:color="auto" w:fill="auto"/>
        <w:tabs>
          <w:tab w:val="left" w:pos="188"/>
        </w:tabs>
        <w:spacing w:before="0"/>
        <w:ind w:left="20" w:right="20" w:firstLine="0"/>
        <w:rPr>
          <w:sz w:val="24"/>
          <w:szCs w:val="24"/>
        </w:rPr>
      </w:pPr>
      <w:r w:rsidRPr="004E5D4D">
        <w:rPr>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4E5D4D" w:rsidRPr="004E5D4D" w:rsidRDefault="004E5D4D" w:rsidP="004E5D4D">
      <w:pPr>
        <w:pStyle w:val="1c"/>
        <w:numPr>
          <w:ilvl w:val="0"/>
          <w:numId w:val="32"/>
        </w:numPr>
        <w:shd w:val="clear" w:color="auto" w:fill="auto"/>
        <w:tabs>
          <w:tab w:val="left" w:pos="169"/>
        </w:tabs>
        <w:spacing w:before="0"/>
        <w:ind w:left="20" w:right="20" w:firstLine="0"/>
        <w:rPr>
          <w:sz w:val="24"/>
          <w:szCs w:val="24"/>
        </w:rPr>
      </w:pPr>
      <w:r w:rsidRPr="004E5D4D">
        <w:rPr>
          <w:sz w:val="24"/>
          <w:szCs w:val="24"/>
        </w:rPr>
        <w:t>повышение надежности работы систем водоснабжения и водоотведения я в соответствии с нормативными требованиями;</w:t>
      </w:r>
    </w:p>
    <w:p w:rsidR="004E5D4D" w:rsidRPr="004E5D4D" w:rsidRDefault="004E5D4D" w:rsidP="004E5D4D">
      <w:pPr>
        <w:pStyle w:val="1c"/>
        <w:numPr>
          <w:ilvl w:val="0"/>
          <w:numId w:val="32"/>
        </w:numPr>
        <w:shd w:val="clear" w:color="auto" w:fill="auto"/>
        <w:tabs>
          <w:tab w:val="left" w:pos="164"/>
        </w:tabs>
        <w:spacing w:before="0"/>
        <w:ind w:left="20" w:right="20" w:firstLine="0"/>
        <w:rPr>
          <w:sz w:val="24"/>
          <w:szCs w:val="24"/>
        </w:rPr>
      </w:pPr>
      <w:r w:rsidRPr="004E5D4D">
        <w:rPr>
          <w:sz w:val="24"/>
          <w:szCs w:val="24"/>
        </w:rPr>
        <w:t>минимизация затрат на водоснабжение и водоснабжения в расчете на каждого потребителя в долгосрочной перспективе;</w:t>
      </w:r>
    </w:p>
    <w:p w:rsidR="004E5D4D" w:rsidRPr="004E5D4D" w:rsidRDefault="004E5D4D" w:rsidP="004E5D4D">
      <w:pPr>
        <w:pStyle w:val="1c"/>
        <w:shd w:val="clear" w:color="auto" w:fill="auto"/>
        <w:spacing w:before="0"/>
        <w:ind w:left="20" w:right="20" w:firstLine="0"/>
        <w:rPr>
          <w:sz w:val="24"/>
          <w:szCs w:val="24"/>
        </w:rPr>
      </w:pPr>
      <w:r w:rsidRPr="004E5D4D">
        <w:rPr>
          <w:sz w:val="24"/>
          <w:szCs w:val="24"/>
        </w:rPr>
        <w:t>-обеспечение жителей Козловского сельского поселения при необходимости в подключении к сетям водоснабжения и обеспечения жителей поселения водой хозяйственно- питьевого назначения.</w:t>
      </w:r>
    </w:p>
    <w:p w:rsidR="004E5D4D" w:rsidRPr="004E5D4D" w:rsidRDefault="004E5D4D" w:rsidP="004E5D4D">
      <w:pPr>
        <w:pStyle w:val="1c"/>
        <w:numPr>
          <w:ilvl w:val="0"/>
          <w:numId w:val="32"/>
        </w:numPr>
        <w:shd w:val="clear" w:color="auto" w:fill="auto"/>
        <w:tabs>
          <w:tab w:val="left" w:pos="246"/>
        </w:tabs>
        <w:spacing w:before="0"/>
        <w:ind w:left="20" w:right="20" w:firstLine="0"/>
        <w:rPr>
          <w:sz w:val="24"/>
          <w:szCs w:val="24"/>
        </w:rPr>
      </w:pPr>
      <w:r w:rsidRPr="004E5D4D">
        <w:rPr>
          <w:sz w:val="24"/>
          <w:szCs w:val="24"/>
        </w:rPr>
        <w:t>выбор оптимального варианта развития водоснабжения и основные рекомендации по развитию системы водоснабжения сельского поселения до 2023 года.</w:t>
      </w:r>
    </w:p>
    <w:p w:rsidR="004E5D4D" w:rsidRPr="004E5D4D" w:rsidRDefault="004E5D4D" w:rsidP="004E5D4D">
      <w:pPr>
        <w:pStyle w:val="2f"/>
        <w:keepNext/>
        <w:keepLines/>
        <w:shd w:val="clear" w:color="auto" w:fill="auto"/>
        <w:spacing w:after="0" w:line="274" w:lineRule="exact"/>
        <w:ind w:left="140"/>
        <w:rPr>
          <w:rFonts w:ascii="Times New Roman" w:hAnsi="Times New Roman" w:cs="Times New Roman"/>
          <w:b/>
          <w:sz w:val="24"/>
          <w:szCs w:val="24"/>
        </w:rPr>
      </w:pPr>
      <w:bookmarkStart w:id="14" w:name="bookmark3"/>
      <w:r w:rsidRPr="004E5D4D">
        <w:rPr>
          <w:rFonts w:ascii="Times New Roman" w:hAnsi="Times New Roman" w:cs="Times New Roman"/>
          <w:b/>
          <w:sz w:val="24"/>
          <w:szCs w:val="24"/>
        </w:rPr>
        <w:lastRenderedPageBreak/>
        <w:t>IV. Общая характеристика сельского поселения</w:t>
      </w:r>
      <w:bookmarkEnd w:id="14"/>
    </w:p>
    <w:p w:rsidR="004E5D4D" w:rsidRPr="004E5D4D" w:rsidRDefault="004E5D4D" w:rsidP="004E5D4D">
      <w:pPr>
        <w:pStyle w:val="1c"/>
        <w:shd w:val="clear" w:color="auto" w:fill="auto"/>
        <w:spacing w:before="0"/>
        <w:ind w:left="140" w:right="60" w:firstLine="360"/>
        <w:rPr>
          <w:sz w:val="24"/>
          <w:szCs w:val="24"/>
        </w:rPr>
      </w:pPr>
      <w:r w:rsidRPr="004E5D4D">
        <w:rPr>
          <w:sz w:val="24"/>
          <w:szCs w:val="24"/>
        </w:rPr>
        <w:t>Козловское сельское поселение входит в состав Терновского муниципального района Воронежской области.</w:t>
      </w:r>
    </w:p>
    <w:p w:rsidR="004E5D4D" w:rsidRPr="004E5D4D" w:rsidRDefault="004E5D4D" w:rsidP="004E5D4D">
      <w:pPr>
        <w:pStyle w:val="1c"/>
        <w:shd w:val="clear" w:color="auto" w:fill="auto"/>
        <w:spacing w:before="0"/>
        <w:ind w:left="140" w:firstLine="0"/>
        <w:rPr>
          <w:sz w:val="24"/>
          <w:szCs w:val="24"/>
        </w:rPr>
      </w:pPr>
      <w:r w:rsidRPr="004E5D4D">
        <w:rPr>
          <w:sz w:val="24"/>
          <w:szCs w:val="24"/>
        </w:rPr>
        <w:t xml:space="preserve">      Площадь территории Козловского сельского поселения составляет – 15576,12    Га.</w:t>
      </w:r>
    </w:p>
    <w:p w:rsidR="004E5D4D" w:rsidRPr="004E5D4D" w:rsidRDefault="004E5D4D" w:rsidP="004E5D4D">
      <w:pPr>
        <w:pStyle w:val="1c"/>
        <w:shd w:val="clear" w:color="auto" w:fill="auto"/>
        <w:spacing w:before="0" w:after="304"/>
        <w:ind w:left="140" w:right="60" w:firstLine="0"/>
        <w:rPr>
          <w:sz w:val="24"/>
          <w:szCs w:val="24"/>
        </w:rPr>
      </w:pPr>
      <w:r w:rsidRPr="004E5D4D">
        <w:rPr>
          <w:sz w:val="24"/>
          <w:szCs w:val="24"/>
        </w:rPr>
        <w:t xml:space="preserve">      Территория сельского поселения расположена в западной части Терновского района..</w:t>
      </w:r>
    </w:p>
    <w:p w:rsidR="004E5D4D" w:rsidRPr="004E5D4D" w:rsidRDefault="004E5D4D" w:rsidP="004E5D4D">
      <w:pPr>
        <w:pStyle w:val="1c"/>
        <w:shd w:val="clear" w:color="auto" w:fill="auto"/>
        <w:spacing w:before="0" w:line="269" w:lineRule="exact"/>
        <w:ind w:firstLine="0"/>
        <w:rPr>
          <w:sz w:val="24"/>
          <w:szCs w:val="24"/>
        </w:rPr>
      </w:pPr>
      <w:r w:rsidRPr="004E5D4D">
        <w:rPr>
          <w:sz w:val="24"/>
          <w:szCs w:val="24"/>
        </w:rPr>
        <w:t xml:space="preserve">         В состав Козловского сельского поселения входят 1 населенный пункт.</w:t>
      </w:r>
    </w:p>
    <w:p w:rsidR="004E5D4D" w:rsidRPr="004E5D4D" w:rsidRDefault="004E5D4D" w:rsidP="004E5D4D">
      <w:pPr>
        <w:pStyle w:val="1c"/>
        <w:shd w:val="clear" w:color="auto" w:fill="auto"/>
        <w:spacing w:before="0" w:line="269" w:lineRule="exact"/>
        <w:ind w:firstLine="0"/>
        <w:rPr>
          <w:sz w:val="24"/>
          <w:szCs w:val="24"/>
        </w:rPr>
      </w:pPr>
      <w:r w:rsidRPr="004E5D4D">
        <w:rPr>
          <w:sz w:val="24"/>
          <w:szCs w:val="24"/>
        </w:rPr>
        <w:t xml:space="preserve">         Административным центром поселения является с. Козловка.</w:t>
      </w:r>
    </w:p>
    <w:p w:rsidR="004E5D4D" w:rsidRPr="004E5D4D" w:rsidRDefault="004E5D4D" w:rsidP="004E5D4D">
      <w:pPr>
        <w:pStyle w:val="1c"/>
        <w:shd w:val="clear" w:color="auto" w:fill="auto"/>
        <w:spacing w:before="0" w:line="269" w:lineRule="exact"/>
        <w:ind w:left="140" w:right="60" w:firstLine="0"/>
        <w:rPr>
          <w:sz w:val="24"/>
          <w:szCs w:val="24"/>
        </w:rPr>
      </w:pPr>
      <w:r w:rsidRPr="004E5D4D">
        <w:rPr>
          <w:sz w:val="24"/>
          <w:szCs w:val="24"/>
        </w:rPr>
        <w:t xml:space="preserve">       Численность населения Козловского сельского поселения на 01.01.2025 – 1933 человека, что составляет 13,9 % от общего населения Терновского муниципального района.</w:t>
      </w:r>
    </w:p>
    <w:p w:rsidR="004E5D4D" w:rsidRPr="004E5D4D" w:rsidRDefault="004E5D4D" w:rsidP="004E5D4D">
      <w:pPr>
        <w:pStyle w:val="1c"/>
        <w:numPr>
          <w:ilvl w:val="0"/>
          <w:numId w:val="32"/>
        </w:numPr>
        <w:shd w:val="clear" w:color="auto" w:fill="auto"/>
        <w:spacing w:before="0" w:line="269" w:lineRule="exact"/>
        <w:ind w:left="140" w:right="60" w:firstLine="700"/>
        <w:rPr>
          <w:sz w:val="24"/>
          <w:szCs w:val="24"/>
        </w:rPr>
      </w:pPr>
      <w:r w:rsidRPr="004E5D4D">
        <w:rPr>
          <w:sz w:val="24"/>
          <w:szCs w:val="24"/>
        </w:rPr>
        <w:t>По состоянию на 01.01.2025 г. на территории Козловского сельского поселения расположен 1 сельский населенный пункт, который группируются по численности жителей, зарегистрированных по месту жительства (постоянное население).</w:t>
      </w:r>
    </w:p>
    <w:p w:rsidR="004E5D4D" w:rsidRPr="004E5D4D" w:rsidRDefault="004E5D4D" w:rsidP="004E5D4D">
      <w:pPr>
        <w:framePr w:wrap="notBeside" w:vAnchor="text" w:hAnchor="text" w:xAlign="center" w:y="1"/>
        <w:numPr>
          <w:ilvl w:val="0"/>
          <w:numId w:val="32"/>
        </w:numPr>
        <w:spacing w:after="0" w:line="230" w:lineRule="exact"/>
        <w:jc w:val="right"/>
        <w:rPr>
          <w:rFonts w:ascii="Times New Roman" w:hAnsi="Times New Roman" w:cs="Times New Roman"/>
        </w:rPr>
      </w:pPr>
      <w:r w:rsidRPr="004E5D4D">
        <w:rPr>
          <w:rFonts w:ascii="Times New Roman" w:hAnsi="Times New Roman" w:cs="Times New Roman"/>
        </w:rPr>
        <w:t xml:space="preserve">Таблица </w:t>
      </w:r>
      <w:r w:rsidRPr="004E5D4D">
        <w:rPr>
          <w:rStyle w:val="2f0"/>
          <w:rFonts w:eastAsiaTheme="minorEastAsia"/>
          <w:sz w:val="24"/>
          <w:szCs w:val="24"/>
        </w:rPr>
        <w:t>№ 1</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70"/>
        <w:gridCol w:w="5083"/>
        <w:gridCol w:w="2928"/>
      </w:tblGrid>
      <w:tr w:rsidR="004E5D4D" w:rsidRPr="004E5D4D" w:rsidTr="00680A38">
        <w:trPr>
          <w:trHeight w:val="850"/>
          <w:jc w:val="center"/>
        </w:trPr>
        <w:tc>
          <w:tcPr>
            <w:tcW w:w="1570" w:type="dxa"/>
            <w:shd w:val="clear" w:color="auto" w:fill="FFFFFF"/>
          </w:tcPr>
          <w:p w:rsidR="004E5D4D" w:rsidRPr="004E5D4D" w:rsidRDefault="004E5D4D" w:rsidP="00680A38">
            <w:pPr>
              <w:pStyle w:val="1c"/>
              <w:framePr w:wrap="notBeside" w:vAnchor="text" w:hAnchor="text" w:xAlign="center" w:y="1"/>
              <w:widowControl w:val="0"/>
              <w:shd w:val="clear" w:color="auto" w:fill="auto"/>
              <w:spacing w:before="0" w:line="240" w:lineRule="auto"/>
              <w:ind w:left="119" w:firstLine="0"/>
              <w:jc w:val="center"/>
              <w:rPr>
                <w:sz w:val="24"/>
                <w:szCs w:val="24"/>
              </w:rPr>
            </w:pPr>
            <w:r w:rsidRPr="004E5D4D">
              <w:rPr>
                <w:sz w:val="24"/>
                <w:szCs w:val="24"/>
              </w:rPr>
              <w:t>Порядковыйномер</w:t>
            </w:r>
          </w:p>
        </w:tc>
        <w:tc>
          <w:tcPr>
            <w:tcW w:w="5083"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40" w:firstLine="0"/>
              <w:jc w:val="center"/>
              <w:rPr>
                <w:sz w:val="24"/>
                <w:szCs w:val="24"/>
              </w:rPr>
            </w:pPr>
            <w:r w:rsidRPr="004E5D4D">
              <w:rPr>
                <w:sz w:val="24"/>
                <w:szCs w:val="24"/>
              </w:rPr>
              <w:t>Наименование населенного пункта</w:t>
            </w:r>
          </w:p>
        </w:tc>
        <w:tc>
          <w:tcPr>
            <w:tcW w:w="2928"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20" w:firstLine="0"/>
              <w:jc w:val="center"/>
              <w:rPr>
                <w:sz w:val="24"/>
                <w:szCs w:val="24"/>
              </w:rPr>
            </w:pPr>
            <w:r w:rsidRPr="004E5D4D">
              <w:rPr>
                <w:sz w:val="24"/>
                <w:szCs w:val="24"/>
              </w:rPr>
              <w:t>Численность</w:t>
            </w:r>
          </w:p>
          <w:p w:rsidR="004E5D4D" w:rsidRPr="004E5D4D" w:rsidRDefault="004E5D4D" w:rsidP="00680A38">
            <w:pPr>
              <w:pStyle w:val="1c"/>
              <w:framePr w:wrap="notBeside" w:vAnchor="text" w:hAnchor="text" w:xAlign="center" w:y="1"/>
              <w:shd w:val="clear" w:color="auto" w:fill="auto"/>
              <w:spacing w:before="0" w:line="240" w:lineRule="auto"/>
              <w:ind w:left="120" w:firstLine="0"/>
              <w:jc w:val="center"/>
              <w:rPr>
                <w:sz w:val="24"/>
                <w:szCs w:val="24"/>
              </w:rPr>
            </w:pPr>
            <w:r w:rsidRPr="004E5D4D">
              <w:rPr>
                <w:sz w:val="24"/>
                <w:szCs w:val="24"/>
              </w:rPr>
              <w:t xml:space="preserve"> постоянного населения, чел.</w:t>
            </w:r>
          </w:p>
        </w:tc>
      </w:tr>
      <w:tr w:rsidR="004E5D4D" w:rsidRPr="004E5D4D" w:rsidTr="00680A38">
        <w:trPr>
          <w:trHeight w:val="245"/>
          <w:jc w:val="center"/>
        </w:trPr>
        <w:tc>
          <w:tcPr>
            <w:tcW w:w="1570"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20" w:firstLine="0"/>
              <w:jc w:val="left"/>
              <w:rPr>
                <w:sz w:val="24"/>
                <w:szCs w:val="24"/>
              </w:rPr>
            </w:pPr>
            <w:r w:rsidRPr="004E5D4D">
              <w:rPr>
                <w:sz w:val="24"/>
                <w:szCs w:val="24"/>
              </w:rPr>
              <w:t>1</w:t>
            </w:r>
          </w:p>
        </w:tc>
        <w:tc>
          <w:tcPr>
            <w:tcW w:w="5083"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40" w:firstLine="0"/>
              <w:jc w:val="left"/>
              <w:rPr>
                <w:sz w:val="24"/>
                <w:szCs w:val="24"/>
              </w:rPr>
            </w:pPr>
            <w:r w:rsidRPr="004E5D4D">
              <w:rPr>
                <w:sz w:val="24"/>
                <w:szCs w:val="24"/>
              </w:rPr>
              <w:t>2</w:t>
            </w:r>
          </w:p>
        </w:tc>
        <w:tc>
          <w:tcPr>
            <w:tcW w:w="2928"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20" w:firstLine="0"/>
              <w:jc w:val="left"/>
              <w:rPr>
                <w:sz w:val="24"/>
                <w:szCs w:val="24"/>
              </w:rPr>
            </w:pPr>
            <w:r w:rsidRPr="004E5D4D">
              <w:rPr>
                <w:sz w:val="24"/>
                <w:szCs w:val="24"/>
              </w:rPr>
              <w:t>3</w:t>
            </w:r>
          </w:p>
        </w:tc>
      </w:tr>
      <w:tr w:rsidR="004E5D4D" w:rsidRPr="004E5D4D" w:rsidTr="00680A38">
        <w:trPr>
          <w:trHeight w:val="288"/>
          <w:jc w:val="center"/>
        </w:trPr>
        <w:tc>
          <w:tcPr>
            <w:tcW w:w="1570"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20" w:firstLine="0"/>
              <w:jc w:val="left"/>
              <w:rPr>
                <w:sz w:val="24"/>
                <w:szCs w:val="24"/>
              </w:rPr>
            </w:pPr>
          </w:p>
        </w:tc>
        <w:tc>
          <w:tcPr>
            <w:tcW w:w="5083"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40" w:firstLine="0"/>
              <w:jc w:val="left"/>
              <w:rPr>
                <w:sz w:val="24"/>
                <w:szCs w:val="24"/>
              </w:rPr>
            </w:pPr>
            <w:r w:rsidRPr="004E5D4D">
              <w:rPr>
                <w:sz w:val="24"/>
                <w:szCs w:val="24"/>
              </w:rPr>
              <w:t>село Козловка</w:t>
            </w:r>
          </w:p>
        </w:tc>
        <w:tc>
          <w:tcPr>
            <w:tcW w:w="2928"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20" w:firstLine="0"/>
              <w:jc w:val="left"/>
              <w:rPr>
                <w:sz w:val="24"/>
                <w:szCs w:val="24"/>
              </w:rPr>
            </w:pPr>
            <w:r w:rsidRPr="004E5D4D">
              <w:rPr>
                <w:sz w:val="24"/>
                <w:szCs w:val="24"/>
              </w:rPr>
              <w:t xml:space="preserve">                    1933</w:t>
            </w:r>
          </w:p>
        </w:tc>
      </w:tr>
      <w:tr w:rsidR="004E5D4D" w:rsidRPr="004E5D4D" w:rsidTr="00680A38">
        <w:trPr>
          <w:trHeight w:val="298"/>
          <w:jc w:val="center"/>
        </w:trPr>
        <w:tc>
          <w:tcPr>
            <w:tcW w:w="1570" w:type="dxa"/>
            <w:shd w:val="clear" w:color="auto" w:fill="FFFFFF"/>
          </w:tcPr>
          <w:p w:rsidR="004E5D4D" w:rsidRPr="004E5D4D" w:rsidRDefault="004E5D4D" w:rsidP="00680A38">
            <w:pPr>
              <w:pStyle w:val="43"/>
              <w:framePr w:wrap="notBeside" w:vAnchor="text" w:hAnchor="text" w:xAlign="center" w:y="1"/>
              <w:shd w:val="clear" w:color="auto" w:fill="auto"/>
              <w:spacing w:line="240" w:lineRule="auto"/>
              <w:ind w:left="540"/>
              <w:jc w:val="left"/>
              <w:rPr>
                <w:rFonts w:ascii="Times New Roman" w:hAnsi="Times New Roman" w:cs="Times New Roman"/>
                <w:sz w:val="24"/>
                <w:szCs w:val="24"/>
              </w:rPr>
            </w:pPr>
            <w:r w:rsidRPr="004E5D4D">
              <w:rPr>
                <w:rFonts w:ascii="Times New Roman" w:hAnsi="Times New Roman" w:cs="Times New Roman"/>
                <w:sz w:val="24"/>
                <w:szCs w:val="24"/>
              </w:rPr>
              <w:t>Всего:</w:t>
            </w:r>
          </w:p>
        </w:tc>
        <w:tc>
          <w:tcPr>
            <w:tcW w:w="5083" w:type="dxa"/>
            <w:shd w:val="clear" w:color="auto" w:fill="FFFFFF"/>
          </w:tcPr>
          <w:p w:rsidR="004E5D4D" w:rsidRPr="004E5D4D" w:rsidRDefault="004E5D4D" w:rsidP="00680A38">
            <w:pPr>
              <w:framePr w:wrap="notBeside" w:vAnchor="text" w:hAnchor="text" w:xAlign="center" w:y="1"/>
              <w:rPr>
                <w:rFonts w:ascii="Times New Roman" w:hAnsi="Times New Roman" w:cs="Times New Roman"/>
              </w:rPr>
            </w:pPr>
          </w:p>
        </w:tc>
        <w:tc>
          <w:tcPr>
            <w:tcW w:w="2928" w:type="dxa"/>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1320" w:firstLine="0"/>
              <w:jc w:val="left"/>
              <w:rPr>
                <w:sz w:val="24"/>
                <w:szCs w:val="24"/>
              </w:rPr>
            </w:pPr>
            <w:r w:rsidRPr="004E5D4D">
              <w:rPr>
                <w:sz w:val="24"/>
                <w:szCs w:val="24"/>
              </w:rPr>
              <w:t>1933</w:t>
            </w:r>
          </w:p>
        </w:tc>
      </w:tr>
    </w:tbl>
    <w:p w:rsidR="004E5D4D" w:rsidRPr="004E5D4D" w:rsidRDefault="004E5D4D" w:rsidP="004E5D4D">
      <w:pPr>
        <w:pStyle w:val="1c"/>
        <w:shd w:val="clear" w:color="auto" w:fill="auto"/>
        <w:tabs>
          <w:tab w:val="left" w:pos="361"/>
        </w:tabs>
        <w:spacing w:before="0"/>
        <w:ind w:left="20" w:right="20" w:firstLine="0"/>
        <w:rPr>
          <w:sz w:val="24"/>
          <w:szCs w:val="24"/>
        </w:rPr>
      </w:pPr>
    </w:p>
    <w:p w:rsidR="004E5D4D" w:rsidRPr="004E5D4D" w:rsidRDefault="004E5D4D" w:rsidP="004E5D4D">
      <w:pPr>
        <w:rPr>
          <w:rFonts w:ascii="Times New Roman" w:hAnsi="Times New Roman" w:cs="Times New Roman"/>
        </w:rPr>
      </w:pPr>
    </w:p>
    <w:p w:rsidR="004E5D4D" w:rsidRPr="004E5D4D" w:rsidRDefault="004E5D4D" w:rsidP="004E5D4D">
      <w:pPr>
        <w:pStyle w:val="2f"/>
        <w:keepNext/>
        <w:keepLines/>
        <w:shd w:val="clear" w:color="auto" w:fill="auto"/>
        <w:spacing w:before="284" w:after="203" w:line="230" w:lineRule="exact"/>
        <w:ind w:left="140"/>
        <w:rPr>
          <w:rFonts w:ascii="Times New Roman" w:hAnsi="Times New Roman" w:cs="Times New Roman"/>
          <w:b/>
          <w:sz w:val="24"/>
          <w:szCs w:val="24"/>
        </w:rPr>
      </w:pPr>
      <w:bookmarkStart w:id="15" w:name="bookmark4"/>
      <w:r w:rsidRPr="004E5D4D">
        <w:rPr>
          <w:rFonts w:ascii="Times New Roman" w:hAnsi="Times New Roman" w:cs="Times New Roman"/>
          <w:b/>
          <w:sz w:val="24"/>
          <w:szCs w:val="24"/>
        </w:rPr>
        <w:t>Раздел 1. I. Существующее положение в сфере холодного водоснабжения</w:t>
      </w:r>
      <w:bookmarkEnd w:id="15"/>
    </w:p>
    <w:p w:rsidR="004E5D4D" w:rsidRPr="004E5D4D" w:rsidRDefault="004E5D4D" w:rsidP="004E5D4D">
      <w:pPr>
        <w:pStyle w:val="2f"/>
        <w:keepNext/>
        <w:keepLines/>
        <w:shd w:val="clear" w:color="auto" w:fill="auto"/>
        <w:spacing w:after="0" w:line="274" w:lineRule="exact"/>
        <w:ind w:left="140" w:firstLine="360"/>
        <w:rPr>
          <w:rFonts w:ascii="Times New Roman" w:hAnsi="Times New Roman" w:cs="Times New Roman"/>
          <w:sz w:val="24"/>
          <w:szCs w:val="24"/>
        </w:rPr>
      </w:pPr>
      <w:bookmarkStart w:id="16" w:name="bookmark5"/>
      <w:r w:rsidRPr="004E5D4D">
        <w:rPr>
          <w:rFonts w:ascii="Times New Roman" w:hAnsi="Times New Roman" w:cs="Times New Roman"/>
          <w:sz w:val="24"/>
          <w:szCs w:val="24"/>
        </w:rPr>
        <w:t>1.Ресурсоснабжающая организация</w:t>
      </w:r>
      <w:bookmarkEnd w:id="16"/>
    </w:p>
    <w:p w:rsidR="004E5D4D" w:rsidRPr="004E5D4D" w:rsidRDefault="004E5D4D" w:rsidP="004E5D4D">
      <w:pPr>
        <w:pStyle w:val="1c"/>
        <w:shd w:val="clear" w:color="auto" w:fill="auto"/>
        <w:spacing w:before="0"/>
        <w:ind w:left="140" w:right="60" w:firstLine="0"/>
        <w:rPr>
          <w:sz w:val="24"/>
          <w:szCs w:val="24"/>
        </w:rPr>
      </w:pPr>
      <w:r w:rsidRPr="004E5D4D">
        <w:rPr>
          <w:sz w:val="24"/>
          <w:szCs w:val="24"/>
        </w:rPr>
        <w:t>Ресурсоснабжающей организацией в сфере холодного водоснабжения является МУП «Коммунальные сети» выполняющая работы и оказывающая услуги в том числе:</w:t>
      </w:r>
    </w:p>
    <w:p w:rsidR="004E5D4D" w:rsidRPr="004E5D4D" w:rsidRDefault="004E5D4D" w:rsidP="004E5D4D">
      <w:pPr>
        <w:pStyle w:val="1c"/>
        <w:numPr>
          <w:ilvl w:val="0"/>
          <w:numId w:val="32"/>
        </w:numPr>
        <w:shd w:val="clear" w:color="auto" w:fill="auto"/>
        <w:tabs>
          <w:tab w:val="left" w:pos="308"/>
        </w:tabs>
        <w:spacing w:before="0"/>
        <w:ind w:left="140" w:right="60" w:firstLine="0"/>
        <w:rPr>
          <w:sz w:val="24"/>
          <w:szCs w:val="24"/>
        </w:rPr>
      </w:pPr>
      <w:r w:rsidRPr="004E5D4D">
        <w:rPr>
          <w:sz w:val="24"/>
          <w:szCs w:val="24"/>
        </w:rPr>
        <w:t>добыча пресных подземных вод для хозяйственно- питьевого и сельскохозяйственного водоснабжения;</w:t>
      </w:r>
    </w:p>
    <w:p w:rsidR="004E5D4D" w:rsidRPr="004E5D4D" w:rsidRDefault="004E5D4D" w:rsidP="004E5D4D">
      <w:pPr>
        <w:pStyle w:val="1c"/>
        <w:numPr>
          <w:ilvl w:val="0"/>
          <w:numId w:val="32"/>
        </w:numPr>
        <w:shd w:val="clear" w:color="auto" w:fill="auto"/>
        <w:tabs>
          <w:tab w:val="left" w:pos="274"/>
        </w:tabs>
        <w:spacing w:before="0"/>
        <w:ind w:left="140" w:firstLine="0"/>
        <w:rPr>
          <w:sz w:val="24"/>
          <w:szCs w:val="24"/>
        </w:rPr>
      </w:pPr>
      <w:r w:rsidRPr="004E5D4D">
        <w:rPr>
          <w:sz w:val="24"/>
          <w:szCs w:val="24"/>
        </w:rPr>
        <w:t>подключение потребителей к системе водоснабжения;</w:t>
      </w:r>
    </w:p>
    <w:p w:rsidR="004E5D4D" w:rsidRPr="004E5D4D" w:rsidRDefault="004E5D4D" w:rsidP="004E5D4D">
      <w:pPr>
        <w:pStyle w:val="1c"/>
        <w:numPr>
          <w:ilvl w:val="0"/>
          <w:numId w:val="32"/>
        </w:numPr>
        <w:shd w:val="clear" w:color="auto" w:fill="auto"/>
        <w:tabs>
          <w:tab w:val="left" w:pos="274"/>
        </w:tabs>
        <w:spacing w:before="0"/>
        <w:ind w:left="140" w:firstLine="0"/>
        <w:rPr>
          <w:sz w:val="24"/>
          <w:szCs w:val="24"/>
        </w:rPr>
      </w:pPr>
      <w:r w:rsidRPr="004E5D4D">
        <w:rPr>
          <w:sz w:val="24"/>
          <w:szCs w:val="24"/>
        </w:rPr>
        <w:t>обслуживание водопроводных сетей;</w:t>
      </w:r>
    </w:p>
    <w:p w:rsidR="004E5D4D" w:rsidRPr="004E5D4D" w:rsidRDefault="004E5D4D" w:rsidP="004E5D4D">
      <w:pPr>
        <w:pStyle w:val="1c"/>
        <w:numPr>
          <w:ilvl w:val="0"/>
          <w:numId w:val="32"/>
        </w:numPr>
        <w:shd w:val="clear" w:color="auto" w:fill="auto"/>
        <w:tabs>
          <w:tab w:val="left" w:pos="207"/>
        </w:tabs>
        <w:spacing w:before="0"/>
        <w:ind w:left="20" w:firstLine="0"/>
        <w:rPr>
          <w:sz w:val="24"/>
          <w:szCs w:val="24"/>
        </w:rPr>
      </w:pPr>
      <w:r w:rsidRPr="004E5D4D">
        <w:rPr>
          <w:sz w:val="24"/>
          <w:szCs w:val="24"/>
        </w:rPr>
        <w:t>установка приборов учета (водомеров), их опломбировка;</w:t>
      </w:r>
    </w:p>
    <w:p w:rsidR="004E5D4D" w:rsidRPr="004E5D4D" w:rsidRDefault="004E5D4D" w:rsidP="004E5D4D">
      <w:pPr>
        <w:pStyle w:val="1c"/>
        <w:numPr>
          <w:ilvl w:val="0"/>
          <w:numId w:val="32"/>
        </w:numPr>
        <w:shd w:val="clear" w:color="auto" w:fill="auto"/>
        <w:tabs>
          <w:tab w:val="left" w:pos="145"/>
        </w:tabs>
        <w:spacing w:before="0"/>
        <w:ind w:left="20" w:firstLine="0"/>
        <w:rPr>
          <w:sz w:val="24"/>
          <w:szCs w:val="24"/>
        </w:rPr>
      </w:pPr>
      <w:r w:rsidRPr="004E5D4D">
        <w:rPr>
          <w:sz w:val="24"/>
          <w:szCs w:val="24"/>
        </w:rPr>
        <w:t>демонтаж и монтаж линий водоснабжения, водонапорных башен.</w:t>
      </w:r>
    </w:p>
    <w:p w:rsidR="004E5D4D" w:rsidRPr="004E5D4D" w:rsidRDefault="004E5D4D" w:rsidP="004E5D4D">
      <w:pPr>
        <w:pStyle w:val="1c"/>
        <w:shd w:val="clear" w:color="auto" w:fill="auto"/>
        <w:spacing w:before="0"/>
        <w:ind w:left="20" w:right="20" w:firstLine="0"/>
        <w:rPr>
          <w:sz w:val="24"/>
          <w:szCs w:val="24"/>
        </w:rPr>
      </w:pPr>
      <w:r w:rsidRPr="004E5D4D">
        <w:rPr>
          <w:sz w:val="24"/>
          <w:szCs w:val="24"/>
        </w:rPr>
        <w:t>В настоящее время предприятие не имеет лицензии на право пользования с целевым назначением и видами работ:</w:t>
      </w:r>
    </w:p>
    <w:p w:rsidR="004E5D4D" w:rsidRPr="004E5D4D" w:rsidRDefault="004E5D4D" w:rsidP="004E5D4D">
      <w:pPr>
        <w:pStyle w:val="1c"/>
        <w:numPr>
          <w:ilvl w:val="0"/>
          <w:numId w:val="32"/>
        </w:numPr>
        <w:shd w:val="clear" w:color="auto" w:fill="auto"/>
        <w:tabs>
          <w:tab w:val="left" w:pos="217"/>
        </w:tabs>
        <w:spacing w:before="0"/>
        <w:ind w:left="20" w:right="20" w:firstLine="0"/>
        <w:rPr>
          <w:sz w:val="24"/>
          <w:szCs w:val="24"/>
        </w:rPr>
      </w:pPr>
      <w:r w:rsidRPr="004E5D4D">
        <w:rPr>
          <w:sz w:val="24"/>
          <w:szCs w:val="24"/>
        </w:rPr>
        <w:t>добыча питьевых подземных вод для хозяйственно-питьевого водоснабжения сельских населенных пунктов и для технологического обеспечения водой сельскохозяйственных объектов.</w:t>
      </w:r>
    </w:p>
    <w:p w:rsidR="004E5D4D" w:rsidRPr="004E5D4D" w:rsidRDefault="004E5D4D" w:rsidP="004E5D4D">
      <w:pPr>
        <w:pStyle w:val="1c"/>
        <w:shd w:val="clear" w:color="auto" w:fill="auto"/>
        <w:spacing w:before="0"/>
        <w:ind w:left="20" w:right="20" w:firstLine="340"/>
        <w:rPr>
          <w:sz w:val="24"/>
          <w:szCs w:val="24"/>
        </w:rPr>
      </w:pPr>
      <w:r w:rsidRPr="004E5D4D">
        <w:rPr>
          <w:sz w:val="24"/>
          <w:szCs w:val="24"/>
        </w:rPr>
        <w:t>Взаимоотношения предприятия с потребителями услуг осуществляются на договорной основе. Качество предоставляемых услуг соответствует требованиям, определенным действующим законодательством. Организации технической эксплуатации систем водоснабжения обеспечивают их надлежащее использование и сохранность.</w:t>
      </w:r>
    </w:p>
    <w:p w:rsidR="004E5D4D" w:rsidRPr="004E5D4D" w:rsidRDefault="004E5D4D" w:rsidP="004E5D4D">
      <w:pPr>
        <w:pStyle w:val="1c"/>
        <w:shd w:val="clear" w:color="auto" w:fill="auto"/>
        <w:spacing w:before="0" w:after="185"/>
        <w:ind w:left="20" w:right="20" w:firstLine="340"/>
        <w:rPr>
          <w:sz w:val="24"/>
          <w:szCs w:val="24"/>
        </w:rPr>
      </w:pPr>
      <w:r w:rsidRPr="004E5D4D">
        <w:rPr>
          <w:sz w:val="24"/>
          <w:szCs w:val="24"/>
        </w:rPr>
        <w:t>Предоставление услуг по водоснабжению предприятие производит самостоятельно. Оплата услуг, предоставляемых</w:t>
      </w:r>
      <w:r w:rsidRPr="004E5D4D">
        <w:rPr>
          <w:rStyle w:val="afff0"/>
          <w:szCs w:val="24"/>
        </w:rPr>
        <w:t xml:space="preserve"> </w:t>
      </w:r>
      <w:r w:rsidRPr="004E5D4D">
        <w:rPr>
          <w:sz w:val="24"/>
          <w:szCs w:val="24"/>
        </w:rPr>
        <w:t>МУП «Коммунальные сети» в Козловском сельском поселении осуществляется по квитанциям единого образца, через отделения почтовой связи и сберегательные кассы..</w:t>
      </w:r>
    </w:p>
    <w:p w:rsidR="004E5D4D" w:rsidRPr="004E5D4D" w:rsidRDefault="004E5D4D" w:rsidP="004E5D4D">
      <w:pPr>
        <w:pStyle w:val="afff2"/>
        <w:framePr w:wrap="notBeside" w:vAnchor="text" w:hAnchor="text" w:xAlign="center" w:y="1"/>
        <w:shd w:val="clear" w:color="auto" w:fill="auto"/>
        <w:ind w:firstLine="0"/>
        <w:jc w:val="center"/>
        <w:rPr>
          <w:rFonts w:ascii="Times New Roman" w:hAnsi="Times New Roman" w:cs="Times New Roman"/>
          <w:b/>
          <w:sz w:val="24"/>
          <w:szCs w:val="24"/>
        </w:rPr>
      </w:pPr>
      <w:r w:rsidRPr="004E5D4D">
        <w:rPr>
          <w:rFonts w:ascii="Times New Roman" w:hAnsi="Times New Roman" w:cs="Times New Roman"/>
          <w:b/>
          <w:sz w:val="24"/>
          <w:szCs w:val="24"/>
        </w:rPr>
        <w:lastRenderedPageBreak/>
        <w:t>2. Характеристика систем централизованного водоснабжения населённого пункта поселения</w:t>
      </w:r>
    </w:p>
    <w:p w:rsidR="004E5D4D" w:rsidRPr="004E5D4D" w:rsidRDefault="004E5D4D" w:rsidP="004E5D4D">
      <w:pPr>
        <w:framePr w:wrap="notBeside" w:vAnchor="text" w:hAnchor="text" w:xAlign="center" w:y="1"/>
        <w:spacing w:line="230" w:lineRule="exact"/>
        <w:jc w:val="right"/>
        <w:rPr>
          <w:rFonts w:ascii="Times New Roman" w:hAnsi="Times New Roman" w:cs="Times New Roman"/>
        </w:rPr>
      </w:pPr>
      <w:r w:rsidRPr="004E5D4D">
        <w:rPr>
          <w:rFonts w:ascii="Times New Roman" w:hAnsi="Times New Roman" w:cs="Times New Roman"/>
        </w:rPr>
        <w:t>Таблица № 3</w:t>
      </w:r>
    </w:p>
    <w:tbl>
      <w:tblPr>
        <w:tblW w:w="9394" w:type="dxa"/>
        <w:jc w:val="center"/>
        <w:tblLayout w:type="fixed"/>
        <w:tblCellMar>
          <w:left w:w="10" w:type="dxa"/>
          <w:right w:w="10" w:type="dxa"/>
        </w:tblCellMar>
        <w:tblLook w:val="04A0"/>
      </w:tblPr>
      <w:tblGrid>
        <w:gridCol w:w="536"/>
        <w:gridCol w:w="1604"/>
        <w:gridCol w:w="744"/>
        <w:gridCol w:w="869"/>
        <w:gridCol w:w="1272"/>
        <w:gridCol w:w="1414"/>
        <w:gridCol w:w="1151"/>
        <w:gridCol w:w="887"/>
        <w:gridCol w:w="917"/>
      </w:tblGrid>
      <w:tr w:rsidR="004E5D4D" w:rsidRPr="004E5D4D" w:rsidTr="00680A38">
        <w:trPr>
          <w:trHeight w:val="2597"/>
          <w:jc w:val="center"/>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40" w:firstLine="0"/>
              <w:jc w:val="left"/>
              <w:rPr>
                <w:sz w:val="24"/>
                <w:szCs w:val="24"/>
              </w:rPr>
            </w:pPr>
            <w:r w:rsidRPr="004E5D4D">
              <w:rPr>
                <w:sz w:val="24"/>
                <w:szCs w:val="24"/>
              </w:rPr>
              <w:t>N°</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ind w:left="40" w:firstLine="0"/>
              <w:jc w:val="left"/>
              <w:rPr>
                <w:sz w:val="24"/>
                <w:szCs w:val="24"/>
              </w:rPr>
            </w:pPr>
            <w:r w:rsidRPr="004E5D4D">
              <w:rPr>
                <w:sz w:val="24"/>
                <w:szCs w:val="24"/>
              </w:rPr>
              <w:t>Наименование</w:t>
            </w:r>
          </w:p>
          <w:p w:rsidR="004E5D4D" w:rsidRPr="004E5D4D" w:rsidRDefault="004E5D4D" w:rsidP="00680A38">
            <w:pPr>
              <w:pStyle w:val="1c"/>
              <w:framePr w:wrap="notBeside" w:vAnchor="text" w:hAnchor="text" w:xAlign="center" w:y="1"/>
              <w:shd w:val="clear" w:color="auto" w:fill="auto"/>
              <w:spacing w:before="0"/>
              <w:ind w:left="40" w:firstLine="0"/>
              <w:jc w:val="left"/>
              <w:rPr>
                <w:sz w:val="24"/>
                <w:szCs w:val="24"/>
              </w:rPr>
            </w:pPr>
            <w:r w:rsidRPr="004E5D4D">
              <w:rPr>
                <w:sz w:val="24"/>
                <w:szCs w:val="24"/>
              </w:rPr>
              <w:t>населенного</w:t>
            </w:r>
          </w:p>
          <w:p w:rsidR="004E5D4D" w:rsidRPr="004E5D4D" w:rsidRDefault="004E5D4D" w:rsidP="00680A38">
            <w:pPr>
              <w:pStyle w:val="1c"/>
              <w:framePr w:wrap="notBeside" w:vAnchor="text" w:hAnchor="text" w:xAlign="center" w:y="1"/>
              <w:shd w:val="clear" w:color="auto" w:fill="auto"/>
              <w:spacing w:before="0"/>
              <w:ind w:left="40" w:firstLine="0"/>
              <w:jc w:val="left"/>
              <w:rPr>
                <w:sz w:val="24"/>
                <w:szCs w:val="24"/>
              </w:rPr>
            </w:pPr>
            <w:r w:rsidRPr="004E5D4D">
              <w:rPr>
                <w:sz w:val="24"/>
                <w:szCs w:val="24"/>
              </w:rPr>
              <w:t>пункта</w:t>
            </w:r>
          </w:p>
        </w:tc>
        <w:tc>
          <w:tcPr>
            <w:tcW w:w="744" w:type="dxa"/>
            <w:tcBorders>
              <w:top w:val="single" w:sz="4" w:space="0" w:color="auto"/>
              <w:left w:val="single" w:sz="4" w:space="0" w:color="auto"/>
              <w:bottom w:val="single" w:sz="4" w:space="0" w:color="auto"/>
              <w:right w:val="single" w:sz="4" w:space="0" w:color="auto"/>
            </w:tcBorders>
            <w:shd w:val="clear" w:color="auto" w:fill="FFFFFF"/>
            <w:textDirection w:val="btLr"/>
          </w:tcPr>
          <w:p w:rsidR="004E5D4D" w:rsidRPr="004E5D4D" w:rsidRDefault="004E5D4D" w:rsidP="00680A38">
            <w:pPr>
              <w:pStyle w:val="1c"/>
              <w:framePr w:wrap="notBeside" w:vAnchor="text" w:hAnchor="text" w:xAlign="center" w:y="1"/>
              <w:shd w:val="clear" w:color="auto" w:fill="auto"/>
              <w:spacing w:before="0" w:line="240" w:lineRule="auto"/>
              <w:ind w:firstLine="0"/>
              <w:jc w:val="left"/>
              <w:rPr>
                <w:sz w:val="24"/>
                <w:szCs w:val="24"/>
              </w:rPr>
            </w:pPr>
            <w:r w:rsidRPr="004E5D4D">
              <w:rPr>
                <w:sz w:val="24"/>
                <w:szCs w:val="24"/>
              </w:rPr>
              <w:t>Кол-во общих колодцев</w:t>
            </w:r>
          </w:p>
        </w:tc>
        <w:tc>
          <w:tcPr>
            <w:tcW w:w="869" w:type="dxa"/>
            <w:tcBorders>
              <w:top w:val="single" w:sz="4" w:space="0" w:color="auto"/>
              <w:left w:val="single" w:sz="4" w:space="0" w:color="auto"/>
              <w:bottom w:val="single" w:sz="4" w:space="0" w:color="auto"/>
              <w:right w:val="single" w:sz="4" w:space="0" w:color="auto"/>
            </w:tcBorders>
            <w:shd w:val="clear" w:color="auto" w:fill="FFFFFF"/>
            <w:textDirection w:val="btLr"/>
          </w:tcPr>
          <w:p w:rsidR="004E5D4D" w:rsidRPr="004E5D4D" w:rsidRDefault="004E5D4D" w:rsidP="00680A38">
            <w:pPr>
              <w:pStyle w:val="1c"/>
              <w:framePr w:wrap="notBeside" w:vAnchor="text" w:hAnchor="text" w:xAlign="center" w:y="1"/>
              <w:shd w:val="clear" w:color="auto" w:fill="auto"/>
              <w:spacing w:before="0" w:line="283" w:lineRule="exact"/>
              <w:ind w:firstLine="0"/>
              <w:jc w:val="left"/>
              <w:rPr>
                <w:sz w:val="24"/>
                <w:szCs w:val="24"/>
              </w:rPr>
            </w:pPr>
            <w:r w:rsidRPr="004E5D4D">
              <w:rPr>
                <w:sz w:val="24"/>
                <w:szCs w:val="24"/>
              </w:rPr>
              <w:t>Кол-во приусадебных колодцев, скважин.</w:t>
            </w:r>
          </w:p>
        </w:tc>
        <w:tc>
          <w:tcPr>
            <w:tcW w:w="1272" w:type="dxa"/>
            <w:tcBorders>
              <w:top w:val="single" w:sz="4" w:space="0" w:color="auto"/>
              <w:left w:val="single" w:sz="4" w:space="0" w:color="auto"/>
              <w:bottom w:val="single" w:sz="4" w:space="0" w:color="auto"/>
              <w:right w:val="single" w:sz="4" w:space="0" w:color="auto"/>
            </w:tcBorders>
            <w:shd w:val="clear" w:color="auto" w:fill="FFFFFF"/>
            <w:textDirection w:val="btLr"/>
          </w:tcPr>
          <w:p w:rsidR="004E5D4D" w:rsidRPr="004E5D4D" w:rsidRDefault="004E5D4D" w:rsidP="00680A38">
            <w:pPr>
              <w:pStyle w:val="1c"/>
              <w:framePr w:wrap="notBeside" w:vAnchor="text" w:hAnchor="text" w:xAlign="center" w:y="1"/>
              <w:shd w:val="clear" w:color="auto" w:fill="auto"/>
              <w:spacing w:before="0" w:line="278" w:lineRule="exact"/>
              <w:ind w:firstLine="0"/>
              <w:jc w:val="left"/>
              <w:rPr>
                <w:sz w:val="24"/>
                <w:szCs w:val="24"/>
              </w:rPr>
            </w:pPr>
            <w:r w:rsidRPr="004E5D4D">
              <w:rPr>
                <w:sz w:val="24"/>
                <w:szCs w:val="24"/>
              </w:rPr>
              <w:t>Кол-во артскважин, открытых водозаборов</w:t>
            </w:r>
          </w:p>
        </w:tc>
        <w:tc>
          <w:tcPr>
            <w:tcW w:w="1414" w:type="dxa"/>
            <w:tcBorders>
              <w:top w:val="single" w:sz="4" w:space="0" w:color="auto"/>
              <w:left w:val="single" w:sz="4" w:space="0" w:color="auto"/>
              <w:bottom w:val="single" w:sz="4" w:space="0" w:color="auto"/>
              <w:right w:val="single" w:sz="4" w:space="0" w:color="auto"/>
            </w:tcBorders>
            <w:shd w:val="clear" w:color="auto" w:fill="FFFFFF"/>
            <w:textDirection w:val="btLr"/>
          </w:tcPr>
          <w:p w:rsidR="004E5D4D" w:rsidRPr="004E5D4D" w:rsidRDefault="004E5D4D" w:rsidP="00680A38">
            <w:pPr>
              <w:pStyle w:val="1c"/>
              <w:framePr w:wrap="notBeside" w:vAnchor="text" w:hAnchor="text" w:xAlign="center" w:y="1"/>
              <w:shd w:val="clear" w:color="auto" w:fill="auto"/>
              <w:spacing w:before="0" w:line="283" w:lineRule="exact"/>
              <w:ind w:firstLine="0"/>
              <w:jc w:val="left"/>
              <w:rPr>
                <w:sz w:val="24"/>
                <w:szCs w:val="24"/>
              </w:rPr>
            </w:pPr>
            <w:r w:rsidRPr="004E5D4D">
              <w:rPr>
                <w:sz w:val="24"/>
                <w:szCs w:val="24"/>
              </w:rPr>
              <w:t>Глубина скважин,м дебит скважин м /час</w:t>
            </w:r>
          </w:p>
        </w:tc>
        <w:tc>
          <w:tcPr>
            <w:tcW w:w="1151" w:type="dxa"/>
            <w:tcBorders>
              <w:top w:val="single" w:sz="4" w:space="0" w:color="auto"/>
              <w:left w:val="single" w:sz="4" w:space="0" w:color="auto"/>
              <w:bottom w:val="single" w:sz="4" w:space="0" w:color="auto"/>
              <w:right w:val="single" w:sz="4" w:space="0" w:color="auto"/>
            </w:tcBorders>
            <w:shd w:val="clear" w:color="auto" w:fill="FFFFFF"/>
            <w:textDirection w:val="btLr"/>
          </w:tcPr>
          <w:p w:rsidR="004E5D4D" w:rsidRPr="004E5D4D" w:rsidRDefault="004E5D4D" w:rsidP="00680A38">
            <w:pPr>
              <w:pStyle w:val="1c"/>
              <w:framePr w:wrap="notBeside" w:vAnchor="text" w:hAnchor="text" w:xAlign="center" w:y="1"/>
              <w:shd w:val="clear" w:color="auto" w:fill="auto"/>
              <w:spacing w:before="0" w:line="278" w:lineRule="exact"/>
              <w:ind w:firstLine="0"/>
              <w:rPr>
                <w:sz w:val="24"/>
                <w:szCs w:val="24"/>
              </w:rPr>
            </w:pPr>
            <w:r w:rsidRPr="004E5D4D">
              <w:rPr>
                <w:sz w:val="24"/>
                <w:szCs w:val="24"/>
              </w:rPr>
              <w:t>Кол-во водонапорных башен; объем бака м ; высота столба, м.</w:t>
            </w:r>
          </w:p>
        </w:tc>
        <w:tc>
          <w:tcPr>
            <w:tcW w:w="887" w:type="dxa"/>
            <w:tcBorders>
              <w:top w:val="single" w:sz="4" w:space="0" w:color="auto"/>
              <w:left w:val="single" w:sz="4" w:space="0" w:color="auto"/>
              <w:bottom w:val="single" w:sz="4" w:space="0" w:color="auto"/>
              <w:right w:val="single" w:sz="4" w:space="0" w:color="auto"/>
            </w:tcBorders>
            <w:shd w:val="clear" w:color="auto" w:fill="FFFFFF"/>
            <w:textDirection w:val="btLr"/>
          </w:tcPr>
          <w:p w:rsidR="004E5D4D" w:rsidRPr="004E5D4D" w:rsidRDefault="004E5D4D" w:rsidP="00680A38">
            <w:pPr>
              <w:pStyle w:val="1c"/>
              <w:framePr w:wrap="notBeside" w:vAnchor="text" w:hAnchor="text" w:xAlign="center" w:y="1"/>
              <w:shd w:val="clear" w:color="auto" w:fill="auto"/>
              <w:spacing w:before="0" w:line="278" w:lineRule="exact"/>
              <w:ind w:firstLine="0"/>
              <w:jc w:val="left"/>
              <w:rPr>
                <w:sz w:val="24"/>
                <w:szCs w:val="24"/>
              </w:rPr>
            </w:pPr>
            <w:r w:rsidRPr="004E5D4D">
              <w:rPr>
                <w:sz w:val="24"/>
                <w:szCs w:val="24"/>
              </w:rPr>
              <w:t>Протяженность водопроводных сетей, км.</w:t>
            </w:r>
          </w:p>
        </w:tc>
        <w:tc>
          <w:tcPr>
            <w:tcW w:w="917" w:type="dxa"/>
            <w:tcBorders>
              <w:top w:val="single" w:sz="4" w:space="0" w:color="auto"/>
              <w:left w:val="single" w:sz="4" w:space="0" w:color="auto"/>
              <w:bottom w:val="single" w:sz="4" w:space="0" w:color="auto"/>
              <w:right w:val="single" w:sz="4" w:space="0" w:color="auto"/>
            </w:tcBorders>
            <w:shd w:val="clear" w:color="auto" w:fill="FFFFFF"/>
            <w:textDirection w:val="btLr"/>
          </w:tcPr>
          <w:p w:rsidR="004E5D4D" w:rsidRPr="004E5D4D" w:rsidRDefault="004E5D4D" w:rsidP="00680A38">
            <w:pPr>
              <w:pStyle w:val="1c"/>
              <w:framePr w:wrap="notBeside" w:vAnchor="text" w:hAnchor="text" w:xAlign="center" w:y="1"/>
              <w:shd w:val="clear" w:color="auto" w:fill="auto"/>
              <w:spacing w:before="0" w:line="278" w:lineRule="exact"/>
              <w:ind w:firstLine="0"/>
              <w:jc w:val="left"/>
              <w:rPr>
                <w:sz w:val="24"/>
                <w:szCs w:val="24"/>
              </w:rPr>
            </w:pPr>
            <w:r w:rsidRPr="004E5D4D">
              <w:rPr>
                <w:sz w:val="24"/>
                <w:szCs w:val="24"/>
              </w:rPr>
              <w:t>Кол-во</w:t>
            </w:r>
          </w:p>
          <w:p w:rsidR="004E5D4D" w:rsidRPr="004E5D4D" w:rsidRDefault="004E5D4D" w:rsidP="00680A38">
            <w:pPr>
              <w:pStyle w:val="1c"/>
              <w:framePr w:wrap="notBeside" w:vAnchor="text" w:hAnchor="text" w:xAlign="center" w:y="1"/>
              <w:shd w:val="clear" w:color="auto" w:fill="auto"/>
              <w:spacing w:before="0" w:line="278" w:lineRule="exact"/>
              <w:ind w:firstLine="0"/>
              <w:jc w:val="left"/>
              <w:rPr>
                <w:sz w:val="24"/>
                <w:szCs w:val="24"/>
              </w:rPr>
            </w:pPr>
            <w:r w:rsidRPr="004E5D4D">
              <w:rPr>
                <w:sz w:val="24"/>
                <w:szCs w:val="24"/>
              </w:rPr>
              <w:t>водоразборных колонок на сетях</w:t>
            </w:r>
          </w:p>
        </w:tc>
      </w:tr>
      <w:tr w:rsidR="004E5D4D" w:rsidRPr="004E5D4D" w:rsidTr="00680A38">
        <w:trPr>
          <w:trHeight w:val="557"/>
          <w:jc w:val="center"/>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40" w:firstLine="0"/>
              <w:jc w:val="left"/>
              <w:rPr>
                <w:sz w:val="24"/>
                <w:szCs w:val="24"/>
              </w:rPr>
            </w:pPr>
            <w:r w:rsidRPr="004E5D4D">
              <w:rPr>
                <w:sz w:val="24"/>
                <w:szCs w:val="24"/>
              </w:rPr>
              <w:t>1</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78" w:lineRule="exact"/>
              <w:ind w:left="40" w:firstLine="0"/>
              <w:jc w:val="left"/>
              <w:rPr>
                <w:sz w:val="24"/>
                <w:szCs w:val="24"/>
              </w:rPr>
            </w:pPr>
            <w:r w:rsidRPr="004E5D4D">
              <w:rPr>
                <w:sz w:val="24"/>
                <w:szCs w:val="24"/>
              </w:rPr>
              <w:t>с. Козловка</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20" w:firstLine="0"/>
              <w:jc w:val="left"/>
              <w:rPr>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40" w:firstLine="0"/>
              <w:jc w:val="left"/>
              <w:rPr>
                <w:sz w:val="24"/>
                <w:szCs w:val="24"/>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40" w:firstLine="0"/>
              <w:jc w:val="left"/>
              <w:rPr>
                <w:sz w:val="24"/>
                <w:szCs w:val="24"/>
              </w:rPr>
            </w:pPr>
            <w:r w:rsidRPr="004E5D4D">
              <w:rPr>
                <w:sz w:val="24"/>
                <w:szCs w:val="24"/>
              </w:rPr>
              <w:t>1</w:t>
            </w:r>
          </w:p>
        </w:tc>
        <w:tc>
          <w:tcPr>
            <w:tcW w:w="1414"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20" w:firstLine="0"/>
              <w:jc w:val="left"/>
              <w:rPr>
                <w:sz w:val="24"/>
                <w:szCs w:val="24"/>
              </w:rPr>
            </w:pPr>
            <w:r w:rsidRPr="004E5D4D">
              <w:rPr>
                <w:sz w:val="24"/>
                <w:szCs w:val="24"/>
              </w:rPr>
              <w:t>90 м</w:t>
            </w:r>
          </w:p>
        </w:tc>
        <w:tc>
          <w:tcPr>
            <w:tcW w:w="1151"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40" w:firstLine="0"/>
              <w:jc w:val="left"/>
              <w:rPr>
                <w:sz w:val="24"/>
                <w:szCs w:val="24"/>
              </w:rPr>
            </w:pPr>
            <w:r w:rsidRPr="004E5D4D">
              <w:rPr>
                <w:sz w:val="24"/>
                <w:szCs w:val="24"/>
              </w:rPr>
              <w:t>1/25/10</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40" w:firstLine="0"/>
              <w:jc w:val="left"/>
              <w:rPr>
                <w:sz w:val="24"/>
                <w:szCs w:val="24"/>
              </w:rPr>
            </w:pPr>
            <w:r w:rsidRPr="004E5D4D">
              <w:rPr>
                <w:sz w:val="24"/>
                <w:szCs w:val="24"/>
              </w:rPr>
              <w:t>0,2</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4E5D4D" w:rsidRPr="004E5D4D" w:rsidRDefault="004E5D4D" w:rsidP="00680A38">
            <w:pPr>
              <w:pStyle w:val="1c"/>
              <w:framePr w:wrap="notBeside" w:vAnchor="text" w:hAnchor="text" w:xAlign="center" w:y="1"/>
              <w:shd w:val="clear" w:color="auto" w:fill="auto"/>
              <w:spacing w:before="0" w:line="240" w:lineRule="auto"/>
              <w:ind w:left="20" w:firstLine="0"/>
              <w:jc w:val="left"/>
              <w:rPr>
                <w:sz w:val="24"/>
                <w:szCs w:val="24"/>
              </w:rPr>
            </w:pPr>
          </w:p>
        </w:tc>
      </w:tr>
    </w:tbl>
    <w:p w:rsidR="004E5D4D" w:rsidRPr="004E5D4D" w:rsidRDefault="004E5D4D" w:rsidP="004E5D4D">
      <w:pPr>
        <w:rPr>
          <w:rFonts w:ascii="Times New Roman" w:hAnsi="Times New Roman" w:cs="Times New Roman"/>
        </w:rPr>
      </w:pPr>
    </w:p>
    <w:p w:rsidR="004E5D4D" w:rsidRPr="004E5D4D" w:rsidRDefault="004E5D4D" w:rsidP="004E5D4D">
      <w:pPr>
        <w:pStyle w:val="1c"/>
        <w:shd w:val="clear" w:color="auto" w:fill="auto"/>
        <w:spacing w:before="187" w:after="68" w:line="283" w:lineRule="exact"/>
        <w:ind w:left="20" w:right="20" w:firstLine="700"/>
        <w:rPr>
          <w:sz w:val="24"/>
          <w:szCs w:val="24"/>
        </w:rPr>
      </w:pPr>
      <w:r w:rsidRPr="004E5D4D">
        <w:rPr>
          <w:sz w:val="24"/>
          <w:szCs w:val="24"/>
        </w:rPr>
        <w:t>Территории первого пояса зоны санитарной охраны (зона строгого режима) артезианской скважины имеет ограждение.</w:t>
      </w:r>
    </w:p>
    <w:p w:rsidR="004E5D4D" w:rsidRPr="004E5D4D" w:rsidRDefault="004E5D4D" w:rsidP="004E5D4D">
      <w:pPr>
        <w:pStyle w:val="1c"/>
        <w:shd w:val="clear" w:color="auto" w:fill="auto"/>
        <w:spacing w:before="0"/>
        <w:ind w:left="20" w:right="20" w:firstLine="700"/>
        <w:rPr>
          <w:sz w:val="24"/>
          <w:szCs w:val="24"/>
        </w:rPr>
      </w:pPr>
      <w:r w:rsidRPr="004E5D4D">
        <w:rPr>
          <w:sz w:val="24"/>
          <w:szCs w:val="24"/>
        </w:rPr>
        <w:t xml:space="preserve">В селе Козловка , из скважины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На одной из башен установлен незамерзающий кран, для заправки пожарной техники. На сети установлены два пожарных гидранта. </w:t>
      </w:r>
    </w:p>
    <w:p w:rsidR="004E5D4D" w:rsidRPr="004E5D4D" w:rsidRDefault="004E5D4D" w:rsidP="004E5D4D">
      <w:pPr>
        <w:pStyle w:val="1c"/>
        <w:shd w:val="clear" w:color="auto" w:fill="auto"/>
        <w:spacing w:before="0" w:after="95"/>
        <w:ind w:left="20" w:right="20" w:firstLine="700"/>
        <w:rPr>
          <w:sz w:val="24"/>
          <w:szCs w:val="24"/>
        </w:rPr>
      </w:pPr>
      <w:r w:rsidRPr="004E5D4D">
        <w:rPr>
          <w:sz w:val="24"/>
          <w:szCs w:val="24"/>
        </w:rPr>
        <w:t>В настоящее время в сельском поселении сети хозяйственно-питьевого водопровода отсутствуют. Вода населением отбирается из шахтных колодцев частного пользования.</w:t>
      </w:r>
    </w:p>
    <w:p w:rsidR="004E5D4D" w:rsidRPr="004E5D4D" w:rsidRDefault="004E5D4D" w:rsidP="004E5D4D">
      <w:pPr>
        <w:pStyle w:val="1c"/>
        <w:shd w:val="clear" w:color="auto" w:fill="auto"/>
        <w:spacing w:before="0" w:line="230" w:lineRule="exact"/>
        <w:ind w:left="20" w:firstLine="700"/>
        <w:rPr>
          <w:sz w:val="24"/>
          <w:szCs w:val="24"/>
        </w:rPr>
      </w:pPr>
      <w:r w:rsidRPr="004E5D4D">
        <w:rPr>
          <w:sz w:val="24"/>
          <w:szCs w:val="24"/>
        </w:rPr>
        <w:t>отбирается из шахтных колодцев общего и частного пользования.</w:t>
      </w:r>
    </w:p>
    <w:p w:rsidR="004E5D4D" w:rsidRPr="004E5D4D" w:rsidRDefault="004E5D4D" w:rsidP="004E5D4D">
      <w:pPr>
        <w:pStyle w:val="1c"/>
        <w:shd w:val="clear" w:color="auto" w:fill="auto"/>
        <w:spacing w:before="0" w:line="288" w:lineRule="exact"/>
        <w:ind w:left="60" w:right="20" w:firstLine="660"/>
        <w:rPr>
          <w:sz w:val="24"/>
          <w:szCs w:val="24"/>
        </w:rPr>
      </w:pPr>
      <w:r w:rsidRPr="004E5D4D">
        <w:rPr>
          <w:sz w:val="24"/>
          <w:szCs w:val="24"/>
        </w:rPr>
        <w:t xml:space="preserve">Водопотребление существующей застройки по Терновскому сельскому поселению </w:t>
      </w:r>
    </w:p>
    <w:p w:rsidR="004E5D4D" w:rsidRPr="004E5D4D" w:rsidRDefault="004E5D4D" w:rsidP="004E5D4D">
      <w:pPr>
        <w:pStyle w:val="1c"/>
        <w:shd w:val="clear" w:color="auto" w:fill="auto"/>
        <w:spacing w:before="0"/>
        <w:ind w:left="60" w:right="20" w:firstLine="300"/>
        <w:jc w:val="left"/>
        <w:rPr>
          <w:sz w:val="24"/>
          <w:szCs w:val="24"/>
        </w:rPr>
      </w:pPr>
      <w:r w:rsidRPr="004E5D4D">
        <w:rPr>
          <w:rStyle w:val="afff0"/>
          <w:szCs w:val="24"/>
        </w:rPr>
        <w:t>4.3оны санитарной охраны источников</w:t>
      </w:r>
      <w:r w:rsidRPr="004E5D4D">
        <w:rPr>
          <w:sz w:val="24"/>
          <w:szCs w:val="24"/>
        </w:rPr>
        <w:t xml:space="preserve"> </w:t>
      </w:r>
      <w:r w:rsidRPr="004E5D4D">
        <w:rPr>
          <w:b/>
          <w:sz w:val="24"/>
          <w:szCs w:val="24"/>
        </w:rPr>
        <w:t>водоснабжения</w:t>
      </w:r>
    </w:p>
    <w:p w:rsidR="004E5D4D" w:rsidRPr="004E5D4D" w:rsidRDefault="004E5D4D" w:rsidP="004E5D4D">
      <w:pPr>
        <w:pStyle w:val="1c"/>
        <w:shd w:val="clear" w:color="auto" w:fill="auto"/>
        <w:spacing w:before="0"/>
        <w:ind w:left="60" w:right="20" w:firstLine="0"/>
        <w:jc w:val="left"/>
        <w:rPr>
          <w:sz w:val="24"/>
          <w:szCs w:val="24"/>
        </w:rPr>
      </w:pPr>
      <w:r w:rsidRPr="004E5D4D">
        <w:rPr>
          <w:rStyle w:val="afff0"/>
          <w:szCs w:val="24"/>
        </w:rPr>
        <w:t xml:space="preserve"> </w:t>
      </w:r>
      <w:r w:rsidRPr="004E5D4D">
        <w:rPr>
          <w:sz w:val="24"/>
          <w:szCs w:val="24"/>
        </w:rPr>
        <w:t xml:space="preserve">Зоны санитарной охраны должны предусматривать </w:t>
      </w:r>
      <w:r w:rsidRPr="004E5D4D">
        <w:rPr>
          <w:rStyle w:val="Arial95pt0pt"/>
          <w:rFonts w:ascii="Times New Roman" w:hAnsi="Times New Roman" w:cs="Times New Roman"/>
          <w:sz w:val="24"/>
          <w:szCs w:val="24"/>
        </w:rPr>
        <w:t>на</w:t>
      </w:r>
      <w:r w:rsidRPr="004E5D4D">
        <w:rPr>
          <w:sz w:val="24"/>
          <w:szCs w:val="24"/>
        </w:rPr>
        <w:t xml:space="preserve"> всех источниках водоснабжения и водопроводах хозяйственно-питьевого назначена целях обеспечения их санитарно- эпидемиологической надежности.</w:t>
      </w:r>
    </w:p>
    <w:p w:rsidR="004E5D4D" w:rsidRPr="004E5D4D" w:rsidRDefault="004E5D4D" w:rsidP="004E5D4D">
      <w:pPr>
        <w:pStyle w:val="1c"/>
        <w:shd w:val="clear" w:color="auto" w:fill="auto"/>
        <w:tabs>
          <w:tab w:val="left" w:pos="5782"/>
        </w:tabs>
        <w:spacing w:before="0"/>
        <w:ind w:left="60" w:right="20" w:firstLine="0"/>
        <w:rPr>
          <w:sz w:val="24"/>
          <w:szCs w:val="24"/>
        </w:rPr>
      </w:pPr>
      <w:r w:rsidRPr="004E5D4D">
        <w:rPr>
          <w:sz w:val="24"/>
          <w:szCs w:val="24"/>
        </w:rPr>
        <w:t>В целях предохранения источников водоснабжения от возможного загрязнения в соответствии с требованиями СанПиН 2.1.4.111 зоны санитарной охраны источников</w:t>
      </w:r>
    </w:p>
    <w:p w:rsidR="004E5D4D" w:rsidRPr="004E5D4D" w:rsidRDefault="004E5D4D" w:rsidP="004E5D4D">
      <w:pPr>
        <w:pStyle w:val="1c"/>
        <w:shd w:val="clear" w:color="auto" w:fill="auto"/>
        <w:spacing w:before="0"/>
        <w:ind w:left="60" w:right="20" w:firstLine="0"/>
        <w:rPr>
          <w:sz w:val="24"/>
          <w:szCs w:val="24"/>
        </w:rPr>
      </w:pPr>
      <w:r w:rsidRPr="004E5D4D">
        <w:rPr>
          <w:sz w:val="24"/>
          <w:szCs w:val="24"/>
        </w:rPr>
        <w:t>водоснабжения и водопроводов питьевого назначения предусматривается организация зон санитарной охраны из трех поясов:</w:t>
      </w:r>
    </w:p>
    <w:p w:rsidR="004E5D4D" w:rsidRPr="004E5D4D" w:rsidRDefault="004E5D4D" w:rsidP="004E5D4D">
      <w:pPr>
        <w:pStyle w:val="1c"/>
        <w:shd w:val="clear" w:color="auto" w:fill="auto"/>
        <w:spacing w:before="0"/>
        <w:ind w:right="20" w:firstLine="0"/>
        <w:rPr>
          <w:sz w:val="24"/>
          <w:szCs w:val="24"/>
        </w:rPr>
      </w:pPr>
      <w:r w:rsidRPr="004E5D4D">
        <w:rPr>
          <w:sz w:val="24"/>
          <w:szCs w:val="24"/>
        </w:rPr>
        <w:t>-в первый пояс зон санитарной охраны включается территория в радиусе 30-50 м. вокруг скважины. Территория первого пояса ограждена и благоустраивается, запрещается пребывание лиц, не работающих на головных сооружениях;</w:t>
      </w:r>
    </w:p>
    <w:p w:rsidR="004E5D4D" w:rsidRPr="004E5D4D" w:rsidRDefault="004E5D4D" w:rsidP="004E5D4D">
      <w:pPr>
        <w:pStyle w:val="1c"/>
        <w:numPr>
          <w:ilvl w:val="0"/>
          <w:numId w:val="32"/>
        </w:numPr>
        <w:shd w:val="clear" w:color="auto" w:fill="auto"/>
        <w:tabs>
          <w:tab w:val="left" w:pos="233"/>
          <w:tab w:val="left" w:pos="5930"/>
        </w:tabs>
        <w:spacing w:before="0"/>
        <w:ind w:left="60" w:right="20" w:firstLine="0"/>
        <w:rPr>
          <w:sz w:val="24"/>
          <w:szCs w:val="24"/>
        </w:rPr>
      </w:pPr>
      <w:r w:rsidRPr="004E5D4D">
        <w:rPr>
          <w:sz w:val="24"/>
          <w:szCs w:val="24"/>
        </w:rPr>
        <w:t>второго и третьего - режимов ограничения. Радиус второго и третьего поясов на основе специальных изысканий включаются территории</w:t>
      </w:r>
      <w:r w:rsidRPr="004E5D4D">
        <w:rPr>
          <w:sz w:val="24"/>
          <w:szCs w:val="24"/>
        </w:rPr>
        <w:tab/>
        <w:t>обеспечивающие надежную санитарную защиту водозабора в соответствии с требованиями СанПиН 2.1.4.1110-02</w:t>
      </w:r>
    </w:p>
    <w:p w:rsidR="004E5D4D" w:rsidRPr="004E5D4D" w:rsidRDefault="004E5D4D" w:rsidP="004E5D4D">
      <w:pPr>
        <w:pStyle w:val="1c"/>
        <w:shd w:val="clear" w:color="auto" w:fill="auto"/>
        <w:tabs>
          <w:tab w:val="left" w:pos="5974"/>
        </w:tabs>
        <w:spacing w:before="0"/>
        <w:ind w:left="60" w:firstLine="0"/>
        <w:rPr>
          <w:sz w:val="24"/>
          <w:szCs w:val="24"/>
        </w:rPr>
      </w:pPr>
      <w:r w:rsidRPr="004E5D4D">
        <w:rPr>
          <w:sz w:val="24"/>
          <w:szCs w:val="24"/>
        </w:rPr>
        <w:t>«Зоны санитарной охраны источников водоснабжения и водопроводов питьевого</w:t>
      </w:r>
    </w:p>
    <w:p w:rsidR="004E5D4D" w:rsidRPr="004E5D4D" w:rsidRDefault="004E5D4D" w:rsidP="004E5D4D">
      <w:pPr>
        <w:pStyle w:val="1c"/>
        <w:shd w:val="clear" w:color="auto" w:fill="auto"/>
        <w:tabs>
          <w:tab w:val="left" w:pos="5969"/>
        </w:tabs>
        <w:spacing w:before="0"/>
        <w:ind w:left="60" w:firstLine="0"/>
        <w:rPr>
          <w:rStyle w:val="2f1"/>
          <w:rFonts w:eastAsia="Gungsuh"/>
          <w:sz w:val="24"/>
          <w:szCs w:val="24"/>
        </w:rPr>
      </w:pPr>
      <w:r w:rsidRPr="004E5D4D">
        <w:rPr>
          <w:sz w:val="24"/>
          <w:szCs w:val="24"/>
        </w:rPr>
        <w:t>назначения». На территории второго и</w:t>
      </w:r>
      <w:r w:rsidRPr="004E5D4D">
        <w:rPr>
          <w:rStyle w:val="Arial95pt0pt"/>
          <w:rFonts w:ascii="Times New Roman" w:hAnsi="Times New Roman" w:cs="Times New Roman"/>
          <w:sz w:val="24"/>
          <w:szCs w:val="24"/>
        </w:rPr>
        <w:t xml:space="preserve"> третьего режимов</w:t>
      </w:r>
      <w:r w:rsidRPr="004E5D4D">
        <w:rPr>
          <w:sz w:val="24"/>
          <w:szCs w:val="24"/>
        </w:rPr>
        <w:t xml:space="preserve"> устанавливается ограниченный</w:t>
      </w:r>
      <w:bookmarkStart w:id="17" w:name="bookmark7"/>
      <w:r w:rsidRPr="004E5D4D">
        <w:rPr>
          <w:sz w:val="24"/>
          <w:szCs w:val="24"/>
        </w:rPr>
        <w:t xml:space="preserve"> </w:t>
      </w:r>
      <w:r w:rsidRPr="004E5D4D">
        <w:rPr>
          <w:rStyle w:val="2f1"/>
          <w:rFonts w:eastAsia="Gungsuh"/>
          <w:b w:val="0"/>
          <w:sz w:val="24"/>
          <w:szCs w:val="24"/>
        </w:rPr>
        <w:t>санитарный режим.</w:t>
      </w:r>
      <w:r w:rsidRPr="004E5D4D">
        <w:rPr>
          <w:rStyle w:val="2f1"/>
          <w:rFonts w:eastAsia="Gungsuh"/>
          <w:sz w:val="24"/>
          <w:szCs w:val="24"/>
        </w:rPr>
        <w:t xml:space="preserve"> </w:t>
      </w:r>
    </w:p>
    <w:p w:rsidR="004E5D4D" w:rsidRPr="004E5D4D" w:rsidRDefault="004E5D4D" w:rsidP="004E5D4D">
      <w:pPr>
        <w:pStyle w:val="1c"/>
        <w:shd w:val="clear" w:color="auto" w:fill="auto"/>
        <w:tabs>
          <w:tab w:val="left" w:pos="5969"/>
        </w:tabs>
        <w:spacing w:before="0"/>
        <w:ind w:left="60" w:firstLine="0"/>
        <w:rPr>
          <w:b/>
          <w:sz w:val="24"/>
          <w:szCs w:val="24"/>
        </w:rPr>
      </w:pPr>
      <w:r w:rsidRPr="004E5D4D">
        <w:rPr>
          <w:b/>
          <w:sz w:val="24"/>
          <w:szCs w:val="24"/>
        </w:rPr>
        <w:t>5. Проектные предложения.</w:t>
      </w:r>
      <w:bookmarkEnd w:id="17"/>
    </w:p>
    <w:p w:rsidR="004E5D4D" w:rsidRPr="004E5D4D" w:rsidRDefault="004E5D4D" w:rsidP="004E5D4D">
      <w:pPr>
        <w:pStyle w:val="1c"/>
        <w:shd w:val="clear" w:color="auto" w:fill="auto"/>
        <w:tabs>
          <w:tab w:val="left" w:pos="6002"/>
        </w:tabs>
        <w:spacing w:before="0"/>
        <w:ind w:left="60" w:right="20" w:firstLine="300"/>
        <w:rPr>
          <w:sz w:val="24"/>
          <w:szCs w:val="24"/>
        </w:rPr>
      </w:pPr>
      <w:r w:rsidRPr="004E5D4D">
        <w:rPr>
          <w:sz w:val="24"/>
          <w:szCs w:val="24"/>
        </w:rPr>
        <w:t>Техническое состояние существующих сетей сооружений водопровода, ввиду их длительной эксплуатации, снижает уровень норм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4E5D4D" w:rsidRPr="004E5D4D" w:rsidRDefault="004E5D4D" w:rsidP="004E5D4D">
      <w:pPr>
        <w:pStyle w:val="1c"/>
        <w:shd w:val="clear" w:color="auto" w:fill="auto"/>
        <w:spacing w:before="0"/>
        <w:ind w:left="20" w:right="20" w:firstLine="0"/>
        <w:rPr>
          <w:sz w:val="24"/>
          <w:szCs w:val="24"/>
        </w:rPr>
      </w:pPr>
      <w:r w:rsidRPr="004E5D4D">
        <w:rPr>
          <w:sz w:val="24"/>
          <w:szCs w:val="24"/>
        </w:rPr>
        <w:t>Исходя из изложенного в плане водоснабжения для гарантированного водоснабжения населенных пунктов Козловского сельского поселения проектом в перспективе необходимо предусмотреть:</w:t>
      </w:r>
    </w:p>
    <w:p w:rsidR="004E5D4D" w:rsidRPr="004E5D4D" w:rsidRDefault="004E5D4D" w:rsidP="004E5D4D">
      <w:pPr>
        <w:pStyle w:val="1c"/>
        <w:numPr>
          <w:ilvl w:val="0"/>
          <w:numId w:val="32"/>
        </w:numPr>
        <w:shd w:val="clear" w:color="auto" w:fill="auto"/>
        <w:tabs>
          <w:tab w:val="left" w:pos="169"/>
        </w:tabs>
        <w:spacing w:before="0"/>
        <w:ind w:left="20" w:right="20" w:firstLine="0"/>
        <w:rPr>
          <w:sz w:val="24"/>
          <w:szCs w:val="24"/>
        </w:rPr>
      </w:pPr>
      <w:r w:rsidRPr="004E5D4D">
        <w:rPr>
          <w:sz w:val="24"/>
          <w:szCs w:val="24"/>
        </w:rPr>
        <w:lastRenderedPageBreak/>
        <w:t>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w:t>
      </w:r>
    </w:p>
    <w:p w:rsidR="004E5D4D" w:rsidRPr="004E5D4D" w:rsidRDefault="004E5D4D" w:rsidP="004E5D4D">
      <w:pPr>
        <w:pStyle w:val="1c"/>
        <w:numPr>
          <w:ilvl w:val="0"/>
          <w:numId w:val="32"/>
        </w:numPr>
        <w:shd w:val="clear" w:color="auto" w:fill="auto"/>
        <w:tabs>
          <w:tab w:val="left" w:pos="145"/>
        </w:tabs>
        <w:spacing w:before="0"/>
        <w:ind w:left="20" w:firstLine="0"/>
        <w:rPr>
          <w:sz w:val="24"/>
          <w:szCs w:val="24"/>
        </w:rPr>
      </w:pPr>
      <w:r w:rsidRPr="004E5D4D">
        <w:rPr>
          <w:sz w:val="24"/>
          <w:szCs w:val="24"/>
        </w:rPr>
        <w:t>развитие действующей тупиковой сети водопровода;</w:t>
      </w:r>
    </w:p>
    <w:p w:rsidR="004E5D4D" w:rsidRPr="004E5D4D" w:rsidRDefault="004E5D4D" w:rsidP="004E5D4D">
      <w:pPr>
        <w:pStyle w:val="1c"/>
        <w:numPr>
          <w:ilvl w:val="0"/>
          <w:numId w:val="32"/>
        </w:numPr>
        <w:shd w:val="clear" w:color="auto" w:fill="auto"/>
        <w:tabs>
          <w:tab w:val="left" w:pos="164"/>
        </w:tabs>
        <w:spacing w:before="0"/>
        <w:ind w:left="20" w:right="20" w:firstLine="0"/>
        <w:jc w:val="left"/>
        <w:rPr>
          <w:sz w:val="24"/>
          <w:szCs w:val="24"/>
        </w:rPr>
      </w:pPr>
      <w:r w:rsidRPr="004E5D4D">
        <w:rPr>
          <w:sz w:val="24"/>
          <w:szCs w:val="24"/>
        </w:rPr>
        <w:t xml:space="preserve">поэтапную реконструкцию существующих сетей и замену изношенных участков сети. Водопроводную сеть необходимо планировать на перспективу :диаметр- 110-63 мм. из полиэтиленовых труб ПЭ 100 </w:t>
      </w:r>
      <w:r w:rsidRPr="004E5D4D">
        <w:rPr>
          <w:sz w:val="24"/>
          <w:szCs w:val="24"/>
          <w:lang w:val="en-US"/>
        </w:rPr>
        <w:t>SDR</w:t>
      </w:r>
      <w:r w:rsidRPr="004E5D4D">
        <w:rPr>
          <w:sz w:val="24"/>
          <w:szCs w:val="24"/>
        </w:rPr>
        <w:t>17 ГОСТ 18599-2001.</w:t>
      </w:r>
    </w:p>
    <w:p w:rsidR="004E5D4D" w:rsidRPr="004E5D4D" w:rsidRDefault="004E5D4D" w:rsidP="004E5D4D">
      <w:pPr>
        <w:pStyle w:val="1c"/>
        <w:shd w:val="clear" w:color="auto" w:fill="auto"/>
        <w:spacing w:before="0" w:after="240"/>
        <w:ind w:left="20" w:right="20" w:firstLine="0"/>
        <w:rPr>
          <w:sz w:val="24"/>
          <w:szCs w:val="24"/>
        </w:rPr>
      </w:pPr>
      <w:r w:rsidRPr="004E5D4D">
        <w:rPr>
          <w:sz w:val="24"/>
          <w:szCs w:val="24"/>
        </w:rPr>
        <w:t xml:space="preserve"> На вводах в здания спроектировать устройство водомерных узлов в соответствии с гл. 11 СниП 2.04.01-85* «Внутренний водопровод и канализация зданий».</w:t>
      </w:r>
    </w:p>
    <w:p w:rsidR="004E5D4D" w:rsidRPr="004E5D4D" w:rsidRDefault="004E5D4D" w:rsidP="004E5D4D">
      <w:pPr>
        <w:pStyle w:val="43"/>
        <w:shd w:val="clear" w:color="auto" w:fill="auto"/>
        <w:ind w:left="20"/>
        <w:rPr>
          <w:rFonts w:ascii="Times New Roman" w:hAnsi="Times New Roman" w:cs="Times New Roman"/>
          <w:b/>
          <w:sz w:val="24"/>
          <w:szCs w:val="24"/>
        </w:rPr>
      </w:pPr>
      <w:r w:rsidRPr="004E5D4D">
        <w:rPr>
          <w:rFonts w:ascii="Times New Roman" w:hAnsi="Times New Roman" w:cs="Times New Roman"/>
          <w:b/>
          <w:sz w:val="24"/>
          <w:szCs w:val="24"/>
        </w:rPr>
        <w:t>Раздел 2.1. Существующее положение в сфере водоотведения</w:t>
      </w:r>
    </w:p>
    <w:p w:rsidR="004E5D4D" w:rsidRPr="004E5D4D" w:rsidRDefault="004E5D4D" w:rsidP="004E5D4D">
      <w:pPr>
        <w:pStyle w:val="1c"/>
        <w:shd w:val="clear" w:color="auto" w:fill="auto"/>
        <w:spacing w:before="0"/>
        <w:ind w:left="20" w:right="20" w:firstLine="700"/>
        <w:rPr>
          <w:sz w:val="24"/>
          <w:szCs w:val="24"/>
        </w:rPr>
      </w:pPr>
      <w:r w:rsidRPr="004E5D4D">
        <w:rPr>
          <w:sz w:val="24"/>
          <w:szCs w:val="24"/>
        </w:rPr>
        <w:t>В состав Козловского сельского поселения Терновского муниципального района входят 4 населённых пункта.</w:t>
      </w:r>
    </w:p>
    <w:p w:rsidR="004E5D4D" w:rsidRPr="004E5D4D" w:rsidRDefault="004E5D4D" w:rsidP="004E5D4D">
      <w:pPr>
        <w:pStyle w:val="1c"/>
        <w:shd w:val="clear" w:color="auto" w:fill="auto"/>
        <w:spacing w:before="0"/>
        <w:ind w:left="20" w:right="20" w:firstLine="700"/>
        <w:rPr>
          <w:sz w:val="24"/>
          <w:szCs w:val="24"/>
        </w:rPr>
      </w:pPr>
      <w:r w:rsidRPr="004E5D4D">
        <w:rPr>
          <w:sz w:val="24"/>
          <w:szCs w:val="24"/>
        </w:rPr>
        <w:t>В населенном пункте поселения централизованная система хозяйственно - бытовой канализации отсутствуют, жилые дома и общественные здания канализованы в надворные уборные с утилизацией стоков в компостные ямы, Сточные воды от данных зданий отводятся в резервуар-накопитель. Резервуары - накопители очищаются по мере необходимости ассенизационной машиной с вывозом стоков .</w:t>
      </w:r>
    </w:p>
    <w:p w:rsidR="004E5D4D" w:rsidRPr="004E5D4D" w:rsidRDefault="004E5D4D" w:rsidP="004E5D4D">
      <w:pPr>
        <w:pStyle w:val="2f"/>
        <w:keepNext/>
        <w:keepLines/>
        <w:shd w:val="clear" w:color="auto" w:fill="auto"/>
        <w:spacing w:after="0" w:line="274" w:lineRule="exact"/>
        <w:ind w:left="20"/>
        <w:rPr>
          <w:rFonts w:ascii="Times New Roman" w:hAnsi="Times New Roman" w:cs="Times New Roman"/>
          <w:b/>
          <w:sz w:val="24"/>
          <w:szCs w:val="24"/>
        </w:rPr>
      </w:pPr>
      <w:bookmarkStart w:id="18" w:name="bookmark8"/>
      <w:r w:rsidRPr="004E5D4D">
        <w:rPr>
          <w:rFonts w:ascii="Times New Roman" w:hAnsi="Times New Roman" w:cs="Times New Roman"/>
          <w:b/>
          <w:sz w:val="24"/>
          <w:szCs w:val="24"/>
        </w:rPr>
        <w:t>2. Проектные предложения.</w:t>
      </w:r>
      <w:bookmarkEnd w:id="18"/>
    </w:p>
    <w:p w:rsidR="004E5D4D" w:rsidRPr="004E5D4D" w:rsidRDefault="004E5D4D" w:rsidP="004E5D4D">
      <w:pPr>
        <w:pStyle w:val="1c"/>
        <w:shd w:val="clear" w:color="auto" w:fill="auto"/>
        <w:spacing w:before="0"/>
        <w:ind w:left="20" w:right="20" w:firstLine="280"/>
        <w:rPr>
          <w:sz w:val="24"/>
          <w:szCs w:val="24"/>
        </w:rPr>
      </w:pPr>
      <w:r w:rsidRPr="004E5D4D">
        <w:rPr>
          <w:sz w:val="24"/>
          <w:szCs w:val="24"/>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p w:rsidR="004E5D4D" w:rsidRPr="004E5D4D" w:rsidRDefault="004E5D4D" w:rsidP="004E5D4D">
      <w:pPr>
        <w:pStyle w:val="1c"/>
        <w:shd w:val="clear" w:color="auto" w:fill="auto"/>
        <w:spacing w:before="0"/>
        <w:ind w:left="20" w:right="20" w:firstLine="0"/>
        <w:rPr>
          <w:sz w:val="24"/>
          <w:szCs w:val="24"/>
        </w:rPr>
      </w:pPr>
      <w:r w:rsidRPr="004E5D4D">
        <w:rPr>
          <w:sz w:val="24"/>
          <w:szCs w:val="24"/>
        </w:rPr>
        <w:t>Строительство централизованных систем в малых населенных пунктах экономически невыгодно из-за слишком большой себестоимости очистки 1 мЗ стока. Населенные пункты могут быть оснащены автономными установками биологической и глубокой очистки хозяйственно бытовых стоков в различных модификациях, а именно: «ЮБАС» производительностью от 1-20мЗ/сутки, «ТОП-АБ-БИОКСИ» производительностью от 1-50 мЗ/сутки, с обеззараживанием очищенных сточных вод установкой ультразвуковых блоков кавитации «Лазурь».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 а активный ил и осадок для компостирования с последующим внесением в почву в качестве удобрений.</w:t>
      </w:r>
    </w:p>
    <w:p w:rsidR="004E5D4D" w:rsidRPr="004E5D4D" w:rsidRDefault="004E5D4D" w:rsidP="004E5D4D">
      <w:pPr>
        <w:pStyle w:val="1c"/>
        <w:shd w:val="clear" w:color="auto" w:fill="auto"/>
        <w:spacing w:before="0"/>
        <w:ind w:left="20" w:right="20" w:firstLine="0"/>
        <w:rPr>
          <w:sz w:val="24"/>
          <w:szCs w:val="24"/>
        </w:rPr>
      </w:pPr>
      <w:r w:rsidRPr="004E5D4D">
        <w:rPr>
          <w:sz w:val="24"/>
          <w:szCs w:val="24"/>
        </w:rPr>
        <w:t>Водоотвод дождевых и снеговых вод с территории населенных пунктов и производственных площадок будет производиться системой открытых каналов и лотков.</w:t>
      </w:r>
    </w:p>
    <w:p w:rsidR="004E5D4D" w:rsidRPr="004E5D4D" w:rsidRDefault="004E5D4D" w:rsidP="004E5D4D">
      <w:pPr>
        <w:pStyle w:val="1c"/>
        <w:shd w:val="clear" w:color="auto" w:fill="auto"/>
        <w:spacing w:before="0"/>
        <w:ind w:left="20" w:right="20" w:firstLine="0"/>
        <w:rPr>
          <w:sz w:val="24"/>
          <w:szCs w:val="24"/>
        </w:rPr>
      </w:pPr>
      <w:r w:rsidRPr="004E5D4D">
        <w:rPr>
          <w:sz w:val="24"/>
          <w:szCs w:val="24"/>
        </w:rPr>
        <w:t>Для создания и совершенствования системы водоотведения, улучшения санитарной обстановки, уменьшения загрязнения водных объектов в сельской местности необходимо проведение следующих мероприятий:</w:t>
      </w:r>
    </w:p>
    <w:p w:rsidR="004E5D4D" w:rsidRPr="004E5D4D" w:rsidRDefault="004E5D4D" w:rsidP="004E5D4D">
      <w:pPr>
        <w:pStyle w:val="1c"/>
        <w:shd w:val="clear" w:color="auto" w:fill="auto"/>
        <w:spacing w:before="0"/>
        <w:ind w:left="20" w:right="20" w:firstLine="0"/>
        <w:rPr>
          <w:sz w:val="24"/>
          <w:szCs w:val="24"/>
        </w:rPr>
      </w:pPr>
      <w:r w:rsidRPr="004E5D4D">
        <w:rPr>
          <w:sz w:val="24"/>
          <w:szCs w:val="24"/>
        </w:rPr>
        <w:t>обеспечение населенных пунктов автономными системами очистки заводского изготовления; переход к очистке на локальных очистных сооружениях (</w:t>
      </w:r>
      <w:r w:rsidRPr="004E5D4D">
        <w:rPr>
          <w:sz w:val="24"/>
          <w:szCs w:val="24"/>
          <w:lang w:val="en-US"/>
        </w:rPr>
        <w:t>J</w:t>
      </w:r>
      <w:r w:rsidRPr="004E5D4D">
        <w:rPr>
          <w:sz w:val="24"/>
          <w:szCs w:val="24"/>
        </w:rPr>
        <w:t>10</w:t>
      </w:r>
      <w:r w:rsidRPr="004E5D4D">
        <w:rPr>
          <w:sz w:val="24"/>
          <w:szCs w:val="24"/>
          <w:lang w:val="en-US"/>
        </w:rPr>
        <w:t>C</w:t>
      </w:r>
      <w:r w:rsidRPr="004E5D4D">
        <w:rPr>
          <w:sz w:val="24"/>
          <w:szCs w:val="24"/>
        </w:rPr>
        <w:t>) стоков животноводческих комплексов либо до степени, разрешенной к приему в систему водоотведения, либо полностью очищаются до нормативных показателей, разрешенных к сбросу в водные объекты;</w:t>
      </w:r>
    </w:p>
    <w:p w:rsidR="004E5D4D" w:rsidRPr="004E5D4D" w:rsidRDefault="004E5D4D" w:rsidP="004E5D4D">
      <w:pPr>
        <w:pStyle w:val="1c"/>
        <w:shd w:val="clear" w:color="auto" w:fill="auto"/>
        <w:spacing w:before="0"/>
        <w:ind w:left="20" w:right="20" w:firstLine="0"/>
        <w:rPr>
          <w:sz w:val="24"/>
          <w:szCs w:val="24"/>
        </w:rPr>
      </w:pPr>
      <w:r w:rsidRPr="004E5D4D">
        <w:rPr>
          <w:sz w:val="24"/>
          <w:szCs w:val="24"/>
        </w:rPr>
        <w:t xml:space="preserve">стоки всех промпредприятий очищать на </w:t>
      </w:r>
      <w:r w:rsidRPr="004E5D4D">
        <w:rPr>
          <w:sz w:val="24"/>
          <w:szCs w:val="24"/>
          <w:lang w:val="en-US"/>
        </w:rPr>
        <w:t>J</w:t>
      </w:r>
      <w:r w:rsidRPr="004E5D4D">
        <w:rPr>
          <w:sz w:val="24"/>
          <w:szCs w:val="24"/>
        </w:rPr>
        <w:t>10</w:t>
      </w:r>
      <w:r w:rsidRPr="004E5D4D">
        <w:rPr>
          <w:sz w:val="24"/>
          <w:szCs w:val="24"/>
          <w:lang w:val="en-US"/>
        </w:rPr>
        <w:t>C</w:t>
      </w:r>
      <w:r w:rsidRPr="004E5D4D">
        <w:rPr>
          <w:sz w:val="24"/>
          <w:szCs w:val="24"/>
        </w:rPr>
        <w:t xml:space="preserve"> до нормативных показателей, разрешенных к сбросу в водные объекты;</w:t>
      </w:r>
    </w:p>
    <w:p w:rsidR="004E5D4D" w:rsidRPr="004E5D4D" w:rsidRDefault="004E5D4D" w:rsidP="004E5D4D">
      <w:pPr>
        <w:pStyle w:val="1c"/>
        <w:shd w:val="clear" w:color="auto" w:fill="auto"/>
        <w:spacing w:before="0"/>
        <w:ind w:left="20" w:firstLine="0"/>
        <w:rPr>
          <w:sz w:val="24"/>
          <w:szCs w:val="24"/>
        </w:rPr>
      </w:pPr>
      <w:r w:rsidRPr="004E5D4D">
        <w:rPr>
          <w:sz w:val="24"/>
          <w:szCs w:val="24"/>
        </w:rPr>
        <w:t>обеспечение (оснастка) нежилых помещений автономными системами очистки.</w:t>
      </w:r>
    </w:p>
    <w:p w:rsidR="004E5D4D" w:rsidRPr="004E5D4D" w:rsidRDefault="004E5D4D" w:rsidP="004E5D4D">
      <w:pPr>
        <w:pStyle w:val="1c"/>
        <w:shd w:val="clear" w:color="auto" w:fill="auto"/>
        <w:spacing w:before="0"/>
        <w:ind w:left="20" w:firstLine="0"/>
        <w:rPr>
          <w:sz w:val="24"/>
          <w:szCs w:val="24"/>
        </w:rPr>
      </w:pPr>
      <w:r w:rsidRPr="004E5D4D">
        <w:rPr>
          <w:sz w:val="24"/>
          <w:szCs w:val="24"/>
        </w:rPr>
        <w:t>Место размещения локальных очистных сооружений и условия сброса сточных вод</w:t>
      </w:r>
    </w:p>
    <w:p w:rsidR="004E5D4D" w:rsidRPr="004E5D4D" w:rsidRDefault="004E5D4D" w:rsidP="004E5D4D">
      <w:pPr>
        <w:pStyle w:val="1c"/>
        <w:shd w:val="clear" w:color="auto" w:fill="auto"/>
        <w:spacing w:before="0"/>
        <w:ind w:left="20" w:firstLine="0"/>
        <w:rPr>
          <w:sz w:val="24"/>
          <w:szCs w:val="24"/>
        </w:rPr>
      </w:pPr>
      <w:r w:rsidRPr="004E5D4D">
        <w:rPr>
          <w:sz w:val="24"/>
          <w:szCs w:val="24"/>
        </w:rPr>
        <w:t>дополнительно уточняются на стадии рабочего проектирования.</w:t>
      </w:r>
    </w:p>
    <w:p w:rsidR="004E5D4D" w:rsidRPr="004E5D4D" w:rsidRDefault="004E5D4D" w:rsidP="004E5D4D">
      <w:pPr>
        <w:pStyle w:val="2f"/>
        <w:keepNext/>
        <w:keepLines/>
        <w:shd w:val="clear" w:color="auto" w:fill="auto"/>
        <w:spacing w:after="0" w:line="274" w:lineRule="exact"/>
        <w:ind w:left="20"/>
        <w:jc w:val="left"/>
        <w:rPr>
          <w:rFonts w:ascii="Times New Roman" w:hAnsi="Times New Roman" w:cs="Times New Roman"/>
          <w:b/>
          <w:sz w:val="24"/>
          <w:szCs w:val="24"/>
        </w:rPr>
      </w:pPr>
      <w:bookmarkStart w:id="19" w:name="bookmark9"/>
      <w:r w:rsidRPr="004E5D4D">
        <w:rPr>
          <w:rFonts w:ascii="Times New Roman" w:hAnsi="Times New Roman" w:cs="Times New Roman"/>
          <w:b/>
          <w:sz w:val="24"/>
          <w:szCs w:val="24"/>
        </w:rPr>
        <w:t>V. Перспективное потребление ресурсов в сфере водопотребления и водоотведения в</w:t>
      </w:r>
      <w:bookmarkEnd w:id="19"/>
    </w:p>
    <w:p w:rsidR="004E5D4D" w:rsidRPr="004E5D4D" w:rsidRDefault="004E5D4D" w:rsidP="004E5D4D">
      <w:pPr>
        <w:pStyle w:val="2f"/>
        <w:keepNext/>
        <w:keepLines/>
        <w:shd w:val="clear" w:color="auto" w:fill="auto"/>
        <w:spacing w:after="0" w:line="274" w:lineRule="exact"/>
        <w:ind w:left="2580"/>
        <w:jc w:val="left"/>
        <w:rPr>
          <w:rFonts w:ascii="Times New Roman" w:hAnsi="Times New Roman" w:cs="Times New Roman"/>
          <w:b/>
          <w:sz w:val="24"/>
          <w:szCs w:val="24"/>
        </w:rPr>
      </w:pPr>
      <w:bookmarkStart w:id="20" w:name="bookmark10"/>
      <w:r w:rsidRPr="004E5D4D">
        <w:rPr>
          <w:rFonts w:ascii="Times New Roman" w:hAnsi="Times New Roman" w:cs="Times New Roman"/>
          <w:b/>
          <w:sz w:val="24"/>
          <w:szCs w:val="24"/>
        </w:rPr>
        <w:t>административных границах поселения</w:t>
      </w:r>
      <w:bookmarkEnd w:id="20"/>
    </w:p>
    <w:p w:rsidR="004E5D4D" w:rsidRPr="004E5D4D" w:rsidRDefault="004E5D4D" w:rsidP="004E5D4D">
      <w:pPr>
        <w:pStyle w:val="1c"/>
        <w:shd w:val="clear" w:color="auto" w:fill="auto"/>
        <w:spacing w:before="0"/>
        <w:ind w:left="20" w:right="20" w:firstLine="400"/>
        <w:rPr>
          <w:sz w:val="24"/>
          <w:szCs w:val="24"/>
        </w:rPr>
      </w:pPr>
      <w:r w:rsidRPr="004E5D4D">
        <w:rPr>
          <w:sz w:val="24"/>
          <w:szCs w:val="24"/>
        </w:rPr>
        <w:t>Численность населения в поселении ежегодно сокращается, поэтому нет перспектив строительства многоквартирного жилищного фонда и социальной инфраструктуры.</w:t>
      </w:r>
    </w:p>
    <w:p w:rsidR="004E5D4D" w:rsidRPr="004E5D4D" w:rsidRDefault="004E5D4D" w:rsidP="004E5D4D">
      <w:pPr>
        <w:pStyle w:val="1c"/>
        <w:shd w:val="clear" w:color="auto" w:fill="auto"/>
        <w:spacing w:before="0"/>
        <w:ind w:left="20" w:right="20" w:firstLine="400"/>
        <w:rPr>
          <w:sz w:val="24"/>
          <w:szCs w:val="24"/>
        </w:rPr>
      </w:pPr>
      <w:r w:rsidRPr="004E5D4D">
        <w:rPr>
          <w:sz w:val="24"/>
          <w:szCs w:val="24"/>
        </w:rPr>
        <w:t>Предполагается развитие индивидуального жилищного строительства как на новых территориях в районе поселка Верхний Затон, так и на участках в пределах существующих границ населенных пунктов сельского поселения.</w:t>
      </w:r>
    </w:p>
    <w:p w:rsidR="004E5D4D" w:rsidRPr="004E5D4D" w:rsidRDefault="004E5D4D" w:rsidP="004E5D4D">
      <w:pPr>
        <w:pStyle w:val="1c"/>
        <w:shd w:val="clear" w:color="auto" w:fill="auto"/>
        <w:spacing w:before="0"/>
        <w:ind w:left="20" w:right="20" w:firstLine="400"/>
        <w:rPr>
          <w:sz w:val="24"/>
          <w:szCs w:val="24"/>
        </w:rPr>
      </w:pPr>
      <w:r w:rsidRPr="004E5D4D">
        <w:rPr>
          <w:sz w:val="24"/>
          <w:szCs w:val="24"/>
        </w:rPr>
        <w:lastRenderedPageBreak/>
        <w:t>Застройщики индивидуального жилищного фонда используют автономные источники водоснабжения. В связи с этим потребностей в строительства новых водопроводных сетей нет.</w:t>
      </w:r>
    </w:p>
    <w:p w:rsidR="004E5D4D" w:rsidRPr="004E5D4D" w:rsidRDefault="004E5D4D" w:rsidP="004E5D4D">
      <w:pPr>
        <w:pStyle w:val="1c"/>
        <w:shd w:val="clear" w:color="auto" w:fill="auto"/>
        <w:spacing w:before="0"/>
        <w:ind w:left="20" w:right="20" w:firstLine="400"/>
        <w:rPr>
          <w:sz w:val="24"/>
          <w:szCs w:val="24"/>
        </w:rPr>
      </w:pPr>
      <w:r w:rsidRPr="004E5D4D">
        <w:rPr>
          <w:sz w:val="24"/>
          <w:szCs w:val="24"/>
        </w:rPr>
        <w:t>Развитие централизованной системы канализации не предусматривается. Для строительства в районе населенных пунктов поселения сохраняется существующая система водоотведения с отведением сточных вод в выгребные септики.</w:t>
      </w:r>
    </w:p>
    <w:p w:rsidR="004E5D4D" w:rsidRPr="004E5D4D" w:rsidRDefault="004E5D4D" w:rsidP="004E5D4D">
      <w:pPr>
        <w:pStyle w:val="1c"/>
        <w:shd w:val="clear" w:color="auto" w:fill="auto"/>
        <w:tabs>
          <w:tab w:val="left" w:pos="164"/>
        </w:tabs>
        <w:spacing w:before="0"/>
        <w:ind w:left="20" w:right="20" w:firstLine="0"/>
        <w:jc w:val="left"/>
        <w:rPr>
          <w:sz w:val="24"/>
          <w:szCs w:val="24"/>
        </w:rPr>
      </w:pPr>
    </w:p>
    <w:p w:rsidR="004E5D4D" w:rsidRPr="004E5D4D" w:rsidRDefault="004E5D4D" w:rsidP="004E5D4D">
      <w:pPr>
        <w:pStyle w:val="1c"/>
        <w:shd w:val="clear" w:color="auto" w:fill="auto"/>
        <w:tabs>
          <w:tab w:val="left" w:pos="361"/>
        </w:tabs>
        <w:spacing w:before="0"/>
        <w:ind w:left="20" w:right="20" w:firstLine="0"/>
        <w:rPr>
          <w:b/>
          <w:sz w:val="24"/>
          <w:szCs w:val="24"/>
        </w:rPr>
      </w:pPr>
    </w:p>
    <w:p w:rsidR="004E5D4D" w:rsidRPr="004E5D4D" w:rsidRDefault="004E5D4D" w:rsidP="004E5D4D">
      <w:pPr>
        <w:jc w:val="center"/>
        <w:rPr>
          <w:rFonts w:ascii="Times New Roman" w:hAnsi="Times New Roman" w:cs="Times New Roman"/>
        </w:rPr>
      </w:pPr>
    </w:p>
    <w:p w:rsidR="004E5D4D" w:rsidRPr="004E5D4D" w:rsidRDefault="004E5D4D" w:rsidP="004E5D4D">
      <w:pPr>
        <w:jc w:val="center"/>
        <w:rPr>
          <w:rFonts w:ascii="Times New Roman" w:hAnsi="Times New Roman" w:cs="Times New Roman"/>
        </w:rPr>
      </w:pPr>
    </w:p>
    <w:p w:rsidR="004E5D4D" w:rsidRDefault="004E5D4D" w:rsidP="004E5D4D">
      <w:pPr>
        <w:jc w:val="center"/>
      </w:pPr>
    </w:p>
    <w:p w:rsidR="004E5D4D" w:rsidRDefault="004E5D4D" w:rsidP="004E5D4D">
      <w:pPr>
        <w:jc w:val="center"/>
      </w:pPr>
    </w:p>
    <w:p w:rsidR="004E5D4D" w:rsidRDefault="004E5D4D" w:rsidP="004E5D4D">
      <w:pPr>
        <w:jc w:val="center"/>
      </w:pPr>
    </w:p>
    <w:p w:rsidR="004E5D4D" w:rsidRDefault="004E5D4D" w:rsidP="004E5D4D">
      <w:pPr>
        <w:jc w:val="center"/>
      </w:pPr>
    </w:p>
    <w:p w:rsidR="004E5D4D" w:rsidRDefault="004E5D4D" w:rsidP="004E5D4D">
      <w:pPr>
        <w:jc w:val="center"/>
      </w:pPr>
    </w:p>
    <w:p w:rsidR="004E5D4D" w:rsidRDefault="004E5D4D" w:rsidP="004E5D4D">
      <w:pPr>
        <w:jc w:val="center"/>
      </w:pPr>
    </w:p>
    <w:p w:rsidR="004E5D4D" w:rsidRDefault="004E5D4D" w:rsidP="004E5D4D">
      <w:pPr>
        <w:jc w:val="center"/>
        <w:sectPr w:rsidR="004E5D4D" w:rsidSect="006F759B">
          <w:pgSz w:w="11906" w:h="16838"/>
          <w:pgMar w:top="539" w:right="850" w:bottom="540" w:left="1701" w:header="708" w:footer="708" w:gutter="0"/>
          <w:cols w:space="708"/>
          <w:docGrid w:linePitch="360"/>
        </w:sectPr>
      </w:pPr>
    </w:p>
    <w:p w:rsidR="004E5D4D" w:rsidRDefault="004E5D4D" w:rsidP="004E5D4D">
      <w:pPr>
        <w:jc w:val="center"/>
      </w:pPr>
    </w:p>
    <w:p w:rsidR="004E5D4D" w:rsidRDefault="004E5D4D" w:rsidP="004E5D4D">
      <w:pPr>
        <w:pStyle w:val="1c"/>
        <w:shd w:val="clear" w:color="auto" w:fill="auto"/>
        <w:tabs>
          <w:tab w:val="left" w:pos="645"/>
        </w:tabs>
        <w:spacing w:before="0" w:after="275" w:line="317" w:lineRule="exact"/>
        <w:ind w:right="40" w:firstLine="0"/>
        <w:jc w:val="left"/>
        <w:rPr>
          <w:b/>
          <w:sz w:val="24"/>
          <w:szCs w:val="24"/>
        </w:rPr>
      </w:pPr>
      <w:r>
        <w:rPr>
          <w:b/>
          <w:sz w:val="24"/>
          <w:szCs w:val="24"/>
        </w:rPr>
        <w:t xml:space="preserve">                                                                                           </w:t>
      </w:r>
      <w:r w:rsidRPr="00134B7E">
        <w:rPr>
          <w:b/>
          <w:sz w:val="24"/>
          <w:szCs w:val="24"/>
          <w:lang w:val="en-US"/>
        </w:rPr>
        <w:t>VI</w:t>
      </w:r>
      <w:r w:rsidRPr="00134B7E">
        <w:rPr>
          <w:b/>
          <w:sz w:val="24"/>
          <w:szCs w:val="24"/>
        </w:rPr>
        <w:t xml:space="preserve">. Графическая часть схемы холодного водоснабжения </w:t>
      </w:r>
      <w:r>
        <w:rPr>
          <w:b/>
          <w:sz w:val="24"/>
          <w:szCs w:val="24"/>
        </w:rPr>
        <w:t>(приложение 1)</w:t>
      </w:r>
    </w:p>
    <w:p w:rsidR="00BF45D8" w:rsidRDefault="004E5D4D" w:rsidP="004E5D4D">
      <w:pPr>
        <w:jc w:val="center"/>
        <w:sectPr w:rsidR="00BF45D8" w:rsidSect="00F54D7B">
          <w:headerReference w:type="default" r:id="rId108"/>
          <w:pgSz w:w="16838" w:h="11906" w:orient="landscape" w:code="9"/>
          <w:pgMar w:top="0" w:right="284" w:bottom="567" w:left="567" w:header="720" w:footer="720" w:gutter="0"/>
          <w:cols w:space="720"/>
          <w:titlePg/>
          <w:docGrid w:linePitch="381"/>
        </w:sectPr>
      </w:pPr>
      <w:r>
        <w:rPr>
          <w:b/>
          <w:noProof/>
        </w:rPr>
        <w:drawing>
          <wp:inline distT="0" distB="0" distL="0" distR="0">
            <wp:extent cx="9067800" cy="6410325"/>
            <wp:effectExtent l="19050" t="0" r="0" b="0"/>
            <wp:docPr id="1" name="Рисунок 1" descr="Козловское сп газ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зловское сп газ вода"/>
                    <pic:cNvPicPr>
                      <a:picLocks noChangeAspect="1" noChangeArrowheads="1"/>
                    </pic:cNvPicPr>
                  </pic:nvPicPr>
                  <pic:blipFill>
                    <a:blip r:embed="rId109" cstate="print"/>
                    <a:srcRect/>
                    <a:stretch>
                      <a:fillRect/>
                    </a:stretch>
                  </pic:blipFill>
                  <pic:spPr bwMode="auto">
                    <a:xfrm>
                      <a:off x="0" y="0"/>
                      <a:ext cx="9067800" cy="6410325"/>
                    </a:xfrm>
                    <a:prstGeom prst="rect">
                      <a:avLst/>
                    </a:prstGeom>
                    <a:noFill/>
                    <a:ln w="9525">
                      <a:noFill/>
                      <a:miter lim="800000"/>
                      <a:headEnd/>
                      <a:tailEnd/>
                    </a:ln>
                  </pic:spPr>
                </pic:pic>
              </a:graphicData>
            </a:graphic>
          </wp:inline>
        </w:drawing>
      </w:r>
    </w:p>
    <w:p w:rsidR="004E5D4D" w:rsidRPr="000C46B5" w:rsidRDefault="004E5D4D" w:rsidP="004E5D4D">
      <w:pPr>
        <w:jc w:val="center"/>
      </w:pPr>
    </w:p>
    <w:p w:rsidR="00BF45D8" w:rsidRDefault="00BF45D8" w:rsidP="00BF45D8">
      <w:pPr>
        <w:pStyle w:val="a3"/>
        <w:spacing w:before="0" w:beforeAutospacing="0" w:after="0"/>
        <w:rPr>
          <w:sz w:val="28"/>
          <w:szCs w:val="28"/>
        </w:rPr>
      </w:pPr>
      <w:r>
        <w:rPr>
          <w:sz w:val="28"/>
          <w:szCs w:val="28"/>
        </w:rPr>
        <w:t>Ответственный за выпуск:                                                                                                                                       глава Козловского сельского поселения                                                                                       Терновского муниципального района                                                                                       Воронежской области                                           Микляев Юрий Владимирович</w:t>
      </w:r>
    </w:p>
    <w:p w:rsidR="00BF45D8" w:rsidRDefault="00BF45D8" w:rsidP="00BF45D8">
      <w:pPr>
        <w:pStyle w:val="a3"/>
        <w:spacing w:before="0" w:beforeAutospacing="0" w:after="0"/>
        <w:rPr>
          <w:sz w:val="28"/>
          <w:szCs w:val="28"/>
        </w:rPr>
      </w:pPr>
    </w:p>
    <w:p w:rsidR="004E5D4D" w:rsidRPr="00B45849" w:rsidRDefault="004E5D4D" w:rsidP="004E5D4D">
      <w:pPr>
        <w:ind w:left="3969"/>
        <w:rPr>
          <w:rFonts w:ascii="Times New Roman" w:hAnsi="Times New Roman"/>
          <w:sz w:val="28"/>
          <w:szCs w:val="28"/>
        </w:rPr>
      </w:pPr>
    </w:p>
    <w:sectPr w:rsidR="004E5D4D" w:rsidRPr="00B45849" w:rsidSect="00BF45D8">
      <w:pgSz w:w="11906" w:h="16838" w:code="9"/>
      <w:pgMar w:top="289" w:right="567" w:bottom="567" w:left="289"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578" w:rsidRDefault="00DE2578" w:rsidP="00B309A2">
      <w:pPr>
        <w:spacing w:after="0" w:line="240" w:lineRule="auto"/>
      </w:pPr>
      <w:r>
        <w:separator/>
      </w:r>
    </w:p>
  </w:endnote>
  <w:endnote w:type="continuationSeparator" w:id="1">
    <w:p w:rsidR="00DE2578" w:rsidRDefault="00DE2578" w:rsidP="00B30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choolBook">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86082"/>
      <w:docPartObj>
        <w:docPartGallery w:val="Page Numbers (Bottom of Page)"/>
        <w:docPartUnique/>
      </w:docPartObj>
    </w:sdtPr>
    <w:sdtContent>
      <w:p w:rsidR="001F64B7" w:rsidRDefault="00AD146F">
        <w:pPr>
          <w:pStyle w:val="ab"/>
          <w:jc w:val="right"/>
        </w:pPr>
        <w:fldSimple w:instr=" PAGE   \* MERGEFORMAT ">
          <w:r w:rsidR="00BF45D8">
            <w:rPr>
              <w:noProof/>
            </w:rPr>
            <w:t>111</w:t>
          </w:r>
        </w:fldSimple>
      </w:p>
    </w:sdtContent>
  </w:sdt>
  <w:p w:rsidR="001F64B7" w:rsidRDefault="001F64B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578" w:rsidRDefault="00DE2578" w:rsidP="00B309A2">
      <w:pPr>
        <w:spacing w:after="0" w:line="240" w:lineRule="auto"/>
      </w:pPr>
      <w:r>
        <w:separator/>
      </w:r>
    </w:p>
  </w:footnote>
  <w:footnote w:type="continuationSeparator" w:id="1">
    <w:p w:rsidR="00DE2578" w:rsidRDefault="00DE2578" w:rsidP="00B309A2">
      <w:pPr>
        <w:spacing w:after="0" w:line="240" w:lineRule="auto"/>
      </w:pPr>
      <w:r>
        <w:continuationSeparator/>
      </w:r>
    </w:p>
  </w:footnote>
  <w:footnote w:id="2">
    <w:p w:rsidR="001F64B7" w:rsidRPr="00294DA5" w:rsidRDefault="001F64B7" w:rsidP="00D030CB">
      <w:pPr>
        <w:pStyle w:val="aff0"/>
        <w:rPr>
          <w:rFonts w:ascii="Times New Roman" w:hAnsi="Times New Roman"/>
        </w:rPr>
      </w:pPr>
      <w:r w:rsidRPr="00294DA5">
        <w:rPr>
          <w:rStyle w:val="aff2"/>
          <w:rFonts w:ascii="Times New Roman" w:hAnsi="Times New Roman"/>
        </w:rPr>
        <w:footnoteRef/>
      </w:r>
      <w:r w:rsidRPr="00294DA5">
        <w:rPr>
          <w:rFonts w:ascii="Times New Roman" w:hAnsi="Times New Roman"/>
        </w:rPr>
        <w:t xml:space="preserve"> Проведение данного профилактического мероприятия в силу статьи 45 Федерального закона №248-ФЗ </w:t>
      </w:r>
      <w:r>
        <w:rPr>
          <w:rFonts w:ascii="Times New Roman" w:hAnsi="Times New Roman"/>
        </w:rPr>
        <w:t xml:space="preserve">для муниципального контроля </w:t>
      </w:r>
      <w:r w:rsidRPr="00294DA5">
        <w:rPr>
          <w:rFonts w:ascii="Times New Roman" w:hAnsi="Times New Roman"/>
        </w:rPr>
        <w:t xml:space="preserve">не является обязательным. </w:t>
      </w:r>
    </w:p>
  </w:footnote>
  <w:footnote w:id="3">
    <w:p w:rsidR="001F64B7" w:rsidRPr="008D6F12" w:rsidRDefault="001F64B7" w:rsidP="00D030CB">
      <w:pPr>
        <w:pStyle w:val="aff0"/>
        <w:rPr>
          <w:rFonts w:ascii="Times New Roman" w:hAnsi="Times New Roman"/>
        </w:rPr>
      </w:pPr>
      <w:r w:rsidRPr="008D6F12">
        <w:rPr>
          <w:rStyle w:val="aff2"/>
          <w:rFonts w:ascii="Times New Roman" w:hAnsi="Times New Roman"/>
        </w:rPr>
        <w:footnoteRef/>
      </w:r>
      <w:r w:rsidRPr="008D6F12">
        <w:rPr>
          <w:rFonts w:ascii="Times New Roman" w:hAnsi="Times New Roman"/>
        </w:rPr>
        <w:t xml:space="preserve"> Применяется при наличии технической возможности.</w:t>
      </w:r>
    </w:p>
  </w:footnote>
  <w:footnote w:id="4">
    <w:p w:rsidR="001F64B7" w:rsidRPr="00B36DEF" w:rsidRDefault="001F64B7" w:rsidP="00D030CB">
      <w:pPr>
        <w:pStyle w:val="aff0"/>
        <w:rPr>
          <w:rFonts w:ascii="Times New Roman" w:hAnsi="Times New Roman"/>
        </w:rPr>
      </w:pPr>
      <w:r w:rsidRPr="00B36DEF">
        <w:rPr>
          <w:rStyle w:val="aff2"/>
          <w:rFonts w:ascii="Times New Roman" w:hAnsi="Times New Roman"/>
        </w:rPr>
        <w:footnoteRef/>
      </w:r>
      <w:r w:rsidRPr="00B36DEF">
        <w:rPr>
          <w:rFonts w:ascii="Times New Roman" w:hAnsi="Times New Roman"/>
        </w:rPr>
        <w:t xml:space="preserve"> Положениями Федерального закона № 248-ФЗ не установлен запрет на подачу заявления о проведении профилактического визита по иным, не указанным Федеральным законом № 248-ФЗ, каналам связи: с помощью федеральных и региональных информационных систем, через сайт, по электронной почте.</w:t>
      </w:r>
    </w:p>
  </w:footnote>
  <w:footnote w:id="5">
    <w:p w:rsidR="001F64B7" w:rsidRPr="00294DA5" w:rsidRDefault="001F64B7" w:rsidP="00D030CB">
      <w:pPr>
        <w:pStyle w:val="aff0"/>
        <w:rPr>
          <w:rFonts w:ascii="Times New Roman" w:hAnsi="Times New Roman"/>
        </w:rPr>
      </w:pPr>
      <w:r w:rsidRPr="00294DA5">
        <w:rPr>
          <w:rStyle w:val="aff2"/>
          <w:rFonts w:ascii="Times New Roman" w:hAnsi="Times New Roman"/>
        </w:rPr>
        <w:footnoteRef/>
      </w:r>
      <w:r w:rsidRPr="00294DA5">
        <w:rPr>
          <w:rFonts w:ascii="Times New Roman" w:hAnsi="Times New Roman"/>
        </w:rPr>
        <w:t xml:space="preserve"> Проведение данного профилактического мероприятия в силу статьи 45 Федерального закона №248-ФЗ </w:t>
      </w:r>
      <w:r>
        <w:rPr>
          <w:rFonts w:ascii="Times New Roman" w:hAnsi="Times New Roman"/>
        </w:rPr>
        <w:t xml:space="preserve">для муниципального контроля </w:t>
      </w:r>
      <w:r w:rsidRPr="00294DA5">
        <w:rPr>
          <w:rFonts w:ascii="Times New Roman" w:hAnsi="Times New Roman"/>
        </w:rPr>
        <w:t xml:space="preserve">не является обязательным. </w:t>
      </w:r>
    </w:p>
  </w:footnote>
  <w:footnote w:id="6">
    <w:p w:rsidR="001F64B7" w:rsidRPr="008D6F12" w:rsidRDefault="001F64B7" w:rsidP="00D030CB">
      <w:pPr>
        <w:pStyle w:val="aff0"/>
        <w:rPr>
          <w:rFonts w:ascii="Times New Roman" w:hAnsi="Times New Roman"/>
        </w:rPr>
      </w:pPr>
      <w:r w:rsidRPr="008D6F12">
        <w:rPr>
          <w:rStyle w:val="aff2"/>
          <w:rFonts w:ascii="Times New Roman" w:hAnsi="Times New Roman"/>
        </w:rPr>
        <w:footnoteRef/>
      </w:r>
      <w:r w:rsidRPr="008D6F12">
        <w:rPr>
          <w:rFonts w:ascii="Times New Roman" w:hAnsi="Times New Roman"/>
        </w:rPr>
        <w:t xml:space="preserve"> Применяется при наличии технической возможности.</w:t>
      </w:r>
    </w:p>
  </w:footnote>
  <w:footnote w:id="7">
    <w:p w:rsidR="001F64B7" w:rsidRPr="00B36DEF" w:rsidRDefault="001F64B7" w:rsidP="00D030CB">
      <w:pPr>
        <w:pStyle w:val="aff0"/>
        <w:rPr>
          <w:rFonts w:ascii="Times New Roman" w:hAnsi="Times New Roman"/>
        </w:rPr>
      </w:pPr>
      <w:r w:rsidRPr="00B36DEF">
        <w:rPr>
          <w:rStyle w:val="aff2"/>
          <w:rFonts w:ascii="Times New Roman" w:hAnsi="Times New Roman"/>
        </w:rPr>
        <w:footnoteRef/>
      </w:r>
      <w:r w:rsidRPr="00B36DEF">
        <w:rPr>
          <w:rFonts w:ascii="Times New Roman" w:hAnsi="Times New Roman"/>
        </w:rPr>
        <w:t xml:space="preserve"> Положениями Федерального закона № 248-ФЗ не установлен запрет на подачу заявления о проведении профилактического визита по иным, не указанным Федеральным законом № 248-ФЗ, каналам связи: с помощью федеральных и региональных информационных систем, через сайт, по электронной почте.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4B7" w:rsidRDefault="00AD146F">
    <w:pPr>
      <w:pStyle w:val="a9"/>
      <w:jc w:val="center"/>
    </w:pPr>
    <w:fldSimple w:instr="PAGE   \* MERGEFORMAT">
      <w:r w:rsidR="00BF45D8">
        <w:rPr>
          <w:noProof/>
        </w:rPr>
        <w:t>115</w:t>
      </w:r>
    </w:fldSimple>
  </w:p>
  <w:p w:rsidR="001F64B7" w:rsidRDefault="001F64B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9"/>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3086904"/>
    <w:multiLevelType w:val="hybridMultilevel"/>
    <w:tmpl w:val="B412A0C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23C8E"/>
    <w:multiLevelType w:val="multilevel"/>
    <w:tmpl w:val="B37C1C56"/>
    <w:lvl w:ilvl="0">
      <w:start w:val="2"/>
      <w:numFmt w:val="decimal"/>
      <w:lvlText w:val="%1."/>
      <w:lvlJc w:val="left"/>
      <w:pPr>
        <w:ind w:left="792" w:hanging="792"/>
      </w:pPr>
    </w:lvl>
    <w:lvl w:ilvl="1">
      <w:start w:val="14"/>
      <w:numFmt w:val="decimal"/>
      <w:lvlText w:val="%1.%2."/>
      <w:lvlJc w:val="left"/>
      <w:pPr>
        <w:ind w:left="1444" w:hanging="792"/>
      </w:pPr>
    </w:lvl>
    <w:lvl w:ilvl="2">
      <w:start w:val="1"/>
      <w:numFmt w:val="decimal"/>
      <w:lvlText w:val="%1.%2.%3."/>
      <w:lvlJc w:val="left"/>
      <w:pPr>
        <w:ind w:left="2096" w:hanging="792"/>
      </w:pPr>
    </w:lvl>
    <w:lvl w:ilvl="3">
      <w:start w:val="1"/>
      <w:numFmt w:val="decimal"/>
      <w:lvlText w:val="%1.%2.%3.%4."/>
      <w:lvlJc w:val="left"/>
      <w:pPr>
        <w:ind w:left="3036" w:hanging="1080"/>
      </w:pPr>
    </w:lvl>
    <w:lvl w:ilvl="4">
      <w:start w:val="1"/>
      <w:numFmt w:val="decimal"/>
      <w:lvlText w:val="%1.%2.%3.%4.%5."/>
      <w:lvlJc w:val="left"/>
      <w:pPr>
        <w:ind w:left="3688" w:hanging="1080"/>
      </w:pPr>
    </w:lvl>
    <w:lvl w:ilvl="5">
      <w:start w:val="1"/>
      <w:numFmt w:val="decimal"/>
      <w:lvlText w:val="%1.%2.%3.%4.%5.%6."/>
      <w:lvlJc w:val="left"/>
      <w:pPr>
        <w:ind w:left="4700" w:hanging="1440"/>
      </w:pPr>
    </w:lvl>
    <w:lvl w:ilvl="6">
      <w:start w:val="1"/>
      <w:numFmt w:val="decimal"/>
      <w:lvlText w:val="%1.%2.%3.%4.%5.%6.%7."/>
      <w:lvlJc w:val="left"/>
      <w:pPr>
        <w:ind w:left="5712" w:hanging="1800"/>
      </w:pPr>
    </w:lvl>
    <w:lvl w:ilvl="7">
      <w:start w:val="1"/>
      <w:numFmt w:val="decimal"/>
      <w:lvlText w:val="%1.%2.%3.%4.%5.%6.%7.%8."/>
      <w:lvlJc w:val="left"/>
      <w:pPr>
        <w:ind w:left="6364" w:hanging="1800"/>
      </w:pPr>
    </w:lvl>
    <w:lvl w:ilvl="8">
      <w:start w:val="1"/>
      <w:numFmt w:val="decimal"/>
      <w:lvlText w:val="%1.%2.%3.%4.%5.%6.%7.%8.%9."/>
      <w:lvlJc w:val="left"/>
      <w:pPr>
        <w:ind w:left="7376" w:hanging="2160"/>
      </w:pPr>
    </w:lvl>
  </w:abstractNum>
  <w:abstractNum w:abstractNumId="3">
    <w:nsid w:val="094140D9"/>
    <w:multiLevelType w:val="hybridMultilevel"/>
    <w:tmpl w:val="FC560B2E"/>
    <w:lvl w:ilvl="0" w:tplc="F7704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3B5850"/>
    <w:multiLevelType w:val="hybridMultilevel"/>
    <w:tmpl w:val="D338C5C4"/>
    <w:lvl w:ilvl="0" w:tplc="6CB6F56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0C0436C"/>
    <w:multiLevelType w:val="multilevel"/>
    <w:tmpl w:val="8FCAC670"/>
    <w:lvl w:ilvl="0">
      <w:start w:val="1"/>
      <w:numFmt w:val="decimal"/>
      <w:lvlText w:val="%1."/>
      <w:lvlJc w:val="left"/>
      <w:pPr>
        <w:tabs>
          <w:tab w:val="num" w:pos="720"/>
        </w:tabs>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87161E3"/>
    <w:multiLevelType w:val="hybridMultilevel"/>
    <w:tmpl w:val="5238C014"/>
    <w:lvl w:ilvl="0" w:tplc="16C84F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846AA7"/>
    <w:multiLevelType w:val="multilevel"/>
    <w:tmpl w:val="CD7C8CE8"/>
    <w:lvl w:ilvl="0">
      <w:start w:val="5"/>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8">
    <w:nsid w:val="22693DEB"/>
    <w:multiLevelType w:val="multilevel"/>
    <w:tmpl w:val="E5825BC8"/>
    <w:lvl w:ilvl="0">
      <w:start w:val="2"/>
      <w:numFmt w:val="decimal"/>
      <w:lvlText w:val="%1."/>
      <w:lvlJc w:val="left"/>
      <w:pPr>
        <w:ind w:left="600" w:hanging="600"/>
      </w:pPr>
    </w:lvl>
    <w:lvl w:ilvl="1">
      <w:start w:val="10"/>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9">
    <w:nsid w:val="23AD56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90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510CCA"/>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16417AE"/>
    <w:multiLevelType w:val="hybridMultilevel"/>
    <w:tmpl w:val="8FD0824E"/>
    <w:lvl w:ilvl="0" w:tplc="885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256577B"/>
    <w:multiLevelType w:val="hybridMultilevel"/>
    <w:tmpl w:val="351A9FBA"/>
    <w:lvl w:ilvl="0" w:tplc="856042FC">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D20568"/>
    <w:multiLevelType w:val="multilevel"/>
    <w:tmpl w:val="1FF8E63C"/>
    <w:lvl w:ilvl="0">
      <w:start w:val="3"/>
      <w:numFmt w:val="decimal"/>
      <w:lvlText w:val="%1."/>
      <w:lvlJc w:val="left"/>
      <w:pPr>
        <w:tabs>
          <w:tab w:val="num" w:pos="958"/>
        </w:tabs>
        <w:ind w:left="958" w:hanging="390"/>
      </w:pPr>
    </w:lvl>
    <w:lvl w:ilvl="1">
      <w:start w:val="1"/>
      <w:numFmt w:val="decimal"/>
      <w:lvlText w:val="%1.%2."/>
      <w:lvlJc w:val="left"/>
      <w:pPr>
        <w:tabs>
          <w:tab w:val="num" w:pos="1288"/>
        </w:tabs>
        <w:ind w:left="1288" w:hanging="720"/>
      </w:pPr>
    </w:lvl>
    <w:lvl w:ilvl="2">
      <w:start w:val="1"/>
      <w:numFmt w:val="decimal"/>
      <w:lvlText w:val="%1.%2.%3."/>
      <w:lvlJc w:val="left"/>
      <w:pPr>
        <w:tabs>
          <w:tab w:val="num" w:pos="1288"/>
        </w:tabs>
        <w:ind w:left="1288" w:hanging="720"/>
      </w:pPr>
    </w:lvl>
    <w:lvl w:ilvl="3">
      <w:start w:val="1"/>
      <w:numFmt w:val="decimal"/>
      <w:lvlText w:val="%1.%2.%3.%4."/>
      <w:lvlJc w:val="left"/>
      <w:pPr>
        <w:tabs>
          <w:tab w:val="num" w:pos="1648"/>
        </w:tabs>
        <w:ind w:left="1648"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008"/>
        </w:tabs>
        <w:ind w:left="2008" w:hanging="1440"/>
      </w:pPr>
    </w:lvl>
    <w:lvl w:ilvl="6">
      <w:start w:val="1"/>
      <w:numFmt w:val="decimal"/>
      <w:lvlText w:val="%1.%2.%3.%4.%5.%6.%7."/>
      <w:lvlJc w:val="left"/>
      <w:pPr>
        <w:tabs>
          <w:tab w:val="num" w:pos="2008"/>
        </w:tabs>
        <w:ind w:left="2008" w:hanging="1440"/>
      </w:pPr>
    </w:lvl>
    <w:lvl w:ilvl="7">
      <w:start w:val="1"/>
      <w:numFmt w:val="decimal"/>
      <w:lvlText w:val="%1.%2.%3.%4.%5.%6.%7.%8."/>
      <w:lvlJc w:val="left"/>
      <w:pPr>
        <w:tabs>
          <w:tab w:val="num" w:pos="2368"/>
        </w:tabs>
        <w:ind w:left="2368" w:hanging="1800"/>
      </w:pPr>
    </w:lvl>
    <w:lvl w:ilvl="8">
      <w:start w:val="1"/>
      <w:numFmt w:val="decimal"/>
      <w:lvlText w:val="%1.%2.%3.%4.%5.%6.%7.%8.%9."/>
      <w:lvlJc w:val="left"/>
      <w:pPr>
        <w:tabs>
          <w:tab w:val="num" w:pos="2368"/>
        </w:tabs>
        <w:ind w:left="2368" w:hanging="1800"/>
      </w:pPr>
    </w:lvl>
  </w:abstractNum>
  <w:abstractNum w:abstractNumId="14">
    <w:nsid w:val="36841295"/>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5A6362E"/>
    <w:multiLevelType w:val="multilevel"/>
    <w:tmpl w:val="F1B8E9E8"/>
    <w:lvl w:ilvl="0">
      <w:start w:val="2"/>
      <w:numFmt w:val="decimal"/>
      <w:lvlText w:val="%1"/>
      <w:lvlJc w:val="left"/>
      <w:pPr>
        <w:ind w:left="525" w:hanging="525"/>
      </w:pPr>
    </w:lvl>
    <w:lvl w:ilvl="1">
      <w:start w:val="10"/>
      <w:numFmt w:val="decimal"/>
      <w:lvlText w:val="%1.%2"/>
      <w:lvlJc w:val="left"/>
      <w:pPr>
        <w:ind w:left="960" w:hanging="525"/>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050" w:hanging="144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6">
    <w:nsid w:val="4A584398"/>
    <w:multiLevelType w:val="multilevel"/>
    <w:tmpl w:val="C896E0C6"/>
    <w:lvl w:ilvl="0">
      <w:start w:val="2"/>
      <w:numFmt w:val="decimal"/>
      <w:lvlText w:val="%1."/>
      <w:lvlJc w:val="left"/>
      <w:pPr>
        <w:ind w:left="450" w:hanging="450"/>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7">
    <w:nsid w:val="4E4F69B9"/>
    <w:multiLevelType w:val="multilevel"/>
    <w:tmpl w:val="39CCC27C"/>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nsid w:val="4E6A6D01"/>
    <w:multiLevelType w:val="hybridMultilevel"/>
    <w:tmpl w:val="ABF8DD66"/>
    <w:lvl w:ilvl="0" w:tplc="548AC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F82762B"/>
    <w:multiLevelType w:val="multilevel"/>
    <w:tmpl w:val="5B02F8D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5229235D"/>
    <w:multiLevelType w:val="hybridMultilevel"/>
    <w:tmpl w:val="493C0578"/>
    <w:lvl w:ilvl="0" w:tplc="E76A829E">
      <w:start w:val="4"/>
      <w:numFmt w:val="bullet"/>
      <w:lvlText w:val=""/>
      <w:lvlJc w:val="left"/>
      <w:pPr>
        <w:ind w:left="6030" w:hanging="360"/>
      </w:pPr>
      <w:rPr>
        <w:rFonts w:ascii="Symbol" w:eastAsia="Times New Roman" w:hAnsi="Symbol" w:cs="Times New Roman" w:hint="default"/>
      </w:rPr>
    </w:lvl>
    <w:lvl w:ilvl="1" w:tplc="04190003" w:tentative="1">
      <w:start w:val="1"/>
      <w:numFmt w:val="bullet"/>
      <w:lvlText w:val="o"/>
      <w:lvlJc w:val="left"/>
      <w:pPr>
        <w:ind w:left="6750" w:hanging="360"/>
      </w:pPr>
      <w:rPr>
        <w:rFonts w:ascii="Courier New" w:hAnsi="Courier New" w:cs="Courier New" w:hint="default"/>
      </w:rPr>
    </w:lvl>
    <w:lvl w:ilvl="2" w:tplc="04190005" w:tentative="1">
      <w:start w:val="1"/>
      <w:numFmt w:val="bullet"/>
      <w:lvlText w:val=""/>
      <w:lvlJc w:val="left"/>
      <w:pPr>
        <w:ind w:left="7470" w:hanging="360"/>
      </w:pPr>
      <w:rPr>
        <w:rFonts w:ascii="Wingdings" w:hAnsi="Wingdings" w:hint="default"/>
      </w:rPr>
    </w:lvl>
    <w:lvl w:ilvl="3" w:tplc="04190001" w:tentative="1">
      <w:start w:val="1"/>
      <w:numFmt w:val="bullet"/>
      <w:lvlText w:val=""/>
      <w:lvlJc w:val="left"/>
      <w:pPr>
        <w:ind w:left="8190" w:hanging="360"/>
      </w:pPr>
      <w:rPr>
        <w:rFonts w:ascii="Symbol" w:hAnsi="Symbol" w:hint="default"/>
      </w:rPr>
    </w:lvl>
    <w:lvl w:ilvl="4" w:tplc="04190003" w:tentative="1">
      <w:start w:val="1"/>
      <w:numFmt w:val="bullet"/>
      <w:lvlText w:val="o"/>
      <w:lvlJc w:val="left"/>
      <w:pPr>
        <w:ind w:left="8910" w:hanging="360"/>
      </w:pPr>
      <w:rPr>
        <w:rFonts w:ascii="Courier New" w:hAnsi="Courier New" w:cs="Courier New" w:hint="default"/>
      </w:rPr>
    </w:lvl>
    <w:lvl w:ilvl="5" w:tplc="04190005" w:tentative="1">
      <w:start w:val="1"/>
      <w:numFmt w:val="bullet"/>
      <w:lvlText w:val=""/>
      <w:lvlJc w:val="left"/>
      <w:pPr>
        <w:ind w:left="9630" w:hanging="360"/>
      </w:pPr>
      <w:rPr>
        <w:rFonts w:ascii="Wingdings" w:hAnsi="Wingdings" w:hint="default"/>
      </w:rPr>
    </w:lvl>
    <w:lvl w:ilvl="6" w:tplc="04190001" w:tentative="1">
      <w:start w:val="1"/>
      <w:numFmt w:val="bullet"/>
      <w:lvlText w:val=""/>
      <w:lvlJc w:val="left"/>
      <w:pPr>
        <w:ind w:left="10350" w:hanging="360"/>
      </w:pPr>
      <w:rPr>
        <w:rFonts w:ascii="Symbol" w:hAnsi="Symbol" w:hint="default"/>
      </w:rPr>
    </w:lvl>
    <w:lvl w:ilvl="7" w:tplc="04190003" w:tentative="1">
      <w:start w:val="1"/>
      <w:numFmt w:val="bullet"/>
      <w:lvlText w:val="o"/>
      <w:lvlJc w:val="left"/>
      <w:pPr>
        <w:ind w:left="11070" w:hanging="360"/>
      </w:pPr>
      <w:rPr>
        <w:rFonts w:ascii="Courier New" w:hAnsi="Courier New" w:cs="Courier New" w:hint="default"/>
      </w:rPr>
    </w:lvl>
    <w:lvl w:ilvl="8" w:tplc="04190005" w:tentative="1">
      <w:start w:val="1"/>
      <w:numFmt w:val="bullet"/>
      <w:lvlText w:val=""/>
      <w:lvlJc w:val="left"/>
      <w:pPr>
        <w:ind w:left="11790" w:hanging="360"/>
      </w:pPr>
      <w:rPr>
        <w:rFonts w:ascii="Wingdings" w:hAnsi="Wingdings" w:hint="default"/>
      </w:rPr>
    </w:lvl>
  </w:abstractNum>
  <w:abstractNum w:abstractNumId="21">
    <w:nsid w:val="55BB3D76"/>
    <w:multiLevelType w:val="multilevel"/>
    <w:tmpl w:val="3C444F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0E09C4"/>
    <w:multiLevelType w:val="multilevel"/>
    <w:tmpl w:val="867E369C"/>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57FE7020"/>
    <w:multiLevelType w:val="multilevel"/>
    <w:tmpl w:val="8C7008AA"/>
    <w:lvl w:ilvl="0">
      <w:start w:val="2"/>
      <w:numFmt w:val="decimal"/>
      <w:lvlText w:val="%1."/>
      <w:lvlJc w:val="left"/>
      <w:pPr>
        <w:ind w:left="792" w:hanging="792"/>
      </w:pPr>
    </w:lvl>
    <w:lvl w:ilvl="1">
      <w:start w:val="12"/>
      <w:numFmt w:val="decimal"/>
      <w:lvlText w:val="%1.%2."/>
      <w:lvlJc w:val="left"/>
      <w:pPr>
        <w:ind w:left="1326" w:hanging="792"/>
      </w:pPr>
    </w:lvl>
    <w:lvl w:ilvl="2">
      <w:start w:val="2"/>
      <w:numFmt w:val="decimal"/>
      <w:lvlText w:val="%1.%2.%3."/>
      <w:lvlJc w:val="left"/>
      <w:pPr>
        <w:ind w:left="1860" w:hanging="792"/>
      </w:p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24">
    <w:nsid w:val="591F305E"/>
    <w:multiLevelType w:val="multilevel"/>
    <w:tmpl w:val="90CE9CF8"/>
    <w:lvl w:ilvl="0">
      <w:start w:val="2"/>
      <w:numFmt w:val="decimal"/>
      <w:lvlText w:val="%1."/>
      <w:lvlJc w:val="left"/>
      <w:pPr>
        <w:ind w:left="612" w:hanging="612"/>
      </w:pPr>
    </w:lvl>
    <w:lvl w:ilvl="1">
      <w:start w:val="13"/>
      <w:numFmt w:val="decimal"/>
      <w:lvlText w:val="%1.%2."/>
      <w:lvlJc w:val="left"/>
      <w:pPr>
        <w:ind w:left="1047" w:hanging="612"/>
      </w:pPr>
    </w:lvl>
    <w:lvl w:ilvl="2">
      <w:start w:val="2"/>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25">
    <w:nsid w:val="5E604C9A"/>
    <w:multiLevelType w:val="hybridMultilevel"/>
    <w:tmpl w:val="870C438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505AC8"/>
    <w:multiLevelType w:val="multilevel"/>
    <w:tmpl w:val="727A545E"/>
    <w:lvl w:ilvl="0">
      <w:start w:val="2"/>
      <w:numFmt w:val="decimal"/>
      <w:lvlText w:val="%1."/>
      <w:lvlJc w:val="left"/>
      <w:pPr>
        <w:ind w:left="1301" w:hanging="450"/>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27">
    <w:nsid w:val="74C03349"/>
    <w:multiLevelType w:val="multilevel"/>
    <w:tmpl w:val="42623EBE"/>
    <w:lvl w:ilvl="0">
      <w:start w:val="1"/>
      <w:numFmt w:val="decimal"/>
      <w:lvlText w:val="%1."/>
      <w:lvlJc w:val="left"/>
      <w:pPr>
        <w:tabs>
          <w:tab w:val="num" w:pos="1080"/>
        </w:tabs>
        <w:ind w:left="1080" w:hanging="360"/>
      </w:pPr>
    </w:lvl>
    <w:lvl w:ilvl="1">
      <w:start w:val="1"/>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520"/>
        </w:tabs>
        <w:ind w:left="2520" w:hanging="180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28">
    <w:nsid w:val="766607C6"/>
    <w:multiLevelType w:val="hybridMultilevel"/>
    <w:tmpl w:val="EF8EDC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4F15DC"/>
    <w:multiLevelType w:val="hybridMultilevel"/>
    <w:tmpl w:val="A052F1F6"/>
    <w:lvl w:ilvl="0" w:tplc="7132187C">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7CD24D15"/>
    <w:multiLevelType w:val="multilevel"/>
    <w:tmpl w:val="A6B4BB16"/>
    <w:lvl w:ilvl="0">
      <w:start w:val="2"/>
      <w:numFmt w:val="decimal"/>
      <w:lvlText w:val="%1."/>
      <w:lvlJc w:val="left"/>
      <w:pPr>
        <w:tabs>
          <w:tab w:val="num" w:pos="420"/>
        </w:tabs>
        <w:ind w:left="420" w:hanging="420"/>
      </w:pPr>
    </w:lvl>
    <w:lvl w:ilvl="1">
      <w:start w:val="6"/>
      <w:numFmt w:val="decimal"/>
      <w:lvlText w:val="%1.%2."/>
      <w:lvlJc w:val="left"/>
      <w:pPr>
        <w:tabs>
          <w:tab w:val="num" w:pos="1155"/>
        </w:tabs>
        <w:ind w:left="1155" w:hanging="72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410"/>
        </w:tabs>
        <w:ind w:left="4410" w:hanging="180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31">
    <w:nsid w:val="7FD73896"/>
    <w:multiLevelType w:val="multilevel"/>
    <w:tmpl w:val="6B3A2742"/>
    <w:lvl w:ilvl="0">
      <w:start w:val="2"/>
      <w:numFmt w:val="decimal"/>
      <w:lvlText w:val="%1."/>
      <w:lvlJc w:val="left"/>
      <w:pPr>
        <w:ind w:left="450" w:hanging="450"/>
      </w:pPr>
    </w:lvl>
    <w:lvl w:ilvl="1">
      <w:start w:val="5"/>
      <w:numFmt w:val="decimal"/>
      <w:lvlText w:val="%1.%2."/>
      <w:lvlJc w:val="left"/>
      <w:pPr>
        <w:ind w:left="1288"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2"/>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4"/>
  </w:num>
  <w:num w:numId="14">
    <w:abstractNumId w:val="3"/>
  </w:num>
  <w:num w:numId="15">
    <w:abstractNumId w:val="11"/>
  </w:num>
  <w:num w:numId="16">
    <w:abstractNumId w:val="18"/>
  </w:num>
  <w:num w:numId="17">
    <w:abstractNumId w:val="25"/>
  </w:num>
  <w:num w:numId="18">
    <w:abstractNumId w:val="10"/>
  </w:num>
  <w:num w:numId="19">
    <w:abstractNumId w:val="1"/>
  </w:num>
  <w:num w:numId="20">
    <w:abstractNumId w:val="20"/>
  </w:num>
  <w:num w:numId="21">
    <w:abstractNumId w:val="29"/>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8"/>
  </w:num>
  <w:num w:numId="28">
    <w:abstractNumId w:val="19"/>
  </w:num>
  <w:num w:numId="29">
    <w:abstractNumId w:val="12"/>
  </w:num>
  <w:num w:numId="30">
    <w:abstractNumId w:val="22"/>
  </w:num>
  <w:num w:numId="31">
    <w:abstractNumId w:val="6"/>
  </w:num>
  <w:num w:numId="32">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647E9"/>
    <w:rsid w:val="0005564F"/>
    <w:rsid w:val="000648F0"/>
    <w:rsid w:val="000B5986"/>
    <w:rsid w:val="00174269"/>
    <w:rsid w:val="001855DF"/>
    <w:rsid w:val="001B6CAF"/>
    <w:rsid w:val="001F64B7"/>
    <w:rsid w:val="00205399"/>
    <w:rsid w:val="00213A9D"/>
    <w:rsid w:val="00260523"/>
    <w:rsid w:val="002F199E"/>
    <w:rsid w:val="00311201"/>
    <w:rsid w:val="003376AF"/>
    <w:rsid w:val="003806B8"/>
    <w:rsid w:val="003E05FC"/>
    <w:rsid w:val="0041673B"/>
    <w:rsid w:val="0041741F"/>
    <w:rsid w:val="004309B9"/>
    <w:rsid w:val="004723C6"/>
    <w:rsid w:val="004C39E6"/>
    <w:rsid w:val="004E5D4D"/>
    <w:rsid w:val="004F44C0"/>
    <w:rsid w:val="00504C7B"/>
    <w:rsid w:val="0055144A"/>
    <w:rsid w:val="00562E7E"/>
    <w:rsid w:val="005B0609"/>
    <w:rsid w:val="00703C1D"/>
    <w:rsid w:val="007421BB"/>
    <w:rsid w:val="007647E9"/>
    <w:rsid w:val="007C1DA3"/>
    <w:rsid w:val="007D453E"/>
    <w:rsid w:val="00817BC3"/>
    <w:rsid w:val="00897E9F"/>
    <w:rsid w:val="008E0D94"/>
    <w:rsid w:val="009C4676"/>
    <w:rsid w:val="009D5D2B"/>
    <w:rsid w:val="00A0211D"/>
    <w:rsid w:val="00A86565"/>
    <w:rsid w:val="00A90D3F"/>
    <w:rsid w:val="00AD146F"/>
    <w:rsid w:val="00AE5D64"/>
    <w:rsid w:val="00B309A2"/>
    <w:rsid w:val="00B36616"/>
    <w:rsid w:val="00BF45D8"/>
    <w:rsid w:val="00C66E3E"/>
    <w:rsid w:val="00C734DF"/>
    <w:rsid w:val="00CC4D21"/>
    <w:rsid w:val="00D030CB"/>
    <w:rsid w:val="00D17FA5"/>
    <w:rsid w:val="00D24BC9"/>
    <w:rsid w:val="00D433ED"/>
    <w:rsid w:val="00DE2578"/>
    <w:rsid w:val="00E46B09"/>
    <w:rsid w:val="00E80B9F"/>
    <w:rsid w:val="00EB0C06"/>
    <w:rsid w:val="00EC6EAC"/>
    <w:rsid w:val="00EE4FB6"/>
    <w:rsid w:val="00F33DA5"/>
    <w:rsid w:val="00F54D7B"/>
    <w:rsid w:val="00F64912"/>
    <w:rsid w:val="00F8569A"/>
    <w:rsid w:val="00FB1463"/>
    <w:rsid w:val="00FB70A4"/>
    <w:rsid w:val="00FC00F4"/>
    <w:rsid w:val="00FC2AAF"/>
    <w:rsid w:val="00FC5A7F"/>
    <w:rsid w:val="00FE29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2" w:uiPriority="0"/>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AAF"/>
  </w:style>
  <w:style w:type="paragraph" w:styleId="1">
    <w:name w:val="heading 1"/>
    <w:aliases w:val="!Части документа"/>
    <w:basedOn w:val="a"/>
    <w:next w:val="a"/>
    <w:link w:val="10"/>
    <w:uiPriority w:val="9"/>
    <w:qFormat/>
    <w:rsid w:val="0041673B"/>
    <w:pPr>
      <w:spacing w:after="0" w:line="240" w:lineRule="auto"/>
      <w:ind w:firstLine="567"/>
      <w:jc w:val="center"/>
      <w:outlineLvl w:val="0"/>
    </w:pPr>
    <w:rPr>
      <w:rFonts w:ascii="Arial" w:eastAsia="Times New Roman" w:hAnsi="Arial" w:cs="Arial"/>
      <w:kern w:val="32"/>
      <w:sz w:val="32"/>
      <w:szCs w:val="32"/>
    </w:rPr>
  </w:style>
  <w:style w:type="paragraph" w:styleId="2">
    <w:name w:val="heading 2"/>
    <w:aliases w:val="!Разделы документа"/>
    <w:basedOn w:val="a"/>
    <w:link w:val="20"/>
    <w:uiPriority w:val="9"/>
    <w:unhideWhenUsed/>
    <w:qFormat/>
    <w:rsid w:val="0041673B"/>
    <w:pPr>
      <w:spacing w:after="0" w:line="240" w:lineRule="auto"/>
      <w:ind w:firstLine="567"/>
      <w:jc w:val="center"/>
      <w:outlineLvl w:val="1"/>
    </w:pPr>
    <w:rPr>
      <w:rFonts w:ascii="Arial" w:eastAsia="Times New Roman" w:hAnsi="Arial" w:cs="Arial"/>
      <w:iCs/>
      <w:sz w:val="30"/>
      <w:szCs w:val="28"/>
    </w:rPr>
  </w:style>
  <w:style w:type="paragraph" w:styleId="3">
    <w:name w:val="heading 3"/>
    <w:aliases w:val="!Главы документа"/>
    <w:basedOn w:val="a"/>
    <w:link w:val="30"/>
    <w:uiPriority w:val="9"/>
    <w:unhideWhenUsed/>
    <w:qFormat/>
    <w:rsid w:val="0041673B"/>
    <w:pPr>
      <w:spacing w:after="0" w:line="240" w:lineRule="auto"/>
      <w:ind w:firstLine="567"/>
      <w:jc w:val="both"/>
      <w:outlineLvl w:val="2"/>
    </w:pPr>
    <w:rPr>
      <w:rFonts w:ascii="Arial" w:eastAsia="Times New Roman" w:hAnsi="Arial" w:cs="Arial"/>
      <w:sz w:val="28"/>
      <w:szCs w:val="26"/>
    </w:rPr>
  </w:style>
  <w:style w:type="paragraph" w:styleId="4">
    <w:name w:val="heading 4"/>
    <w:aliases w:val="!Параграфы/Статьи документа"/>
    <w:basedOn w:val="a"/>
    <w:link w:val="40"/>
    <w:uiPriority w:val="9"/>
    <w:unhideWhenUsed/>
    <w:qFormat/>
    <w:rsid w:val="0041673B"/>
    <w:pPr>
      <w:spacing w:after="0" w:line="240" w:lineRule="auto"/>
      <w:ind w:firstLine="567"/>
      <w:jc w:val="both"/>
      <w:outlineLvl w:val="3"/>
    </w:pPr>
    <w:rPr>
      <w:rFonts w:ascii="Arial" w:eastAsia="Times New Roman" w:hAnsi="Arial" w:cs="Times New Roman"/>
      <w:sz w:val="26"/>
      <w:szCs w:val="28"/>
    </w:rPr>
  </w:style>
  <w:style w:type="paragraph" w:styleId="5">
    <w:name w:val="heading 5"/>
    <w:basedOn w:val="a"/>
    <w:next w:val="a"/>
    <w:link w:val="50"/>
    <w:uiPriority w:val="9"/>
    <w:unhideWhenUsed/>
    <w:qFormat/>
    <w:rsid w:val="00C734D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C734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nhideWhenUsed/>
    <w:rsid w:val="007647E9"/>
    <w:pPr>
      <w:spacing w:before="100" w:beforeAutospacing="1" w:after="119" w:line="240" w:lineRule="auto"/>
    </w:pPr>
    <w:rPr>
      <w:rFonts w:ascii="Times New Roman" w:eastAsia="Times New Roman" w:hAnsi="Times New Roman" w:cs="Times New Roman"/>
      <w:sz w:val="24"/>
      <w:szCs w:val="24"/>
    </w:rPr>
  </w:style>
  <w:style w:type="character" w:customStyle="1" w:styleId="10">
    <w:name w:val="Заголовок 1 Знак"/>
    <w:aliases w:val="!Части документа Знак1"/>
    <w:basedOn w:val="a0"/>
    <w:link w:val="1"/>
    <w:uiPriority w:val="9"/>
    <w:rsid w:val="0041673B"/>
    <w:rPr>
      <w:rFonts w:ascii="Arial" w:eastAsia="Times New Roman" w:hAnsi="Arial" w:cs="Arial"/>
      <w:kern w:val="32"/>
      <w:sz w:val="32"/>
      <w:szCs w:val="32"/>
    </w:rPr>
  </w:style>
  <w:style w:type="character" w:customStyle="1" w:styleId="20">
    <w:name w:val="Заголовок 2 Знак"/>
    <w:aliases w:val="!Разделы документа Знак1"/>
    <w:basedOn w:val="a0"/>
    <w:link w:val="2"/>
    <w:uiPriority w:val="9"/>
    <w:rsid w:val="0041673B"/>
    <w:rPr>
      <w:rFonts w:ascii="Arial" w:eastAsia="Times New Roman" w:hAnsi="Arial" w:cs="Arial"/>
      <w:iCs/>
      <w:sz w:val="30"/>
      <w:szCs w:val="28"/>
    </w:rPr>
  </w:style>
  <w:style w:type="character" w:customStyle="1" w:styleId="30">
    <w:name w:val="Заголовок 3 Знак"/>
    <w:aliases w:val="!Главы документа Знак1"/>
    <w:basedOn w:val="a0"/>
    <w:link w:val="3"/>
    <w:uiPriority w:val="9"/>
    <w:rsid w:val="0041673B"/>
    <w:rPr>
      <w:rFonts w:ascii="Arial" w:eastAsia="Times New Roman" w:hAnsi="Arial" w:cs="Arial"/>
      <w:sz w:val="28"/>
      <w:szCs w:val="26"/>
    </w:rPr>
  </w:style>
  <w:style w:type="character" w:customStyle="1" w:styleId="40">
    <w:name w:val="Заголовок 4 Знак"/>
    <w:aliases w:val="!Параграфы/Статьи документа Знак1"/>
    <w:basedOn w:val="a0"/>
    <w:link w:val="4"/>
    <w:uiPriority w:val="9"/>
    <w:rsid w:val="0041673B"/>
    <w:rPr>
      <w:rFonts w:ascii="Arial" w:eastAsia="Times New Roman" w:hAnsi="Arial" w:cs="Times New Roman"/>
      <w:sz w:val="26"/>
      <w:szCs w:val="28"/>
    </w:rPr>
  </w:style>
  <w:style w:type="character" w:styleId="a5">
    <w:name w:val="Hyperlink"/>
    <w:unhideWhenUsed/>
    <w:rsid w:val="0041673B"/>
    <w:rPr>
      <w:strike w:val="0"/>
      <w:dstrike w:val="0"/>
      <w:color w:val="0000FF"/>
      <w:u w:val="none"/>
      <w:effect w:val="none"/>
    </w:rPr>
  </w:style>
  <w:style w:type="character" w:styleId="a6">
    <w:name w:val="FollowedHyperlink"/>
    <w:basedOn w:val="a0"/>
    <w:uiPriority w:val="99"/>
    <w:semiHidden/>
    <w:unhideWhenUsed/>
    <w:rsid w:val="0041673B"/>
    <w:rPr>
      <w:color w:val="954F72"/>
      <w:u w:val="single"/>
    </w:rPr>
  </w:style>
  <w:style w:type="character" w:customStyle="1" w:styleId="11">
    <w:name w:val="Заголовок 1 Знак1"/>
    <w:aliases w:val="!Части документа Знак"/>
    <w:basedOn w:val="a0"/>
    <w:uiPriority w:val="9"/>
    <w:rsid w:val="0041673B"/>
    <w:rPr>
      <w:rFonts w:ascii="Calibri Light" w:eastAsia="Times New Roman" w:hAnsi="Calibri Light" w:cs="Times New Roman"/>
      <w:color w:val="2E74B5"/>
      <w:sz w:val="32"/>
      <w:szCs w:val="32"/>
    </w:rPr>
  </w:style>
  <w:style w:type="character" w:customStyle="1" w:styleId="21">
    <w:name w:val="Заголовок 2 Знак1"/>
    <w:aliases w:val="!Разделы документа Знак"/>
    <w:basedOn w:val="a0"/>
    <w:uiPriority w:val="9"/>
    <w:semiHidden/>
    <w:rsid w:val="0041673B"/>
    <w:rPr>
      <w:rFonts w:ascii="Calibri Light" w:eastAsia="Times New Roman" w:hAnsi="Calibri Light" w:cs="Times New Roman"/>
      <w:color w:val="2E74B5"/>
      <w:sz w:val="26"/>
      <w:szCs w:val="26"/>
    </w:rPr>
  </w:style>
  <w:style w:type="character" w:customStyle="1" w:styleId="31">
    <w:name w:val="Заголовок 3 Знак1"/>
    <w:aliases w:val="!Главы документа Знак"/>
    <w:basedOn w:val="a0"/>
    <w:uiPriority w:val="9"/>
    <w:semiHidden/>
    <w:rsid w:val="0041673B"/>
    <w:rPr>
      <w:rFonts w:ascii="Calibri Light" w:eastAsia="Times New Roman" w:hAnsi="Calibri Light" w:cs="Times New Roman"/>
      <w:color w:val="1F4D78"/>
      <w:sz w:val="24"/>
      <w:szCs w:val="24"/>
    </w:rPr>
  </w:style>
  <w:style w:type="character" w:customStyle="1" w:styleId="41">
    <w:name w:val="Заголовок 4 Знак1"/>
    <w:aliases w:val="!Параграфы/Статьи документа Знак"/>
    <w:basedOn w:val="a0"/>
    <w:uiPriority w:val="9"/>
    <w:semiHidden/>
    <w:rsid w:val="0041673B"/>
    <w:rPr>
      <w:rFonts w:ascii="Calibri Light" w:eastAsia="Times New Roman" w:hAnsi="Calibri Light" w:cs="Times New Roman"/>
      <w:i/>
      <w:iCs/>
      <w:color w:val="2E74B5"/>
      <w:sz w:val="24"/>
      <w:szCs w:val="24"/>
    </w:rPr>
  </w:style>
  <w:style w:type="character" w:styleId="HTML">
    <w:name w:val="HTML Variable"/>
    <w:aliases w:val="!Ссылки в документе"/>
    <w:uiPriority w:val="99"/>
    <w:semiHidden/>
    <w:unhideWhenUsed/>
    <w:rsid w:val="0041673B"/>
    <w:rPr>
      <w:rFonts w:ascii="Arial" w:hAnsi="Arial" w:cs="Arial" w:hint="default"/>
      <w:b w:val="0"/>
      <w:bCs w:val="0"/>
      <w:i w:val="0"/>
      <w:iCs w:val="0"/>
      <w:strike w:val="0"/>
      <w:dstrike w:val="0"/>
      <w:color w:val="0000FF"/>
      <w:sz w:val="24"/>
      <w:u w:val="none"/>
      <w:effect w:val="none"/>
    </w:rPr>
  </w:style>
  <w:style w:type="character" w:customStyle="1" w:styleId="a7">
    <w:name w:val="Текст примечания Знак"/>
    <w:aliases w:val="!Равноширинный текст документа Знак1"/>
    <w:basedOn w:val="a0"/>
    <w:link w:val="a8"/>
    <w:locked/>
    <w:rsid w:val="0041673B"/>
    <w:rPr>
      <w:rFonts w:ascii="Courier" w:hAnsi="Courier"/>
    </w:rPr>
  </w:style>
  <w:style w:type="paragraph" w:styleId="a8">
    <w:name w:val="annotation text"/>
    <w:aliases w:val="!Равноширинный текст документа"/>
    <w:basedOn w:val="a"/>
    <w:link w:val="a7"/>
    <w:unhideWhenUsed/>
    <w:rsid w:val="0041673B"/>
    <w:pPr>
      <w:spacing w:after="0" w:line="240" w:lineRule="auto"/>
      <w:ind w:firstLine="567"/>
      <w:jc w:val="both"/>
    </w:pPr>
    <w:rPr>
      <w:rFonts w:ascii="Courier" w:hAnsi="Courier"/>
    </w:rPr>
  </w:style>
  <w:style w:type="character" w:customStyle="1" w:styleId="12">
    <w:name w:val="Текст примечания Знак1"/>
    <w:aliases w:val="!Равноширинный текст документа Знак"/>
    <w:basedOn w:val="a0"/>
    <w:link w:val="a8"/>
    <w:uiPriority w:val="99"/>
    <w:semiHidden/>
    <w:rsid w:val="0041673B"/>
    <w:rPr>
      <w:sz w:val="20"/>
      <w:szCs w:val="20"/>
    </w:rPr>
  </w:style>
  <w:style w:type="paragraph" w:styleId="a9">
    <w:name w:val="header"/>
    <w:basedOn w:val="a"/>
    <w:link w:val="aa"/>
    <w:uiPriority w:val="99"/>
    <w:unhideWhenUsed/>
    <w:rsid w:val="0041673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a">
    <w:name w:val="Верхний колонтитул Знак"/>
    <w:basedOn w:val="a0"/>
    <w:link w:val="a9"/>
    <w:uiPriority w:val="99"/>
    <w:rsid w:val="0041673B"/>
    <w:rPr>
      <w:rFonts w:ascii="Arial" w:eastAsia="Times New Roman" w:hAnsi="Arial" w:cs="Times New Roman"/>
      <w:sz w:val="24"/>
      <w:szCs w:val="24"/>
    </w:rPr>
  </w:style>
  <w:style w:type="paragraph" w:styleId="ab">
    <w:name w:val="footer"/>
    <w:basedOn w:val="a"/>
    <w:link w:val="ac"/>
    <w:uiPriority w:val="99"/>
    <w:unhideWhenUsed/>
    <w:rsid w:val="0041673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c">
    <w:name w:val="Нижний колонтитул Знак"/>
    <w:basedOn w:val="a0"/>
    <w:link w:val="ab"/>
    <w:uiPriority w:val="99"/>
    <w:rsid w:val="0041673B"/>
    <w:rPr>
      <w:rFonts w:ascii="Arial" w:eastAsia="Times New Roman" w:hAnsi="Arial" w:cs="Times New Roman"/>
      <w:sz w:val="24"/>
      <w:szCs w:val="24"/>
    </w:rPr>
  </w:style>
  <w:style w:type="paragraph" w:styleId="ad">
    <w:name w:val="Title"/>
    <w:basedOn w:val="a"/>
    <w:next w:val="a"/>
    <w:link w:val="ae"/>
    <w:qFormat/>
    <w:rsid w:val="0041673B"/>
    <w:pPr>
      <w:spacing w:before="240" w:after="60" w:line="240" w:lineRule="auto"/>
      <w:ind w:firstLine="567"/>
      <w:jc w:val="center"/>
      <w:outlineLvl w:val="0"/>
    </w:pPr>
    <w:rPr>
      <w:rFonts w:ascii="Calibri Light" w:eastAsia="Times New Roman" w:hAnsi="Calibri Light" w:cs="Times New Roman"/>
      <w:b/>
      <w:bCs/>
      <w:kern w:val="28"/>
      <w:sz w:val="32"/>
      <w:szCs w:val="32"/>
    </w:rPr>
  </w:style>
  <w:style w:type="character" w:customStyle="1" w:styleId="ae">
    <w:name w:val="Название Знак"/>
    <w:basedOn w:val="a0"/>
    <w:link w:val="ad"/>
    <w:rsid w:val="0041673B"/>
    <w:rPr>
      <w:rFonts w:ascii="Calibri Light" w:eastAsia="Times New Roman" w:hAnsi="Calibri Light" w:cs="Times New Roman"/>
      <w:b/>
      <w:bCs/>
      <w:kern w:val="28"/>
      <w:sz w:val="32"/>
      <w:szCs w:val="32"/>
    </w:rPr>
  </w:style>
  <w:style w:type="paragraph" w:styleId="af">
    <w:name w:val="Body Text"/>
    <w:basedOn w:val="a"/>
    <w:link w:val="af0"/>
    <w:uiPriority w:val="99"/>
    <w:unhideWhenUsed/>
    <w:rsid w:val="0041673B"/>
    <w:pPr>
      <w:spacing w:after="120" w:line="240" w:lineRule="auto"/>
      <w:ind w:firstLine="567"/>
      <w:jc w:val="both"/>
    </w:pPr>
    <w:rPr>
      <w:rFonts w:ascii="Times New Roman" w:eastAsia="Times New Roman" w:hAnsi="Times New Roman" w:cs="Times New Roman"/>
      <w:sz w:val="20"/>
      <w:szCs w:val="20"/>
    </w:rPr>
  </w:style>
  <w:style w:type="character" w:customStyle="1" w:styleId="af0">
    <w:name w:val="Основной текст Знак"/>
    <w:basedOn w:val="a0"/>
    <w:link w:val="af"/>
    <w:uiPriority w:val="99"/>
    <w:rsid w:val="0041673B"/>
    <w:rPr>
      <w:rFonts w:ascii="Times New Roman" w:eastAsia="Times New Roman" w:hAnsi="Times New Roman" w:cs="Times New Roman"/>
      <w:sz w:val="20"/>
      <w:szCs w:val="20"/>
    </w:rPr>
  </w:style>
  <w:style w:type="paragraph" w:styleId="af1">
    <w:name w:val="Body Text Indent"/>
    <w:basedOn w:val="a"/>
    <w:link w:val="af2"/>
    <w:unhideWhenUsed/>
    <w:rsid w:val="0041673B"/>
    <w:pPr>
      <w:spacing w:after="0" w:line="240" w:lineRule="auto"/>
      <w:ind w:firstLine="720"/>
      <w:jc w:val="both"/>
    </w:pPr>
    <w:rPr>
      <w:rFonts w:ascii="Times New Roman" w:eastAsia="Times New Roman" w:hAnsi="Times New Roman" w:cs="Times New Roman"/>
      <w:sz w:val="28"/>
      <w:szCs w:val="20"/>
    </w:rPr>
  </w:style>
  <w:style w:type="character" w:customStyle="1" w:styleId="af2">
    <w:name w:val="Основной текст с отступом Знак"/>
    <w:basedOn w:val="a0"/>
    <w:link w:val="af1"/>
    <w:rsid w:val="0041673B"/>
    <w:rPr>
      <w:rFonts w:ascii="Times New Roman" w:eastAsia="Times New Roman" w:hAnsi="Times New Roman" w:cs="Times New Roman"/>
      <w:sz w:val="28"/>
      <w:szCs w:val="20"/>
    </w:rPr>
  </w:style>
  <w:style w:type="paragraph" w:styleId="af3">
    <w:name w:val="Subtitle"/>
    <w:basedOn w:val="a"/>
    <w:link w:val="af4"/>
    <w:qFormat/>
    <w:rsid w:val="0041673B"/>
    <w:pPr>
      <w:spacing w:after="60" w:line="240" w:lineRule="auto"/>
      <w:ind w:firstLine="567"/>
      <w:jc w:val="center"/>
      <w:outlineLvl w:val="1"/>
    </w:pPr>
    <w:rPr>
      <w:rFonts w:ascii="Arial" w:eastAsia="Times New Roman" w:hAnsi="Arial" w:cs="Arial"/>
      <w:sz w:val="24"/>
      <w:szCs w:val="24"/>
    </w:rPr>
  </w:style>
  <w:style w:type="character" w:customStyle="1" w:styleId="af4">
    <w:name w:val="Подзаголовок Знак"/>
    <w:basedOn w:val="a0"/>
    <w:link w:val="af3"/>
    <w:rsid w:val="0041673B"/>
    <w:rPr>
      <w:rFonts w:ascii="Arial" w:eastAsia="Times New Roman" w:hAnsi="Arial" w:cs="Arial"/>
      <w:sz w:val="24"/>
      <w:szCs w:val="24"/>
    </w:rPr>
  </w:style>
  <w:style w:type="paragraph" w:styleId="22">
    <w:name w:val="Body Text First Indent 2"/>
    <w:basedOn w:val="af1"/>
    <w:link w:val="23"/>
    <w:semiHidden/>
    <w:unhideWhenUsed/>
    <w:rsid w:val="0041673B"/>
    <w:pPr>
      <w:spacing w:after="120"/>
      <w:ind w:left="283" w:firstLine="210"/>
      <w:jc w:val="left"/>
    </w:pPr>
  </w:style>
  <w:style w:type="character" w:customStyle="1" w:styleId="23">
    <w:name w:val="Красная строка 2 Знак"/>
    <w:basedOn w:val="af2"/>
    <w:link w:val="22"/>
    <w:semiHidden/>
    <w:rsid w:val="0041673B"/>
  </w:style>
  <w:style w:type="paragraph" w:styleId="24">
    <w:name w:val="Body Text 2"/>
    <w:basedOn w:val="a"/>
    <w:link w:val="25"/>
    <w:semiHidden/>
    <w:unhideWhenUsed/>
    <w:rsid w:val="0041673B"/>
    <w:pPr>
      <w:spacing w:after="0" w:line="240" w:lineRule="auto"/>
      <w:ind w:firstLine="567"/>
      <w:jc w:val="both"/>
    </w:pPr>
    <w:rPr>
      <w:rFonts w:ascii="Times New Roman" w:eastAsia="Times New Roman" w:hAnsi="Times New Roman" w:cs="Times New Roman"/>
      <w:sz w:val="28"/>
      <w:szCs w:val="20"/>
    </w:rPr>
  </w:style>
  <w:style w:type="character" w:customStyle="1" w:styleId="25">
    <w:name w:val="Основной текст 2 Знак"/>
    <w:basedOn w:val="a0"/>
    <w:link w:val="24"/>
    <w:semiHidden/>
    <w:rsid w:val="0041673B"/>
    <w:rPr>
      <w:rFonts w:ascii="Times New Roman" w:eastAsia="Times New Roman" w:hAnsi="Times New Roman" w:cs="Times New Roman"/>
      <w:sz w:val="28"/>
      <w:szCs w:val="20"/>
    </w:rPr>
  </w:style>
  <w:style w:type="paragraph" w:styleId="32">
    <w:name w:val="Body Text Indent 3"/>
    <w:basedOn w:val="a"/>
    <w:link w:val="33"/>
    <w:semiHidden/>
    <w:unhideWhenUsed/>
    <w:rsid w:val="0041673B"/>
    <w:pPr>
      <w:snapToGrid w:val="0"/>
      <w:spacing w:after="0" w:line="240" w:lineRule="auto"/>
      <w:ind w:firstLine="540"/>
      <w:jc w:val="both"/>
    </w:pPr>
    <w:rPr>
      <w:rFonts w:ascii="Times New Roman" w:eastAsia="Times New Roman" w:hAnsi="Times New Roman" w:cs="Times New Roman"/>
      <w:b/>
      <w:color w:val="FF0000"/>
      <w:sz w:val="28"/>
      <w:szCs w:val="20"/>
    </w:rPr>
  </w:style>
  <w:style w:type="character" w:customStyle="1" w:styleId="33">
    <w:name w:val="Основной текст с отступом 3 Знак"/>
    <w:basedOn w:val="a0"/>
    <w:link w:val="32"/>
    <w:semiHidden/>
    <w:rsid w:val="0041673B"/>
    <w:rPr>
      <w:rFonts w:ascii="Times New Roman" w:eastAsia="Times New Roman" w:hAnsi="Times New Roman" w:cs="Times New Roman"/>
      <w:b/>
      <w:color w:val="FF0000"/>
      <w:sz w:val="28"/>
      <w:szCs w:val="20"/>
    </w:rPr>
  </w:style>
  <w:style w:type="paragraph" w:styleId="af5">
    <w:name w:val="Balloon Text"/>
    <w:basedOn w:val="a"/>
    <w:link w:val="af6"/>
    <w:uiPriority w:val="99"/>
    <w:unhideWhenUsed/>
    <w:rsid w:val="0041673B"/>
    <w:pPr>
      <w:spacing w:after="0" w:line="240" w:lineRule="auto"/>
      <w:ind w:firstLine="567"/>
      <w:jc w:val="both"/>
    </w:pPr>
    <w:rPr>
      <w:rFonts w:ascii="Tahoma" w:eastAsia="Times New Roman" w:hAnsi="Tahoma" w:cs="Tahoma"/>
      <w:sz w:val="16"/>
      <w:szCs w:val="16"/>
    </w:rPr>
  </w:style>
  <w:style w:type="character" w:customStyle="1" w:styleId="af6">
    <w:name w:val="Текст выноски Знак"/>
    <w:basedOn w:val="a0"/>
    <w:link w:val="af5"/>
    <w:uiPriority w:val="99"/>
    <w:rsid w:val="0041673B"/>
    <w:rPr>
      <w:rFonts w:ascii="Tahoma" w:eastAsia="Times New Roman" w:hAnsi="Tahoma" w:cs="Tahoma"/>
      <w:sz w:val="16"/>
      <w:szCs w:val="16"/>
    </w:rPr>
  </w:style>
  <w:style w:type="paragraph" w:customStyle="1" w:styleId="ConsNormal">
    <w:name w:val="ConsNormal"/>
    <w:uiPriority w:val="99"/>
    <w:rsid w:val="0041673B"/>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af7">
    <w:name w:val="Знак Знак Знак Знак Знак Знак Знак Знак Знак Знак"/>
    <w:basedOn w:val="a"/>
    <w:rsid w:val="0041673B"/>
    <w:pPr>
      <w:spacing w:after="160" w:line="240" w:lineRule="exact"/>
      <w:ind w:firstLine="567"/>
      <w:jc w:val="both"/>
    </w:pPr>
    <w:rPr>
      <w:rFonts w:ascii="Verdana" w:eastAsia="Times New Roman" w:hAnsi="Verdana" w:cs="Times New Roman"/>
      <w:sz w:val="24"/>
      <w:szCs w:val="24"/>
      <w:lang w:val="en-US" w:eastAsia="en-US"/>
    </w:rPr>
  </w:style>
  <w:style w:type="paragraph" w:customStyle="1" w:styleId="13">
    <w:name w:val="Статья1"/>
    <w:basedOn w:val="a"/>
    <w:next w:val="a"/>
    <w:rsid w:val="0041673B"/>
    <w:pPr>
      <w:keepNext/>
      <w:suppressAutoHyphens/>
      <w:spacing w:before="120" w:after="120" w:line="240" w:lineRule="auto"/>
      <w:ind w:left="1900" w:hanging="1191"/>
      <w:jc w:val="both"/>
    </w:pPr>
    <w:rPr>
      <w:rFonts w:ascii="Arial" w:eastAsia="Calibri" w:hAnsi="Arial" w:cs="Times New Roman"/>
      <w:b/>
      <w:bCs/>
      <w:sz w:val="28"/>
      <w:szCs w:val="20"/>
    </w:rPr>
  </w:style>
  <w:style w:type="paragraph" w:customStyle="1" w:styleId="ConsPlusNormal">
    <w:name w:val="ConsPlusNormal"/>
    <w:link w:val="ConsPlusNormal0"/>
    <w:rsid w:val="0041673B"/>
    <w:pPr>
      <w:widowControl w:val="0"/>
      <w:snapToGrid w:val="0"/>
      <w:spacing w:after="0" w:line="240" w:lineRule="auto"/>
      <w:ind w:firstLine="720"/>
    </w:pPr>
    <w:rPr>
      <w:rFonts w:ascii="Arial" w:eastAsia="Times New Roman" w:hAnsi="Arial" w:cs="Times New Roman"/>
      <w:sz w:val="20"/>
      <w:szCs w:val="20"/>
    </w:rPr>
  </w:style>
  <w:style w:type="paragraph" w:customStyle="1" w:styleId="Title">
    <w:name w:val="Title!Название НПА"/>
    <w:basedOn w:val="a"/>
    <w:rsid w:val="0041673B"/>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14">
    <w:name w:val="Основной текст Знак1"/>
    <w:basedOn w:val="a0"/>
    <w:uiPriority w:val="99"/>
    <w:semiHidden/>
    <w:rsid w:val="0041673B"/>
    <w:rPr>
      <w:rFonts w:ascii="Arial" w:hAnsi="Arial" w:cs="Arial" w:hint="default"/>
      <w:sz w:val="24"/>
      <w:szCs w:val="24"/>
    </w:rPr>
  </w:style>
  <w:style w:type="character" w:customStyle="1" w:styleId="15">
    <w:name w:val="Основной текст с отступом Знак1"/>
    <w:basedOn w:val="a0"/>
    <w:uiPriority w:val="99"/>
    <w:semiHidden/>
    <w:rsid w:val="0041673B"/>
    <w:rPr>
      <w:rFonts w:ascii="Arial" w:hAnsi="Arial" w:cs="Arial" w:hint="default"/>
      <w:sz w:val="24"/>
      <w:szCs w:val="24"/>
    </w:rPr>
  </w:style>
  <w:style w:type="character" w:customStyle="1" w:styleId="16">
    <w:name w:val="Подзаголовок Знак1"/>
    <w:basedOn w:val="a0"/>
    <w:uiPriority w:val="11"/>
    <w:rsid w:val="0041673B"/>
    <w:rPr>
      <w:rFonts w:ascii="Calibri" w:eastAsia="Times New Roman" w:hAnsi="Calibri" w:cs="Times New Roman" w:hint="default"/>
      <w:color w:val="5A5A5A"/>
      <w:spacing w:val="15"/>
      <w:sz w:val="22"/>
      <w:szCs w:val="22"/>
    </w:rPr>
  </w:style>
  <w:style w:type="character" w:customStyle="1" w:styleId="210">
    <w:name w:val="Красная строка 2 Знак1"/>
    <w:basedOn w:val="15"/>
    <w:uiPriority w:val="99"/>
    <w:semiHidden/>
    <w:rsid w:val="0041673B"/>
  </w:style>
  <w:style w:type="character" w:customStyle="1" w:styleId="211">
    <w:name w:val="Основной текст 2 Знак1"/>
    <w:basedOn w:val="a0"/>
    <w:uiPriority w:val="99"/>
    <w:semiHidden/>
    <w:rsid w:val="0041673B"/>
    <w:rPr>
      <w:rFonts w:ascii="Arial" w:hAnsi="Arial" w:cs="Arial" w:hint="default"/>
      <w:sz w:val="24"/>
      <w:szCs w:val="24"/>
    </w:rPr>
  </w:style>
  <w:style w:type="character" w:customStyle="1" w:styleId="310">
    <w:name w:val="Основной текст с отступом 3 Знак1"/>
    <w:basedOn w:val="a0"/>
    <w:uiPriority w:val="99"/>
    <w:semiHidden/>
    <w:rsid w:val="0041673B"/>
    <w:rPr>
      <w:rFonts w:ascii="Arial" w:hAnsi="Arial" w:cs="Arial" w:hint="default"/>
      <w:sz w:val="16"/>
      <w:szCs w:val="16"/>
    </w:rPr>
  </w:style>
  <w:style w:type="character" w:customStyle="1" w:styleId="17">
    <w:name w:val="Текст выноски Знак1"/>
    <w:basedOn w:val="a0"/>
    <w:uiPriority w:val="99"/>
    <w:semiHidden/>
    <w:rsid w:val="0041673B"/>
    <w:rPr>
      <w:rFonts w:ascii="Segoe UI" w:hAnsi="Segoe UI" w:cs="Segoe UI" w:hint="default"/>
      <w:sz w:val="18"/>
      <w:szCs w:val="18"/>
    </w:rPr>
  </w:style>
  <w:style w:type="table" w:styleId="af8">
    <w:name w:val="Table Grid"/>
    <w:basedOn w:val="a1"/>
    <w:uiPriority w:val="59"/>
    <w:rsid w:val="004167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link w:val="afa"/>
    <w:uiPriority w:val="34"/>
    <w:qFormat/>
    <w:rsid w:val="00FE29D2"/>
    <w:pPr>
      <w:spacing w:after="0" w:line="240" w:lineRule="auto"/>
      <w:ind w:left="720"/>
      <w:contextualSpacing/>
    </w:pPr>
    <w:rPr>
      <w:rFonts w:ascii="Times New Roman" w:eastAsia="Times New Roman" w:hAnsi="Times New Roman" w:cs="Times New Roman"/>
      <w:sz w:val="24"/>
      <w:szCs w:val="24"/>
    </w:rPr>
  </w:style>
  <w:style w:type="paragraph" w:customStyle="1" w:styleId="afb">
    <w:name w:val="Знак Знак Знак Знак Знак"/>
    <w:basedOn w:val="a"/>
    <w:rsid w:val="00D433ED"/>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onsPlusCell">
    <w:name w:val="ConsPlusCell"/>
    <w:uiPriority w:val="99"/>
    <w:rsid w:val="00D433ED"/>
    <w:pPr>
      <w:widowControl w:val="0"/>
      <w:autoSpaceDE w:val="0"/>
      <w:autoSpaceDN w:val="0"/>
      <w:adjustRightInd w:val="0"/>
      <w:spacing w:after="0" w:line="240" w:lineRule="auto"/>
    </w:pPr>
    <w:rPr>
      <w:rFonts w:ascii="Arial" w:eastAsia="Times New Roman" w:hAnsi="Arial" w:cs="Arial"/>
      <w:sz w:val="20"/>
      <w:szCs w:val="20"/>
    </w:rPr>
  </w:style>
  <w:style w:type="paragraph" w:styleId="HTML0">
    <w:name w:val="HTML Preformatted"/>
    <w:basedOn w:val="a"/>
    <w:link w:val="HTML1"/>
    <w:uiPriority w:val="99"/>
    <w:unhideWhenUsed/>
    <w:rsid w:val="00D4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D433ED"/>
    <w:rPr>
      <w:rFonts w:ascii="Courier New" w:eastAsia="Times New Roman" w:hAnsi="Courier New" w:cs="Courier New"/>
      <w:sz w:val="20"/>
      <w:szCs w:val="20"/>
    </w:rPr>
  </w:style>
  <w:style w:type="paragraph" w:customStyle="1" w:styleId="18">
    <w:name w:val="Абзац списка1"/>
    <w:basedOn w:val="a"/>
    <w:link w:val="ListParagraphChar"/>
    <w:qFormat/>
    <w:rsid w:val="003376AF"/>
    <w:pPr>
      <w:spacing w:after="0" w:line="240" w:lineRule="auto"/>
      <w:ind w:left="720" w:firstLine="567"/>
      <w:jc w:val="both"/>
    </w:pPr>
    <w:rPr>
      <w:rFonts w:ascii="Arial" w:eastAsia="Times New Roman" w:hAnsi="Arial" w:cs="Arial"/>
      <w:sz w:val="24"/>
      <w:szCs w:val="24"/>
    </w:rPr>
  </w:style>
  <w:style w:type="character" w:styleId="afc">
    <w:name w:val="Strong"/>
    <w:uiPriority w:val="22"/>
    <w:qFormat/>
    <w:rsid w:val="00C734DF"/>
    <w:rPr>
      <w:rFonts w:ascii="Times New Roman" w:hAnsi="Times New Roman" w:cs="Times New Roman" w:hint="default"/>
      <w:b/>
      <w:bCs/>
    </w:rPr>
  </w:style>
  <w:style w:type="paragraph" w:customStyle="1" w:styleId="26">
    <w:name w:val="Без интервала2"/>
    <w:rsid w:val="00C734DF"/>
    <w:pPr>
      <w:spacing w:after="0" w:line="240" w:lineRule="auto"/>
    </w:pPr>
    <w:rPr>
      <w:rFonts w:ascii="Calibri" w:eastAsia="Times New Roman" w:hAnsi="Calibri" w:cs="Calibri"/>
      <w:lang w:eastAsia="en-US"/>
    </w:rPr>
  </w:style>
  <w:style w:type="character" w:customStyle="1" w:styleId="27">
    <w:name w:val="2Название Знак"/>
    <w:link w:val="28"/>
    <w:locked/>
    <w:rsid w:val="00C734DF"/>
    <w:rPr>
      <w:rFonts w:ascii="Arial" w:eastAsia="Calibri" w:hAnsi="Arial" w:cs="Times New Roman"/>
      <w:b/>
      <w:sz w:val="26"/>
      <w:szCs w:val="28"/>
      <w:lang w:eastAsia="ar-SA"/>
    </w:rPr>
  </w:style>
  <w:style w:type="paragraph" w:customStyle="1" w:styleId="28">
    <w:name w:val="2Название"/>
    <w:basedOn w:val="a"/>
    <w:link w:val="27"/>
    <w:rsid w:val="00C734DF"/>
    <w:pPr>
      <w:spacing w:after="0" w:line="240" w:lineRule="auto"/>
      <w:ind w:right="4536" w:firstLine="567"/>
      <w:jc w:val="both"/>
    </w:pPr>
    <w:rPr>
      <w:rFonts w:ascii="Arial" w:eastAsia="Calibri" w:hAnsi="Arial" w:cs="Times New Roman"/>
      <w:b/>
      <w:sz w:val="26"/>
      <w:szCs w:val="28"/>
      <w:lang w:eastAsia="ar-SA"/>
    </w:rPr>
  </w:style>
  <w:style w:type="paragraph" w:styleId="afd">
    <w:name w:val="No Spacing"/>
    <w:link w:val="afe"/>
    <w:qFormat/>
    <w:rsid w:val="00C734DF"/>
    <w:pPr>
      <w:spacing w:after="0" w:line="240" w:lineRule="auto"/>
    </w:pPr>
    <w:rPr>
      <w:rFonts w:ascii="Calibri" w:eastAsia="Calibri" w:hAnsi="Calibri" w:cs="Calibri"/>
      <w:lang w:eastAsia="en-US"/>
    </w:rPr>
  </w:style>
  <w:style w:type="character" w:customStyle="1" w:styleId="50">
    <w:name w:val="Заголовок 5 Знак"/>
    <w:basedOn w:val="a0"/>
    <w:link w:val="5"/>
    <w:uiPriority w:val="9"/>
    <w:rsid w:val="00C734DF"/>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C734DF"/>
    <w:rPr>
      <w:rFonts w:asciiTheme="majorHAnsi" w:eastAsiaTheme="majorEastAsia" w:hAnsiTheme="majorHAnsi" w:cstheme="majorBidi"/>
      <w:i/>
      <w:iCs/>
      <w:color w:val="404040" w:themeColor="text1" w:themeTint="BF"/>
    </w:rPr>
  </w:style>
  <w:style w:type="character" w:styleId="aff">
    <w:name w:val="Emphasis"/>
    <w:qFormat/>
    <w:rsid w:val="00C734DF"/>
    <w:rPr>
      <w:i/>
      <w:iCs/>
    </w:rPr>
  </w:style>
  <w:style w:type="character" w:customStyle="1" w:styleId="34">
    <w:name w:val="3Приложение Знак"/>
    <w:basedOn w:val="a0"/>
    <w:link w:val="35"/>
    <w:uiPriority w:val="99"/>
    <w:locked/>
    <w:rsid w:val="009C4676"/>
    <w:rPr>
      <w:rFonts w:ascii="Arial" w:eastAsia="Times New Roman" w:hAnsi="Arial" w:cs="Arial"/>
      <w:sz w:val="26"/>
      <w:szCs w:val="28"/>
    </w:rPr>
  </w:style>
  <w:style w:type="paragraph" w:customStyle="1" w:styleId="35">
    <w:name w:val="3Приложение"/>
    <w:basedOn w:val="a"/>
    <w:link w:val="34"/>
    <w:uiPriority w:val="99"/>
    <w:rsid w:val="009C4676"/>
    <w:pPr>
      <w:spacing w:after="0" w:line="240" w:lineRule="auto"/>
      <w:ind w:left="5103" w:firstLine="567"/>
      <w:jc w:val="both"/>
    </w:pPr>
    <w:rPr>
      <w:rFonts w:ascii="Arial" w:eastAsia="Times New Roman" w:hAnsi="Arial" w:cs="Arial"/>
      <w:sz w:val="26"/>
      <w:szCs w:val="28"/>
    </w:rPr>
  </w:style>
  <w:style w:type="character" w:customStyle="1" w:styleId="afe">
    <w:name w:val="Без интервала Знак"/>
    <w:link w:val="afd"/>
    <w:uiPriority w:val="99"/>
    <w:locked/>
    <w:rsid w:val="009C4676"/>
    <w:rPr>
      <w:rFonts w:ascii="Calibri" w:eastAsia="Calibri" w:hAnsi="Calibri" w:cs="Calibri"/>
      <w:lang w:eastAsia="en-US"/>
    </w:rPr>
  </w:style>
  <w:style w:type="paragraph" w:customStyle="1" w:styleId="ConsPlusTitle">
    <w:name w:val="ConsPlusTitle"/>
    <w:rsid w:val="009C4676"/>
    <w:pPr>
      <w:widowControl w:val="0"/>
      <w:autoSpaceDE w:val="0"/>
      <w:autoSpaceDN w:val="0"/>
      <w:adjustRightInd w:val="0"/>
      <w:spacing w:after="0" w:line="240" w:lineRule="auto"/>
    </w:pPr>
    <w:rPr>
      <w:rFonts w:ascii="Times New Roman" w:eastAsia="Calibri" w:hAnsi="Times New Roman" w:cs="Times New Roman"/>
      <w:b/>
      <w:bCs/>
      <w:sz w:val="24"/>
      <w:szCs w:val="24"/>
    </w:rPr>
  </w:style>
  <w:style w:type="paragraph" w:customStyle="1" w:styleId="ConsPlusNonformat">
    <w:name w:val="ConsPlusNonformat"/>
    <w:uiPriority w:val="99"/>
    <w:rsid w:val="009C4676"/>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4-">
    <w:name w:val="4Таблица-Т"/>
    <w:basedOn w:val="35"/>
    <w:uiPriority w:val="99"/>
    <w:rsid w:val="009C4676"/>
    <w:pPr>
      <w:ind w:left="0"/>
    </w:pPr>
    <w:rPr>
      <w:sz w:val="22"/>
    </w:rPr>
  </w:style>
  <w:style w:type="paragraph" w:customStyle="1" w:styleId="consplusnormal1">
    <w:name w:val="consplusnormal"/>
    <w:basedOn w:val="a"/>
    <w:uiPriority w:val="99"/>
    <w:rsid w:val="009C467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styleId="aff0">
    <w:name w:val="footnote text"/>
    <w:basedOn w:val="a"/>
    <w:link w:val="aff1"/>
    <w:uiPriority w:val="99"/>
    <w:unhideWhenUsed/>
    <w:rsid w:val="00B309A2"/>
    <w:pPr>
      <w:spacing w:after="0" w:line="240" w:lineRule="auto"/>
    </w:pPr>
    <w:rPr>
      <w:rFonts w:eastAsiaTheme="minorHAnsi"/>
      <w:sz w:val="20"/>
      <w:szCs w:val="20"/>
      <w:lang w:eastAsia="en-US"/>
    </w:rPr>
  </w:style>
  <w:style w:type="character" w:customStyle="1" w:styleId="aff1">
    <w:name w:val="Текст сноски Знак"/>
    <w:basedOn w:val="a0"/>
    <w:link w:val="aff0"/>
    <w:uiPriority w:val="99"/>
    <w:rsid w:val="00B309A2"/>
    <w:rPr>
      <w:rFonts w:eastAsiaTheme="minorHAnsi"/>
      <w:sz w:val="20"/>
      <w:szCs w:val="20"/>
      <w:lang w:eastAsia="en-US"/>
    </w:rPr>
  </w:style>
  <w:style w:type="character" w:styleId="aff2">
    <w:name w:val="footnote reference"/>
    <w:basedOn w:val="a0"/>
    <w:uiPriority w:val="99"/>
    <w:unhideWhenUsed/>
    <w:rsid w:val="00B309A2"/>
    <w:rPr>
      <w:vertAlign w:val="superscript"/>
    </w:rPr>
  </w:style>
  <w:style w:type="numbering" w:customStyle="1" w:styleId="19">
    <w:name w:val="Нет списка1"/>
    <w:next w:val="a2"/>
    <w:uiPriority w:val="99"/>
    <w:semiHidden/>
    <w:unhideWhenUsed/>
    <w:rsid w:val="002F199E"/>
  </w:style>
  <w:style w:type="paragraph" w:styleId="aff3">
    <w:name w:val="endnote text"/>
    <w:basedOn w:val="a"/>
    <w:link w:val="aff4"/>
    <w:unhideWhenUsed/>
    <w:rsid w:val="002F199E"/>
    <w:pPr>
      <w:spacing w:after="0" w:line="240" w:lineRule="auto"/>
      <w:ind w:firstLine="567"/>
      <w:jc w:val="both"/>
    </w:pPr>
    <w:rPr>
      <w:rFonts w:ascii="Arial" w:eastAsia="Times New Roman" w:hAnsi="Arial" w:cs="Times New Roman"/>
      <w:sz w:val="20"/>
      <w:szCs w:val="20"/>
    </w:rPr>
  </w:style>
  <w:style w:type="character" w:customStyle="1" w:styleId="aff4">
    <w:name w:val="Текст концевой сноски Знак"/>
    <w:basedOn w:val="a0"/>
    <w:link w:val="aff3"/>
    <w:rsid w:val="002F199E"/>
    <w:rPr>
      <w:rFonts w:ascii="Arial" w:eastAsia="Times New Roman" w:hAnsi="Arial" w:cs="Times New Roman"/>
      <w:sz w:val="20"/>
      <w:szCs w:val="20"/>
    </w:rPr>
  </w:style>
  <w:style w:type="paragraph" w:styleId="aff5">
    <w:name w:val="annotation subject"/>
    <w:basedOn w:val="a8"/>
    <w:next w:val="a8"/>
    <w:link w:val="aff6"/>
    <w:unhideWhenUsed/>
    <w:rsid w:val="002F199E"/>
    <w:rPr>
      <w:rFonts w:eastAsiaTheme="minorHAnsi"/>
      <w:b/>
      <w:bCs/>
      <w:lang w:eastAsia="en-US"/>
    </w:rPr>
  </w:style>
  <w:style w:type="character" w:customStyle="1" w:styleId="aff6">
    <w:name w:val="Тема примечания Знак"/>
    <w:basedOn w:val="a7"/>
    <w:link w:val="aff5"/>
    <w:rsid w:val="002F199E"/>
    <w:rPr>
      <w:rFonts w:eastAsiaTheme="minorHAnsi"/>
      <w:b/>
      <w:bCs/>
      <w:lang w:eastAsia="en-US"/>
    </w:rPr>
  </w:style>
  <w:style w:type="character" w:customStyle="1" w:styleId="ConsPlusNormal0">
    <w:name w:val="ConsPlusNormal Знак"/>
    <w:link w:val="ConsPlusNormal"/>
    <w:locked/>
    <w:rsid w:val="002F199E"/>
    <w:rPr>
      <w:rFonts w:ascii="Arial" w:eastAsia="Times New Roman" w:hAnsi="Arial" w:cs="Times New Roman"/>
      <w:sz w:val="20"/>
      <w:szCs w:val="20"/>
    </w:rPr>
  </w:style>
  <w:style w:type="character" w:styleId="aff7">
    <w:name w:val="annotation reference"/>
    <w:unhideWhenUsed/>
    <w:rsid w:val="002F199E"/>
    <w:rPr>
      <w:sz w:val="16"/>
      <w:szCs w:val="16"/>
    </w:rPr>
  </w:style>
  <w:style w:type="character" w:styleId="aff8">
    <w:name w:val="endnote reference"/>
    <w:unhideWhenUsed/>
    <w:rsid w:val="002F199E"/>
    <w:rPr>
      <w:vertAlign w:val="superscript"/>
    </w:rPr>
  </w:style>
  <w:style w:type="character" w:styleId="aff9">
    <w:name w:val="page number"/>
    <w:basedOn w:val="a0"/>
    <w:rsid w:val="002F199E"/>
  </w:style>
  <w:style w:type="character" w:customStyle="1" w:styleId="apple-converted-space">
    <w:name w:val="apple-converted-space"/>
    <w:basedOn w:val="a0"/>
    <w:rsid w:val="002F199E"/>
  </w:style>
  <w:style w:type="paragraph" w:customStyle="1" w:styleId="ConsPlusDocList">
    <w:name w:val="ConsPlusDocList"/>
    <w:uiPriority w:val="99"/>
    <w:rsid w:val="002F199E"/>
    <w:pPr>
      <w:widowControl w:val="0"/>
      <w:autoSpaceDE w:val="0"/>
      <w:autoSpaceDN w:val="0"/>
      <w:adjustRightInd w:val="0"/>
      <w:spacing w:after="0" w:line="240" w:lineRule="auto"/>
    </w:pPr>
    <w:rPr>
      <w:rFonts w:ascii="Tahoma" w:eastAsia="Times New Roman" w:hAnsi="Tahoma" w:cs="Tahoma"/>
      <w:sz w:val="18"/>
      <w:szCs w:val="18"/>
    </w:rPr>
  </w:style>
  <w:style w:type="paragraph" w:customStyle="1" w:styleId="ConsPlusTitlePage">
    <w:name w:val="ConsPlusTitlePage"/>
    <w:uiPriority w:val="99"/>
    <w:rsid w:val="002F199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onsPlusJurTerm">
    <w:name w:val="ConsPlusJurTerm"/>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
    <w:name w:val="ConsPlusTextList"/>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1">
    <w:name w:val="ConsPlusTextList1"/>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a">
    <w:name w:val="Заглавие"/>
    <w:basedOn w:val="a"/>
    <w:uiPriority w:val="99"/>
    <w:qFormat/>
    <w:rsid w:val="00A86565"/>
    <w:pPr>
      <w:suppressAutoHyphens/>
      <w:spacing w:after="0" w:line="240" w:lineRule="auto"/>
      <w:jc w:val="center"/>
    </w:pPr>
    <w:rPr>
      <w:rFonts w:ascii="Times New Roman" w:eastAsia="Times New Roman" w:hAnsi="Times New Roman" w:cs="Times New Roman"/>
      <w:color w:val="00000A"/>
      <w:sz w:val="24"/>
      <w:szCs w:val="20"/>
    </w:rPr>
  </w:style>
  <w:style w:type="character" w:customStyle="1" w:styleId="ConsPlusNormal10">
    <w:name w:val="ConsPlusNormal1"/>
    <w:locked/>
    <w:rsid w:val="004F44C0"/>
    <w:rPr>
      <w:rFonts w:eastAsia="Times New Roman" w:cs="Calibri"/>
      <w:lang w:eastAsia="ru-RU" w:bidi="ar-SA"/>
    </w:rPr>
  </w:style>
  <w:style w:type="table" w:customStyle="1" w:styleId="1a">
    <w:name w:val="Сетка таблицы1"/>
    <w:basedOn w:val="a1"/>
    <w:next w:val="af8"/>
    <w:rsid w:val="004F44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8"/>
    <w:rsid w:val="004F44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8"/>
    <w:rsid w:val="004F44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D030CB"/>
    <w:pPr>
      <w:spacing w:after="0" w:line="240" w:lineRule="auto"/>
      <w:ind w:firstLine="720"/>
      <w:jc w:val="both"/>
    </w:pPr>
    <w:rPr>
      <w:rFonts w:ascii="Arial" w:eastAsia="Times New Roman" w:hAnsi="Arial" w:cs="Arial"/>
      <w:sz w:val="26"/>
      <w:szCs w:val="26"/>
    </w:rPr>
  </w:style>
  <w:style w:type="paragraph" w:customStyle="1" w:styleId="1b">
    <w:name w:val="Без интервала1"/>
    <w:rsid w:val="00D030CB"/>
    <w:pPr>
      <w:suppressAutoHyphens/>
      <w:spacing w:after="0" w:line="240" w:lineRule="auto"/>
    </w:pPr>
    <w:rPr>
      <w:rFonts w:ascii="Calibri" w:eastAsia="Times New Roman" w:hAnsi="Calibri" w:cs="Calibri"/>
      <w:lang w:eastAsia="zh-CN"/>
    </w:rPr>
  </w:style>
  <w:style w:type="paragraph" w:customStyle="1" w:styleId="affb">
    <w:name w:val="Обычный.Название подразделения"/>
    <w:rsid w:val="00D030CB"/>
    <w:pPr>
      <w:spacing w:after="0" w:line="240" w:lineRule="auto"/>
    </w:pPr>
    <w:rPr>
      <w:rFonts w:ascii="SchoolBook" w:eastAsia="Times New Roman" w:hAnsi="SchoolBook" w:cs="Times New Roman"/>
      <w:sz w:val="28"/>
      <w:szCs w:val="20"/>
    </w:rPr>
  </w:style>
  <w:style w:type="character" w:customStyle="1" w:styleId="ListParagraphChar">
    <w:name w:val="List Paragraph Char"/>
    <w:link w:val="18"/>
    <w:locked/>
    <w:rsid w:val="00D030CB"/>
    <w:rPr>
      <w:rFonts w:ascii="Arial" w:eastAsia="Times New Roman" w:hAnsi="Arial" w:cs="Arial"/>
      <w:sz w:val="24"/>
      <w:szCs w:val="24"/>
    </w:rPr>
  </w:style>
  <w:style w:type="character" w:customStyle="1" w:styleId="afa">
    <w:name w:val="Абзац списка Знак"/>
    <w:link w:val="af9"/>
    <w:locked/>
    <w:rsid w:val="00D030CB"/>
    <w:rPr>
      <w:rFonts w:ascii="Times New Roman" w:eastAsia="Times New Roman" w:hAnsi="Times New Roman" w:cs="Times New Roman"/>
      <w:sz w:val="24"/>
      <w:szCs w:val="24"/>
    </w:rPr>
  </w:style>
  <w:style w:type="paragraph" w:customStyle="1" w:styleId="bodytext">
    <w:name w:val="bodytext"/>
    <w:basedOn w:val="a"/>
    <w:rsid w:val="001F64B7"/>
    <w:pPr>
      <w:spacing w:before="100" w:beforeAutospacing="1" w:after="100" w:afterAutospacing="1" w:line="240" w:lineRule="auto"/>
      <w:ind w:firstLine="567"/>
      <w:jc w:val="both"/>
    </w:pPr>
    <w:rPr>
      <w:rFonts w:ascii="Arial" w:eastAsia="Times New Roman" w:hAnsi="Arial" w:cs="Times New Roman"/>
      <w:sz w:val="24"/>
      <w:szCs w:val="24"/>
    </w:rPr>
  </w:style>
  <w:style w:type="character" w:customStyle="1" w:styleId="S2">
    <w:name w:val="S_Заголовок 2 Знак Знак"/>
    <w:link w:val="S20"/>
    <w:locked/>
    <w:rsid w:val="001F64B7"/>
    <w:rPr>
      <w:sz w:val="28"/>
      <w:szCs w:val="28"/>
    </w:rPr>
  </w:style>
  <w:style w:type="paragraph" w:customStyle="1" w:styleId="S20">
    <w:name w:val="S_Заголовок 2"/>
    <w:basedOn w:val="2"/>
    <w:link w:val="S2"/>
    <w:autoRedefine/>
    <w:rsid w:val="001F64B7"/>
    <w:pPr>
      <w:tabs>
        <w:tab w:val="left" w:pos="1410"/>
      </w:tabs>
      <w:spacing w:after="120"/>
    </w:pPr>
    <w:rPr>
      <w:rFonts w:asciiTheme="minorHAnsi" w:eastAsiaTheme="minorEastAsia" w:hAnsiTheme="minorHAnsi" w:cstheme="minorBidi"/>
      <w:iCs w:val="0"/>
      <w:sz w:val="28"/>
    </w:rPr>
  </w:style>
  <w:style w:type="paragraph" w:customStyle="1" w:styleId="affc">
    <w:name w:val="Содержимое таблицы"/>
    <w:basedOn w:val="a"/>
    <w:rsid w:val="001F64B7"/>
    <w:pPr>
      <w:widowControl w:val="0"/>
      <w:suppressLineNumbers/>
      <w:suppressAutoHyphens/>
      <w:spacing w:after="0" w:line="240" w:lineRule="auto"/>
      <w:ind w:firstLine="567"/>
      <w:jc w:val="both"/>
    </w:pPr>
    <w:rPr>
      <w:rFonts w:ascii="Arial" w:eastAsia="Lucida Sans Unicode" w:hAnsi="Arial" w:cs="Times New Roman"/>
      <w:kern w:val="2"/>
      <w:sz w:val="24"/>
      <w:szCs w:val="24"/>
      <w:lang w:eastAsia="ar-SA"/>
    </w:rPr>
  </w:style>
  <w:style w:type="paragraph" w:customStyle="1" w:styleId="2a">
    <w:name w:val="Абзац списка2"/>
    <w:basedOn w:val="a"/>
    <w:rsid w:val="001F64B7"/>
    <w:pPr>
      <w:spacing w:after="160" w:line="256" w:lineRule="auto"/>
      <w:ind w:left="720" w:firstLine="567"/>
      <w:jc w:val="both"/>
    </w:pPr>
    <w:rPr>
      <w:rFonts w:ascii="Calibri" w:eastAsiaTheme="minorHAnsi" w:hAnsi="Calibri"/>
    </w:rPr>
  </w:style>
  <w:style w:type="paragraph" w:customStyle="1" w:styleId="affd">
    <w:name w:val="Табличный_центр"/>
    <w:basedOn w:val="a"/>
    <w:rsid w:val="001F64B7"/>
    <w:pPr>
      <w:spacing w:after="0" w:line="240" w:lineRule="auto"/>
      <w:jc w:val="center"/>
    </w:pPr>
    <w:rPr>
      <w:rFonts w:ascii="Times New Roman" w:eastAsia="Times New Roman" w:hAnsi="Times New Roman" w:cs="Times New Roman"/>
    </w:rPr>
  </w:style>
  <w:style w:type="paragraph" w:customStyle="1" w:styleId="affe">
    <w:name w:val="Табличный_слева"/>
    <w:basedOn w:val="a"/>
    <w:rsid w:val="001F64B7"/>
    <w:pPr>
      <w:spacing w:after="0" w:line="240" w:lineRule="auto"/>
    </w:pPr>
    <w:rPr>
      <w:rFonts w:ascii="Times New Roman" w:eastAsia="Times New Roman" w:hAnsi="Times New Roman" w:cs="Times New Roman"/>
    </w:rPr>
  </w:style>
  <w:style w:type="character" w:customStyle="1" w:styleId="afff">
    <w:name w:val="Основной текст_"/>
    <w:link w:val="2b"/>
    <w:rsid w:val="004E5D4D"/>
    <w:rPr>
      <w:rFonts w:ascii="Times New Roman" w:eastAsia="Times New Roman" w:hAnsi="Times New Roman" w:cs="Times New Roman"/>
      <w:spacing w:val="7"/>
      <w:sz w:val="20"/>
      <w:szCs w:val="20"/>
      <w:shd w:val="clear" w:color="auto" w:fill="FFFFFF"/>
    </w:rPr>
  </w:style>
  <w:style w:type="paragraph" w:customStyle="1" w:styleId="2b">
    <w:name w:val="Основной текст2"/>
    <w:basedOn w:val="a"/>
    <w:link w:val="afff"/>
    <w:rsid w:val="004E5D4D"/>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customStyle="1" w:styleId="37">
    <w:name w:val="Основной текст (3)_"/>
    <w:link w:val="38"/>
    <w:rsid w:val="004E5D4D"/>
    <w:rPr>
      <w:sz w:val="27"/>
      <w:szCs w:val="27"/>
      <w:shd w:val="clear" w:color="auto" w:fill="FFFFFF"/>
    </w:rPr>
  </w:style>
  <w:style w:type="paragraph" w:customStyle="1" w:styleId="38">
    <w:name w:val="Основной текст (3)"/>
    <w:basedOn w:val="a"/>
    <w:link w:val="37"/>
    <w:rsid w:val="004E5D4D"/>
    <w:pPr>
      <w:shd w:val="clear" w:color="auto" w:fill="FFFFFF"/>
      <w:spacing w:after="1200" w:line="322" w:lineRule="exact"/>
    </w:pPr>
    <w:rPr>
      <w:sz w:val="27"/>
      <w:szCs w:val="27"/>
    </w:rPr>
  </w:style>
  <w:style w:type="character" w:customStyle="1" w:styleId="39">
    <w:name w:val="Основной текст (3) + Полужирный"/>
    <w:rsid w:val="004E5D4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c">
    <w:name w:val="Основной текст (2)_"/>
    <w:link w:val="2d"/>
    <w:rsid w:val="004E5D4D"/>
    <w:rPr>
      <w:sz w:val="27"/>
      <w:szCs w:val="27"/>
      <w:shd w:val="clear" w:color="auto" w:fill="FFFFFF"/>
    </w:rPr>
  </w:style>
  <w:style w:type="paragraph" w:customStyle="1" w:styleId="2d">
    <w:name w:val="Основной текст (2)"/>
    <w:basedOn w:val="a"/>
    <w:link w:val="2c"/>
    <w:rsid w:val="004E5D4D"/>
    <w:pPr>
      <w:shd w:val="clear" w:color="auto" w:fill="FFFFFF"/>
      <w:spacing w:after="300" w:line="322" w:lineRule="exact"/>
      <w:jc w:val="center"/>
    </w:pPr>
    <w:rPr>
      <w:sz w:val="27"/>
      <w:szCs w:val="27"/>
    </w:rPr>
  </w:style>
  <w:style w:type="character" w:customStyle="1" w:styleId="2e">
    <w:name w:val="Заголовок №2_"/>
    <w:link w:val="2f"/>
    <w:rsid w:val="004E5D4D"/>
    <w:rPr>
      <w:sz w:val="23"/>
      <w:szCs w:val="23"/>
      <w:shd w:val="clear" w:color="auto" w:fill="FFFFFF"/>
    </w:rPr>
  </w:style>
  <w:style w:type="paragraph" w:customStyle="1" w:styleId="2f">
    <w:name w:val="Заголовок №2"/>
    <w:basedOn w:val="a"/>
    <w:link w:val="2e"/>
    <w:rsid w:val="004E5D4D"/>
    <w:pPr>
      <w:shd w:val="clear" w:color="auto" w:fill="FFFFFF"/>
      <w:spacing w:after="60" w:line="0" w:lineRule="atLeast"/>
      <w:jc w:val="both"/>
      <w:outlineLvl w:val="1"/>
    </w:pPr>
    <w:rPr>
      <w:sz w:val="23"/>
      <w:szCs w:val="23"/>
    </w:rPr>
  </w:style>
  <w:style w:type="paragraph" w:customStyle="1" w:styleId="1c">
    <w:name w:val="Основной текст1"/>
    <w:basedOn w:val="a"/>
    <w:rsid w:val="004E5D4D"/>
    <w:pPr>
      <w:shd w:val="clear" w:color="auto" w:fill="FFFFFF"/>
      <w:spacing w:before="300" w:after="0" w:line="274" w:lineRule="exact"/>
      <w:ind w:hanging="420"/>
      <w:jc w:val="both"/>
    </w:pPr>
    <w:rPr>
      <w:rFonts w:ascii="Times New Roman" w:eastAsia="Times New Roman" w:hAnsi="Times New Roman" w:cs="Times New Roman"/>
      <w:sz w:val="23"/>
      <w:szCs w:val="23"/>
    </w:rPr>
  </w:style>
  <w:style w:type="character" w:customStyle="1" w:styleId="afff0">
    <w:name w:val="Основной текст + Полужирный"/>
    <w:rsid w:val="004E5D4D"/>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42">
    <w:name w:val="Основной текст (4)_"/>
    <w:link w:val="43"/>
    <w:rsid w:val="004E5D4D"/>
    <w:rPr>
      <w:sz w:val="23"/>
      <w:szCs w:val="23"/>
      <w:shd w:val="clear" w:color="auto" w:fill="FFFFFF"/>
    </w:rPr>
  </w:style>
  <w:style w:type="paragraph" w:customStyle="1" w:styleId="43">
    <w:name w:val="Основной текст (4)"/>
    <w:basedOn w:val="a"/>
    <w:link w:val="42"/>
    <w:rsid w:val="004E5D4D"/>
    <w:pPr>
      <w:shd w:val="clear" w:color="auto" w:fill="FFFFFF"/>
      <w:spacing w:after="0" w:line="274" w:lineRule="exact"/>
      <w:jc w:val="both"/>
    </w:pPr>
    <w:rPr>
      <w:sz w:val="23"/>
      <w:szCs w:val="23"/>
    </w:rPr>
  </w:style>
  <w:style w:type="character" w:customStyle="1" w:styleId="2f0">
    <w:name w:val="Подпись к таблице (2)"/>
    <w:rsid w:val="004E5D4D"/>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afff1">
    <w:name w:val="Подпись к таблице_"/>
    <w:link w:val="afff2"/>
    <w:rsid w:val="004E5D4D"/>
    <w:rPr>
      <w:sz w:val="23"/>
      <w:szCs w:val="23"/>
      <w:shd w:val="clear" w:color="auto" w:fill="FFFFFF"/>
    </w:rPr>
  </w:style>
  <w:style w:type="paragraph" w:customStyle="1" w:styleId="afff2">
    <w:name w:val="Подпись к таблице"/>
    <w:basedOn w:val="a"/>
    <w:link w:val="afff1"/>
    <w:rsid w:val="004E5D4D"/>
    <w:pPr>
      <w:shd w:val="clear" w:color="auto" w:fill="FFFFFF"/>
      <w:spacing w:after="0" w:line="293" w:lineRule="exact"/>
      <w:ind w:firstLine="280"/>
      <w:jc w:val="both"/>
    </w:pPr>
    <w:rPr>
      <w:sz w:val="23"/>
      <w:szCs w:val="23"/>
    </w:rPr>
  </w:style>
  <w:style w:type="character" w:customStyle="1" w:styleId="Arial95pt0pt">
    <w:name w:val="Основной текст + Arial;9;5 pt;Интервал 0 pt"/>
    <w:rsid w:val="004E5D4D"/>
    <w:rPr>
      <w:rFonts w:ascii="Arial" w:eastAsia="Arial" w:hAnsi="Arial" w:cs="Arial"/>
      <w:b w:val="0"/>
      <w:bCs w:val="0"/>
      <w:i w:val="0"/>
      <w:iCs w:val="0"/>
      <w:smallCaps w:val="0"/>
      <w:strike w:val="0"/>
      <w:spacing w:val="10"/>
      <w:sz w:val="19"/>
      <w:szCs w:val="19"/>
      <w:shd w:val="clear" w:color="auto" w:fill="FFFFFF"/>
    </w:rPr>
  </w:style>
  <w:style w:type="character" w:customStyle="1" w:styleId="2f1">
    <w:name w:val="Заголовок №2 + Не полужирный"/>
    <w:rsid w:val="004E5D4D"/>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a4">
    <w:name w:val="Обычный (веб) Знак"/>
    <w:link w:val="a3"/>
    <w:locked/>
    <w:rsid w:val="00BF45D8"/>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2388318">
      <w:bodyDiv w:val="1"/>
      <w:marLeft w:val="0"/>
      <w:marRight w:val="0"/>
      <w:marTop w:val="0"/>
      <w:marBottom w:val="0"/>
      <w:divBdr>
        <w:top w:val="none" w:sz="0" w:space="0" w:color="auto"/>
        <w:left w:val="none" w:sz="0" w:space="0" w:color="auto"/>
        <w:bottom w:val="none" w:sz="0" w:space="0" w:color="auto"/>
        <w:right w:val="none" w:sz="0" w:space="0" w:color="auto"/>
      </w:divBdr>
    </w:div>
    <w:div w:id="318581665">
      <w:bodyDiv w:val="1"/>
      <w:marLeft w:val="0"/>
      <w:marRight w:val="0"/>
      <w:marTop w:val="0"/>
      <w:marBottom w:val="0"/>
      <w:divBdr>
        <w:top w:val="none" w:sz="0" w:space="0" w:color="auto"/>
        <w:left w:val="none" w:sz="0" w:space="0" w:color="auto"/>
        <w:bottom w:val="none" w:sz="0" w:space="0" w:color="auto"/>
        <w:right w:val="none" w:sz="0" w:space="0" w:color="auto"/>
      </w:divBdr>
    </w:div>
    <w:div w:id="629094311">
      <w:bodyDiv w:val="1"/>
      <w:marLeft w:val="0"/>
      <w:marRight w:val="0"/>
      <w:marTop w:val="0"/>
      <w:marBottom w:val="0"/>
      <w:divBdr>
        <w:top w:val="none" w:sz="0" w:space="0" w:color="auto"/>
        <w:left w:val="none" w:sz="0" w:space="0" w:color="auto"/>
        <w:bottom w:val="none" w:sz="0" w:space="0" w:color="auto"/>
        <w:right w:val="none" w:sz="0" w:space="0" w:color="auto"/>
      </w:divBdr>
    </w:div>
    <w:div w:id="639656583">
      <w:bodyDiv w:val="1"/>
      <w:marLeft w:val="0"/>
      <w:marRight w:val="0"/>
      <w:marTop w:val="0"/>
      <w:marBottom w:val="0"/>
      <w:divBdr>
        <w:top w:val="none" w:sz="0" w:space="0" w:color="auto"/>
        <w:left w:val="none" w:sz="0" w:space="0" w:color="auto"/>
        <w:bottom w:val="none" w:sz="0" w:space="0" w:color="auto"/>
        <w:right w:val="none" w:sz="0" w:space="0" w:color="auto"/>
      </w:divBdr>
    </w:div>
    <w:div w:id="1325008124">
      <w:bodyDiv w:val="1"/>
      <w:marLeft w:val="0"/>
      <w:marRight w:val="0"/>
      <w:marTop w:val="0"/>
      <w:marBottom w:val="0"/>
      <w:divBdr>
        <w:top w:val="none" w:sz="0" w:space="0" w:color="auto"/>
        <w:left w:val="none" w:sz="0" w:space="0" w:color="auto"/>
        <w:bottom w:val="none" w:sz="0" w:space="0" w:color="auto"/>
        <w:right w:val="none" w:sz="0" w:space="0" w:color="auto"/>
      </w:divBdr>
    </w:div>
    <w:div w:id="169018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95001&amp;dst=101412" TargetMode="External"/><Relationship Id="rId21" Type="http://schemas.openxmlformats.org/officeDocument/2006/relationships/hyperlink" Target="https://login.consultant.ru/link/?req=doc&amp;base=LAW&amp;n=495001&amp;dst=101412" TargetMode="External"/><Relationship Id="rId42" Type="http://schemas.openxmlformats.org/officeDocument/2006/relationships/hyperlink" Target="https://login.consultant.ru/link/?req=doc&amp;base=LAW&amp;n=487135" TargetMode="External"/><Relationship Id="rId47" Type="http://schemas.openxmlformats.org/officeDocument/2006/relationships/hyperlink" Target="https://login.consultant.ru/link/?req=doc&amp;base=LAW&amp;n=495001&amp;dst=100422" TargetMode="External"/><Relationship Id="rId63" Type="http://schemas.openxmlformats.org/officeDocument/2006/relationships/hyperlink" Target="https://login.consultant.ru/link/?req=doc&amp;base=LAW&amp;n=494619" TargetMode="External"/><Relationship Id="rId68" Type="http://schemas.openxmlformats.org/officeDocument/2006/relationships/hyperlink" Target="https://login.consultant.ru/link/?req=doc&amp;base=LAW&amp;n=454103" TargetMode="External"/><Relationship Id="rId84" Type="http://schemas.openxmlformats.org/officeDocument/2006/relationships/hyperlink" Target="https://login.consultant.ru/link/?req=doc&amp;base=LAW&amp;n=495001&amp;dst=101410" TargetMode="External"/><Relationship Id="rId89" Type="http://schemas.openxmlformats.org/officeDocument/2006/relationships/hyperlink" Target="https://login.consultant.ru/link/?req=doc&amp;base=LAW&amp;n=495001&amp;dst=100637" TargetMode="External"/><Relationship Id="rId2" Type="http://schemas.openxmlformats.org/officeDocument/2006/relationships/numbering" Target="numbering.xml"/><Relationship Id="rId16" Type="http://schemas.openxmlformats.org/officeDocument/2006/relationships/hyperlink" Target="https://login.consultant.ru/link/?req=doc&amp;base=LAW&amp;n=495001&amp;dst=101482" TargetMode="External"/><Relationship Id="rId29" Type="http://schemas.openxmlformats.org/officeDocument/2006/relationships/hyperlink" Target="https://login.consultant.ru/link/?req=doc&amp;base=LAW&amp;n=495001&amp;dst=100637" TargetMode="External"/><Relationship Id="rId107" Type="http://schemas.openxmlformats.org/officeDocument/2006/relationships/footer" Target="footer1.xml"/><Relationship Id="rId11" Type="http://schemas.openxmlformats.org/officeDocument/2006/relationships/hyperlink" Target="https://login.consultant.ru/link/?req=doc&amp;base=LAW&amp;n=495001&amp;dst=100422" TargetMode="External"/><Relationship Id="rId24" Type="http://schemas.openxmlformats.org/officeDocument/2006/relationships/hyperlink" Target="https://login.consultant.ru/link/?req=doc&amp;base=LAW&amp;n=495001&amp;dst=101410" TargetMode="External"/><Relationship Id="rId32" Type="http://schemas.openxmlformats.org/officeDocument/2006/relationships/hyperlink" Target="https://login.consultant.ru/link/?req=doc&amp;base=LAW&amp;n=495001&amp;dst=101410" TargetMode="External"/><Relationship Id="rId37" Type="http://schemas.openxmlformats.org/officeDocument/2006/relationships/hyperlink" Target="https://login.consultant.ru/link/?req=doc&amp;base=LAW&amp;n=495001&amp;dst=9" TargetMode="External"/><Relationship Id="rId40" Type="http://schemas.openxmlformats.org/officeDocument/2006/relationships/hyperlink" Target="https://login.consultant.ru/link/?req=doc&amp;base=LAW&amp;n=480520" TargetMode="External"/><Relationship Id="rId45" Type="http://schemas.openxmlformats.org/officeDocument/2006/relationships/hyperlink" Target="https://login.consultant.ru/link/?req=doc&amp;base=LAW&amp;n=480520&amp;dst=5267" TargetMode="External"/><Relationship Id="rId53" Type="http://schemas.openxmlformats.org/officeDocument/2006/relationships/hyperlink" Target="https://login.consultant.ru/link/?req=doc&amp;base=LAW&amp;n=495001" TargetMode="External"/><Relationship Id="rId58" Type="http://schemas.openxmlformats.org/officeDocument/2006/relationships/hyperlink" Target="https://login.consultant.ru/link/?req=doc&amp;base=LAW&amp;n=187374&amp;dst=100395" TargetMode="External"/><Relationship Id="rId66" Type="http://schemas.openxmlformats.org/officeDocument/2006/relationships/hyperlink" Target="https://login.consultant.ru/link/?req=doc&amp;base=LAW&amp;n=495001&amp;dst=100422" TargetMode="External"/><Relationship Id="rId74" Type="http://schemas.openxmlformats.org/officeDocument/2006/relationships/hyperlink" Target="https://login.consultant.ru/link/?req=doc&amp;base=LAW&amp;n=495001&amp;dst=101410" TargetMode="External"/><Relationship Id="rId79" Type="http://schemas.openxmlformats.org/officeDocument/2006/relationships/hyperlink" Target="https://login.consultant.ru/link/?req=doc&amp;base=LAW&amp;n=495001&amp;dst=101410" TargetMode="External"/><Relationship Id="rId87" Type="http://schemas.openxmlformats.org/officeDocument/2006/relationships/hyperlink" Target="https://login.consultant.ru/link/?req=doc&amp;base=LAW&amp;n=495001&amp;dst=100866" TargetMode="External"/><Relationship Id="rId102" Type="http://schemas.openxmlformats.org/officeDocument/2006/relationships/hyperlink" Target="https://login.consultant.ru/link/?req=doc&amp;base=LAW&amp;n=480520&amp;dst=101624"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login.consultant.ru/link/?req=doc&amp;base=LAW&amp;n=495001&amp;dst=100329" TargetMode="External"/><Relationship Id="rId82" Type="http://schemas.openxmlformats.org/officeDocument/2006/relationships/hyperlink" Target="https://login.consultant.ru/link/?req=doc&amp;base=LAW&amp;n=495001&amp;dst=101412" TargetMode="External"/><Relationship Id="rId90" Type="http://schemas.openxmlformats.org/officeDocument/2006/relationships/hyperlink" Target="https://login.consultant.ru/link/?req=doc&amp;base=LAW&amp;n=495001&amp;dst=101412" TargetMode="External"/><Relationship Id="rId95" Type="http://schemas.openxmlformats.org/officeDocument/2006/relationships/hyperlink" Target="https://login.consultant.ru/link/?req=doc&amp;base=LAW&amp;n=495001&amp;dst=101038" TargetMode="External"/><Relationship Id="rId19" Type="http://schemas.openxmlformats.org/officeDocument/2006/relationships/hyperlink" Target="https://login.consultant.ru/link/?req=doc&amp;base=LAW&amp;n=495001&amp;dst=101410" TargetMode="External"/><Relationship Id="rId14" Type="http://schemas.openxmlformats.org/officeDocument/2006/relationships/hyperlink" Target="https://login.consultant.ru/link/?req=doc&amp;base=LAW&amp;n=495001&amp;dst=100987" TargetMode="External"/><Relationship Id="rId22" Type="http://schemas.openxmlformats.org/officeDocument/2006/relationships/hyperlink" Target="https://login.consultant.ru/link/?req=doc&amp;base=LAW&amp;n=495001&amp;dst=101412" TargetMode="External"/><Relationship Id="rId27" Type="http://schemas.openxmlformats.org/officeDocument/2006/relationships/hyperlink" Target="https://login.consultant.ru/link/?req=doc&amp;base=LAW&amp;n=495001&amp;dst=100747" TargetMode="External"/><Relationship Id="rId30" Type="http://schemas.openxmlformats.org/officeDocument/2006/relationships/hyperlink" Target="https://login.consultant.ru/link/?req=doc&amp;base=LAW&amp;n=495001&amp;dst=101412" TargetMode="External"/><Relationship Id="rId35" Type="http://schemas.openxmlformats.org/officeDocument/2006/relationships/hyperlink" Target="https://login.consultant.ru/link/?req=doc&amp;base=LAW&amp;n=495001&amp;dst=101175" TargetMode="External"/><Relationship Id="rId43" Type="http://schemas.openxmlformats.org/officeDocument/2006/relationships/hyperlink" Target="https://login.consultant.ru/link/?req=doc&amp;base=LAW&amp;n=480520&amp;dst=6687" TargetMode="External"/><Relationship Id="rId48" Type="http://schemas.openxmlformats.org/officeDocument/2006/relationships/hyperlink" Target="https://login.consultant.ru/link/?req=doc&amp;base=LAW&amp;n=495001&amp;dst=100440" TargetMode="External"/><Relationship Id="rId56" Type="http://schemas.openxmlformats.org/officeDocument/2006/relationships/hyperlink" Target="https://login.consultant.ru/link/?req=doc&amp;base=LAW&amp;n=495001&amp;dst=100170" TargetMode="External"/><Relationship Id="rId64" Type="http://schemas.openxmlformats.org/officeDocument/2006/relationships/hyperlink" Target="https://login.consultant.ru/link/?req=doc&amp;base=RLAW404&amp;n=98796&amp;dst=100044" TargetMode="External"/><Relationship Id="rId69" Type="http://schemas.openxmlformats.org/officeDocument/2006/relationships/hyperlink" Target="https://login.consultant.ru/link/?req=doc&amp;base=LAW&amp;n=495001&amp;dst=100987" TargetMode="External"/><Relationship Id="rId77" Type="http://schemas.openxmlformats.org/officeDocument/2006/relationships/hyperlink" Target="https://login.consultant.ru/link/?req=doc&amp;base=LAW&amp;n=495001&amp;dst=101412" TargetMode="External"/><Relationship Id="rId100" Type="http://schemas.openxmlformats.org/officeDocument/2006/relationships/hyperlink" Target="https://login.consultant.ru/link/?req=doc&amp;base=LAW&amp;n=480520&amp;dst=5264" TargetMode="External"/><Relationship Id="rId105" Type="http://schemas.openxmlformats.org/officeDocument/2006/relationships/hyperlink" Target="https://login.consultant.ru/link/?req=doc&amp;base=LAW&amp;n=495001&amp;dst=100441" TargetMode="External"/><Relationship Id="rId8" Type="http://schemas.openxmlformats.org/officeDocument/2006/relationships/hyperlink" Target="https://login.consultant.ru/link/?req=doc&amp;base=LAW&amp;n=495001&amp;dst=100329" TargetMode="External"/><Relationship Id="rId51" Type="http://schemas.openxmlformats.org/officeDocument/2006/relationships/hyperlink" Target="https://login.consultant.ru/link/?req=doc&amp;base=LAW&amp;n=456503&amp;dst=86" TargetMode="External"/><Relationship Id="rId72" Type="http://schemas.openxmlformats.org/officeDocument/2006/relationships/hyperlink" Target="https://login.consultant.ru/link/?req=doc&amp;base=LAW&amp;n=495001&amp;dst=101416" TargetMode="External"/><Relationship Id="rId80" Type="http://schemas.openxmlformats.org/officeDocument/2006/relationships/hyperlink" Target="https://login.consultant.ru/link/?req=doc&amp;base=LAW&amp;n=495001&amp;dst=100637" TargetMode="External"/><Relationship Id="rId85" Type="http://schemas.openxmlformats.org/officeDocument/2006/relationships/hyperlink" Target="https://login.consultant.ru/link/?req=doc&amp;base=LAW&amp;n=495001&amp;dst=100637" TargetMode="External"/><Relationship Id="rId93" Type="http://schemas.openxmlformats.org/officeDocument/2006/relationships/hyperlink" Target="https://login.consultant.ru/link/?req=doc&amp;base=LAW&amp;n=495001&amp;dst=9" TargetMode="External"/><Relationship Id="rId98" Type="http://schemas.openxmlformats.org/officeDocument/2006/relationships/hyperlink" Target="https://login.consultant.ru/link/?req=doc&amp;base=LAW&amp;n=487135" TargetMode="External"/><Relationship Id="rId3" Type="http://schemas.openxmlformats.org/officeDocument/2006/relationships/styles" Target="styles.xml"/><Relationship Id="rId12" Type="http://schemas.openxmlformats.org/officeDocument/2006/relationships/hyperlink" Target="https://login.consultant.ru/link/?req=doc&amp;base=LAW&amp;n=495001&amp;dst=101131" TargetMode="External"/><Relationship Id="rId17" Type="http://schemas.openxmlformats.org/officeDocument/2006/relationships/hyperlink" Target="https://login.consultant.ru/link/?req=doc&amp;base=LAW&amp;n=495001&amp;dst=101416" TargetMode="External"/><Relationship Id="rId25" Type="http://schemas.openxmlformats.org/officeDocument/2006/relationships/hyperlink" Target="https://login.consultant.ru/link/?req=doc&amp;base=LAW&amp;n=495001&amp;dst=100637" TargetMode="External"/><Relationship Id="rId33" Type="http://schemas.openxmlformats.org/officeDocument/2006/relationships/hyperlink" Target="https://login.consultant.ru/link/?req=doc&amp;base=LAW&amp;n=495001&amp;dst=100637" TargetMode="External"/><Relationship Id="rId38" Type="http://schemas.openxmlformats.org/officeDocument/2006/relationships/hyperlink" Target="https://login.consultant.ru/link/?req=doc&amp;base=LAW&amp;n=495001&amp;dst=101415" TargetMode="External"/><Relationship Id="rId46" Type="http://schemas.openxmlformats.org/officeDocument/2006/relationships/hyperlink" Target="https://login.consultant.ru/link/?req=doc&amp;base=LAW&amp;n=480520&amp;dst=101624" TargetMode="External"/><Relationship Id="rId59" Type="http://schemas.openxmlformats.org/officeDocument/2006/relationships/hyperlink" Target="https://login.consultant.ru/link/?req=doc&amp;base=LAW&amp;n=187374&amp;dst=100408" TargetMode="External"/><Relationship Id="rId67" Type="http://schemas.openxmlformats.org/officeDocument/2006/relationships/hyperlink" Target="https://login.consultant.ru/link/?req=doc&amp;base=LAW&amp;n=495001&amp;dst=101131" TargetMode="External"/><Relationship Id="rId103" Type="http://schemas.openxmlformats.org/officeDocument/2006/relationships/hyperlink" Target="https://login.consultant.ru/link/?req=doc&amp;base=LAW&amp;n=495001&amp;dst=100422" TargetMode="External"/><Relationship Id="rId108" Type="http://schemas.openxmlformats.org/officeDocument/2006/relationships/header" Target="header1.xml"/><Relationship Id="rId20" Type="http://schemas.openxmlformats.org/officeDocument/2006/relationships/hyperlink" Target="https://login.consultant.ru/link/?req=doc&amp;base=LAW&amp;n=495001&amp;dst=100637" TargetMode="External"/><Relationship Id="rId41" Type="http://schemas.openxmlformats.org/officeDocument/2006/relationships/hyperlink" Target="https://login.consultant.ru/link/?req=doc&amp;base=LAW&amp;n=495184" TargetMode="External"/><Relationship Id="rId54" Type="http://schemas.openxmlformats.org/officeDocument/2006/relationships/hyperlink" Target="https://login.consultant.ru/link/?req=doc&amp;base=LAW&amp;n=480999" TargetMode="External"/><Relationship Id="rId62" Type="http://schemas.openxmlformats.org/officeDocument/2006/relationships/hyperlink" Target="https://login.consultant.ru/link/?req=doc&amp;base=LAW&amp;n=456503" TargetMode="External"/><Relationship Id="rId70" Type="http://schemas.openxmlformats.org/officeDocument/2006/relationships/hyperlink" Target="https://login.consultant.ru/link/?req=doc&amp;base=LAW&amp;n=495001&amp;dst=101185" TargetMode="External"/><Relationship Id="rId75" Type="http://schemas.openxmlformats.org/officeDocument/2006/relationships/hyperlink" Target="https://login.consultant.ru/link/?req=doc&amp;base=LAW&amp;n=495001&amp;dst=100637" TargetMode="External"/><Relationship Id="rId83" Type="http://schemas.openxmlformats.org/officeDocument/2006/relationships/hyperlink" Target="https://login.consultant.ru/link/?req=doc&amp;base=LAW&amp;n=495001&amp;dst=100747" TargetMode="External"/><Relationship Id="rId88" Type="http://schemas.openxmlformats.org/officeDocument/2006/relationships/hyperlink" Target="https://login.consultant.ru/link/?req=doc&amp;base=LAW&amp;n=495001&amp;dst=101410" TargetMode="External"/><Relationship Id="rId91" Type="http://schemas.openxmlformats.org/officeDocument/2006/relationships/hyperlink" Target="https://login.consultant.ru/link/?req=doc&amp;base=LAW&amp;n=495001&amp;dst=101175" TargetMode="External"/><Relationship Id="rId96" Type="http://schemas.openxmlformats.org/officeDocument/2006/relationships/hyperlink" Target="https://login.consultant.ru/link/?req=doc&amp;base=LAW&amp;n=480520"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95001&amp;dst=101185" TargetMode="External"/><Relationship Id="rId23" Type="http://schemas.openxmlformats.org/officeDocument/2006/relationships/hyperlink" Target="https://login.consultant.ru/link/?req=doc&amp;base=LAW&amp;n=495001&amp;dst=100747" TargetMode="External"/><Relationship Id="rId28" Type="http://schemas.openxmlformats.org/officeDocument/2006/relationships/hyperlink" Target="https://login.consultant.ru/link/?req=doc&amp;base=LAW&amp;n=495001&amp;dst=101410" TargetMode="External"/><Relationship Id="rId36" Type="http://schemas.openxmlformats.org/officeDocument/2006/relationships/hyperlink" Target="https://login.consultant.ru/link/?req=doc&amp;base=LAW&amp;n=495001&amp;dst=101187" TargetMode="External"/><Relationship Id="rId49" Type="http://schemas.openxmlformats.org/officeDocument/2006/relationships/hyperlink" Target="https://login.consultant.ru/link/?req=doc&amp;base=LAW&amp;n=495001&amp;dst=100441" TargetMode="External"/><Relationship Id="rId57" Type="http://schemas.openxmlformats.org/officeDocument/2006/relationships/hyperlink" Target="https://login.consultant.ru/link/?req=doc&amp;base=LAW&amp;n=495001&amp;dst=100171" TargetMode="External"/><Relationship Id="rId106" Type="http://schemas.openxmlformats.org/officeDocument/2006/relationships/hyperlink" Target="https://login.consultant.ru/link/?req=doc&amp;base=LAW&amp;n=495001&amp;dst=100225" TargetMode="External"/><Relationship Id="rId10" Type="http://schemas.openxmlformats.org/officeDocument/2006/relationships/hyperlink" Target="https://login.consultant.ru/link/?req=doc&amp;base=RLAW404&amp;n=98796&amp;dst=100198" TargetMode="External"/><Relationship Id="rId31" Type="http://schemas.openxmlformats.org/officeDocument/2006/relationships/hyperlink" Target="https://login.consultant.ru/link/?req=doc&amp;base=LAW&amp;n=495001&amp;dst=100866" TargetMode="External"/><Relationship Id="rId44" Type="http://schemas.openxmlformats.org/officeDocument/2006/relationships/hyperlink" Target="https://login.consultant.ru/link/?req=doc&amp;base=LAW&amp;n=480520&amp;dst=5264" TargetMode="External"/><Relationship Id="rId52" Type="http://schemas.openxmlformats.org/officeDocument/2006/relationships/hyperlink" Target="https://login.consultant.ru/link/?req=doc&amp;base=LAW&amp;n=494619&amp;dst=333" TargetMode="External"/><Relationship Id="rId60" Type="http://schemas.openxmlformats.org/officeDocument/2006/relationships/hyperlink" Target="https://login.consultant.ru/link/?req=doc&amp;base=LAW&amp;n=495001&amp;dst=101116" TargetMode="External"/><Relationship Id="rId65" Type="http://schemas.openxmlformats.org/officeDocument/2006/relationships/hyperlink" Target="https://login.consultant.ru/link/?req=doc&amp;base=RLAW404&amp;n=98796&amp;dst=100198" TargetMode="External"/><Relationship Id="rId73" Type="http://schemas.openxmlformats.org/officeDocument/2006/relationships/hyperlink" Target="https://login.consultant.ru/link/?req=doc&amp;base=LAW&amp;n=495001&amp;dst=100733" TargetMode="External"/><Relationship Id="rId78" Type="http://schemas.openxmlformats.org/officeDocument/2006/relationships/hyperlink" Target="https://login.consultant.ru/link/?req=doc&amp;base=LAW&amp;n=495001&amp;dst=100747" TargetMode="External"/><Relationship Id="rId81" Type="http://schemas.openxmlformats.org/officeDocument/2006/relationships/hyperlink" Target="https://login.consultant.ru/link/?req=doc&amp;base=LAW&amp;n=495001&amp;dst=101412" TargetMode="External"/><Relationship Id="rId86" Type="http://schemas.openxmlformats.org/officeDocument/2006/relationships/hyperlink" Target="https://login.consultant.ru/link/?req=doc&amp;base=LAW&amp;n=495001&amp;dst=101412" TargetMode="External"/><Relationship Id="rId94" Type="http://schemas.openxmlformats.org/officeDocument/2006/relationships/hyperlink" Target="https://login.consultant.ru/link/?req=doc&amp;base=LAW&amp;n=495001&amp;dst=101415" TargetMode="External"/><Relationship Id="rId99" Type="http://schemas.openxmlformats.org/officeDocument/2006/relationships/hyperlink" Target="https://login.consultant.ru/link/?req=doc&amp;base=LAW&amp;n=480520&amp;dst=6687" TargetMode="External"/><Relationship Id="rId101" Type="http://schemas.openxmlformats.org/officeDocument/2006/relationships/hyperlink" Target="https://login.consultant.ru/link/?req=doc&amp;base=LAW&amp;n=480520&amp;dst=5267" TargetMode="External"/><Relationship Id="rId4" Type="http://schemas.openxmlformats.org/officeDocument/2006/relationships/settings" Target="settings.xml"/><Relationship Id="rId9" Type="http://schemas.openxmlformats.org/officeDocument/2006/relationships/hyperlink" Target="https://login.consultant.ru/link/?req=doc&amp;base=RLAW404&amp;n=98796&amp;dst=100044" TargetMode="External"/><Relationship Id="rId13" Type="http://schemas.openxmlformats.org/officeDocument/2006/relationships/hyperlink" Target="https://login.consultant.ru/link/?req=doc&amp;base=LAW&amp;n=454103" TargetMode="External"/><Relationship Id="rId18" Type="http://schemas.openxmlformats.org/officeDocument/2006/relationships/hyperlink" Target="https://login.consultant.ru/link/?req=doc&amp;base=LAW&amp;n=495001&amp;dst=100733" TargetMode="External"/><Relationship Id="rId39" Type="http://schemas.openxmlformats.org/officeDocument/2006/relationships/hyperlink" Target="https://login.consultant.ru/link/?req=doc&amp;base=LAW&amp;n=495001&amp;dst=101038" TargetMode="External"/><Relationship Id="rId109" Type="http://schemas.openxmlformats.org/officeDocument/2006/relationships/image" Target="media/image1.jpeg"/><Relationship Id="rId34" Type="http://schemas.openxmlformats.org/officeDocument/2006/relationships/hyperlink" Target="https://login.consultant.ru/link/?req=doc&amp;base=LAW&amp;n=495001&amp;dst=101412" TargetMode="External"/><Relationship Id="rId50" Type="http://schemas.openxmlformats.org/officeDocument/2006/relationships/hyperlink" Target="https://login.consultant.ru/link/?req=doc&amp;base=LAW&amp;n=495001&amp;dst=100225" TargetMode="External"/><Relationship Id="rId55" Type="http://schemas.openxmlformats.org/officeDocument/2006/relationships/hyperlink" Target="https://login.consultant.ru/link/?req=doc&amp;base=RLAW404&amp;n=101932" TargetMode="External"/><Relationship Id="rId76" Type="http://schemas.openxmlformats.org/officeDocument/2006/relationships/hyperlink" Target="https://login.consultant.ru/link/?req=doc&amp;base=LAW&amp;n=495001&amp;dst=101412" TargetMode="External"/><Relationship Id="rId97" Type="http://schemas.openxmlformats.org/officeDocument/2006/relationships/hyperlink" Target="https://login.consultant.ru/link/?req=doc&amp;base=LAW&amp;n=495184" TargetMode="External"/><Relationship Id="rId104" Type="http://schemas.openxmlformats.org/officeDocument/2006/relationships/hyperlink" Target="https://login.consultant.ru/link/?req=doc&amp;base=LAW&amp;n=495001&amp;dst=100440" TargetMode="External"/><Relationship Id="rId7" Type="http://schemas.openxmlformats.org/officeDocument/2006/relationships/endnotes" Target="endnotes.xml"/><Relationship Id="rId71" Type="http://schemas.openxmlformats.org/officeDocument/2006/relationships/hyperlink" Target="https://login.consultant.ru/link/?req=doc&amp;base=LAW&amp;n=495001&amp;dst=101482" TargetMode="External"/><Relationship Id="rId92" Type="http://schemas.openxmlformats.org/officeDocument/2006/relationships/hyperlink" Target="https://login.consultant.ru/link/?req=doc&amp;base=LAW&amp;n=495001&amp;dst=101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00D2F-8450-4549-BB8F-54575C37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38019</Words>
  <Characters>216712</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2024-04-03T11:20:00Z</cp:lastPrinted>
  <dcterms:created xsi:type="dcterms:W3CDTF">2021-01-26T09:35:00Z</dcterms:created>
  <dcterms:modified xsi:type="dcterms:W3CDTF">2025-06-24T11:31:00Z</dcterms:modified>
</cp:coreProperties>
</file>