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E3" w:rsidRPr="00922FE3" w:rsidRDefault="00922FE3" w:rsidP="00922FE3">
      <w:pPr>
        <w:jc w:val="center"/>
        <w:rPr>
          <w:b/>
          <w:sz w:val="28"/>
          <w:szCs w:val="28"/>
        </w:rPr>
      </w:pPr>
      <w:r w:rsidRPr="00922FE3">
        <w:rPr>
          <w:b/>
          <w:sz w:val="28"/>
          <w:szCs w:val="28"/>
        </w:rPr>
        <w:t>АДМИНИСТРАЦИЯ</w:t>
      </w:r>
    </w:p>
    <w:p w:rsidR="00922FE3" w:rsidRPr="00922FE3" w:rsidRDefault="00922FE3" w:rsidP="00922FE3">
      <w:pPr>
        <w:jc w:val="center"/>
        <w:rPr>
          <w:b/>
          <w:sz w:val="28"/>
          <w:szCs w:val="28"/>
        </w:rPr>
      </w:pPr>
      <w:r w:rsidRPr="00922FE3">
        <w:rPr>
          <w:b/>
          <w:sz w:val="28"/>
          <w:szCs w:val="28"/>
        </w:rPr>
        <w:t>КОЗЛОВСКОГО СЕЛЬСКОГО ПОСЕЛЕНИЯ</w:t>
      </w:r>
    </w:p>
    <w:p w:rsidR="00922FE3" w:rsidRPr="00922FE3" w:rsidRDefault="00922FE3" w:rsidP="00922FE3">
      <w:pPr>
        <w:jc w:val="center"/>
        <w:rPr>
          <w:b/>
          <w:sz w:val="28"/>
          <w:szCs w:val="28"/>
        </w:rPr>
      </w:pPr>
      <w:r w:rsidRPr="00922FE3">
        <w:rPr>
          <w:b/>
          <w:sz w:val="28"/>
          <w:szCs w:val="28"/>
        </w:rPr>
        <w:t>ТЕРНОВСКОГО МУНИЦИПАЛЬНОГО РАЙОНА</w:t>
      </w:r>
    </w:p>
    <w:p w:rsidR="00922FE3" w:rsidRPr="00922FE3" w:rsidRDefault="00922FE3" w:rsidP="00922FE3">
      <w:pPr>
        <w:jc w:val="center"/>
        <w:rPr>
          <w:b/>
          <w:sz w:val="28"/>
          <w:szCs w:val="28"/>
        </w:rPr>
      </w:pPr>
      <w:r w:rsidRPr="00922FE3">
        <w:rPr>
          <w:b/>
          <w:sz w:val="28"/>
          <w:szCs w:val="28"/>
        </w:rPr>
        <w:t>ВОРОНЕЖСКОЙ ОБЛАСТИ</w:t>
      </w:r>
    </w:p>
    <w:p w:rsidR="00922FE3" w:rsidRDefault="00922FE3" w:rsidP="00922FE3">
      <w:pPr>
        <w:pStyle w:val="a3"/>
        <w:rPr>
          <w:b/>
        </w:rPr>
      </w:pPr>
    </w:p>
    <w:p w:rsidR="00922FE3" w:rsidRDefault="00922FE3" w:rsidP="00922FE3">
      <w:pPr>
        <w:pStyle w:val="a3"/>
        <w:jc w:val="center"/>
        <w:rPr>
          <w:b/>
          <w:sz w:val="26"/>
          <w:szCs w:val="26"/>
        </w:rPr>
      </w:pPr>
      <w:r>
        <w:rPr>
          <w:b/>
        </w:rPr>
        <w:t>ПОСТАНОВЛЕНИЕ</w:t>
      </w:r>
    </w:p>
    <w:p w:rsidR="00922FE3" w:rsidRDefault="00922FE3" w:rsidP="00922FE3">
      <w:pPr>
        <w:pStyle w:val="a3"/>
        <w:rPr>
          <w:b/>
        </w:rPr>
      </w:pPr>
      <w:r>
        <w:rPr>
          <w:b/>
          <w:sz w:val="26"/>
          <w:szCs w:val="26"/>
        </w:rPr>
        <w:t xml:space="preserve"> </w:t>
      </w:r>
    </w:p>
    <w:p w:rsidR="00922FE3" w:rsidRDefault="00433B90" w:rsidP="00922FE3">
      <w:pPr>
        <w:pStyle w:val="a3"/>
        <w:rPr>
          <w:color w:val="C00000"/>
        </w:rPr>
      </w:pPr>
      <w:r>
        <w:t>от 21.03.2025</w:t>
      </w:r>
      <w:r w:rsidR="00922FE3">
        <w:t xml:space="preserve"> г.</w:t>
      </w:r>
      <w:r w:rsidR="00922FE3">
        <w:rPr>
          <w:color w:val="C00000"/>
        </w:rPr>
        <w:t xml:space="preserve">                                                                        </w:t>
      </w:r>
      <w:r>
        <w:rPr>
          <w:color w:val="000000" w:themeColor="text1"/>
        </w:rPr>
        <w:t>№  05</w:t>
      </w:r>
    </w:p>
    <w:p w:rsidR="00922FE3" w:rsidRDefault="00922FE3" w:rsidP="00922FE3">
      <w:pPr>
        <w:pStyle w:val="a3"/>
      </w:pPr>
      <w:proofErr w:type="gramStart"/>
      <w:r>
        <w:t>с</w:t>
      </w:r>
      <w:proofErr w:type="gramEnd"/>
      <w:r>
        <w:t xml:space="preserve">. </w:t>
      </w:r>
      <w:proofErr w:type="spellStart"/>
      <w:r>
        <w:t>Козловка</w:t>
      </w:r>
      <w:proofErr w:type="spellEnd"/>
    </w:p>
    <w:p w:rsidR="00922FE3" w:rsidRDefault="00922FE3" w:rsidP="00922FE3">
      <w:pPr>
        <w:rPr>
          <w:b/>
        </w:rPr>
      </w:pPr>
    </w:p>
    <w:p w:rsidR="0008673C" w:rsidRDefault="00922FE3" w:rsidP="00922FE3">
      <w:pPr>
        <w:tabs>
          <w:tab w:val="left" w:pos="11265"/>
        </w:tabs>
        <w:spacing w:after="75"/>
        <w:rPr>
          <w:rFonts w:eastAsia="Times New Roman"/>
          <w:b/>
          <w:bCs/>
          <w:sz w:val="28"/>
          <w:szCs w:val="28"/>
        </w:rPr>
      </w:pPr>
      <w:r w:rsidRPr="00E531F1">
        <w:rPr>
          <w:rFonts w:eastAsia="Times New Roman"/>
          <w:b/>
          <w:bCs/>
          <w:sz w:val="28"/>
          <w:szCs w:val="28"/>
        </w:rPr>
        <w:t>О внесении изменений</w:t>
      </w:r>
      <w:r w:rsidR="0008673C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="0008673C">
        <w:rPr>
          <w:rFonts w:eastAsia="Times New Roman"/>
          <w:b/>
          <w:bCs/>
          <w:sz w:val="28"/>
          <w:szCs w:val="28"/>
        </w:rPr>
        <w:t>в</w:t>
      </w:r>
      <w:proofErr w:type="gramEnd"/>
      <w:r w:rsidR="0008673C">
        <w:rPr>
          <w:rFonts w:eastAsia="Times New Roman"/>
          <w:b/>
          <w:bCs/>
          <w:sz w:val="28"/>
          <w:szCs w:val="28"/>
        </w:rPr>
        <w:t xml:space="preserve"> </w:t>
      </w:r>
    </w:p>
    <w:p w:rsidR="0008673C" w:rsidRDefault="0008673C" w:rsidP="00922FE3">
      <w:pPr>
        <w:tabs>
          <w:tab w:val="left" w:pos="11265"/>
        </w:tabs>
        <w:spacing w:after="7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наименования элементов</w:t>
      </w:r>
    </w:p>
    <w:p w:rsidR="00922FE3" w:rsidRPr="00E531F1" w:rsidRDefault="0008673C" w:rsidP="00922FE3">
      <w:pPr>
        <w:tabs>
          <w:tab w:val="left" w:pos="11265"/>
        </w:tabs>
        <w:spacing w:after="7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улично-дорожной сети</w:t>
      </w:r>
      <w:r w:rsidR="00922FE3" w:rsidRPr="00E531F1">
        <w:rPr>
          <w:rFonts w:eastAsia="Times New Roman"/>
          <w:b/>
          <w:bCs/>
          <w:sz w:val="28"/>
          <w:szCs w:val="28"/>
        </w:rPr>
        <w:t xml:space="preserve"> в ФИАС</w:t>
      </w:r>
    </w:p>
    <w:p w:rsidR="00922FE3" w:rsidRDefault="00922FE3" w:rsidP="00922FE3">
      <w:pPr>
        <w:rPr>
          <w:b/>
        </w:rPr>
      </w:pPr>
    </w:p>
    <w:p w:rsidR="00922FE3" w:rsidRDefault="00922FE3" w:rsidP="00922FE3">
      <w:pPr>
        <w:pStyle w:val="ConsPlusNormal"/>
        <w:jc w:val="both"/>
      </w:pPr>
      <w:r>
        <w:t xml:space="preserve">         </w:t>
      </w:r>
      <w:proofErr w:type="gramStart"/>
      <w:r>
        <w:t>В соответствии с Федеральным законом от 28.12.2013 № 443-ФЗ "О федеральной информационной адресной системе и о внесении изменений в Федеральный закон     "Об общих принципах организации местного самоуправления в Российской Федерации", постановлением Правительства   РФ от 19.11.2014 №1221 «Об утверждении Правил присвоения, изменения и аннулировании адресов», законом Воронежской области от 27 октября 2006 года №87-ОЗ «Об административно территориальном устройстве Воронежской области и порядке</w:t>
      </w:r>
      <w:proofErr w:type="gramEnd"/>
      <w:r>
        <w:t xml:space="preserve"> его изменения»,</w:t>
      </w:r>
      <w:r w:rsidR="007823C4">
        <w:t xml:space="preserve"> постановлением Правительства от 22.05.2015 г. № 492 « О составе  сведений об адресах, размещенных в государственном адресном реестре»</w:t>
      </w:r>
      <w:r>
        <w:t xml:space="preserve"> согласно проведенной инвентаризации и в  целях упорядочивания адресного хозяйства на территории  Козловского сельского поселения Терновского муниципального района Воронежской области, администрация Козловского сельского поселения</w:t>
      </w:r>
    </w:p>
    <w:p w:rsidR="00922FE3" w:rsidRDefault="00922FE3" w:rsidP="00922FE3">
      <w:pPr>
        <w:pStyle w:val="ConsPlusNormal"/>
        <w:jc w:val="center"/>
        <w:rPr>
          <w:b/>
        </w:rPr>
      </w:pPr>
    </w:p>
    <w:p w:rsidR="00922FE3" w:rsidRDefault="00922FE3" w:rsidP="00922FE3">
      <w:pPr>
        <w:pStyle w:val="ConsPlusNormal"/>
        <w:jc w:val="center"/>
      </w:pPr>
      <w:r>
        <w:rPr>
          <w:b/>
        </w:rPr>
        <w:t>ПОСТАНОВЛЯЕТ</w:t>
      </w:r>
      <w:r>
        <w:t>:</w:t>
      </w:r>
    </w:p>
    <w:p w:rsidR="00E531F1" w:rsidRPr="00E531F1" w:rsidRDefault="00E531F1" w:rsidP="00E531F1">
      <w:pPr>
        <w:widowControl w:val="0"/>
        <w:suppressAutoHyphens/>
        <w:rPr>
          <w:rFonts w:eastAsia="Arial Unicode MS"/>
          <w:b/>
          <w:bCs/>
          <w:kern w:val="1"/>
          <w:sz w:val="28"/>
          <w:szCs w:val="28"/>
          <w:lang w:eastAsia="ar-SA"/>
        </w:rPr>
      </w:pPr>
      <w:r w:rsidRPr="00E531F1">
        <w:rPr>
          <w:rFonts w:eastAsia="Arial Unicode MS"/>
          <w:kern w:val="1"/>
          <w:sz w:val="28"/>
          <w:szCs w:val="28"/>
          <w:lang w:eastAsia="ar-SA"/>
        </w:rPr>
        <w:t xml:space="preserve">                                  </w:t>
      </w:r>
      <w:r w:rsidRPr="00E531F1">
        <w:rPr>
          <w:rFonts w:eastAsia="Arial Unicode MS"/>
          <w:b/>
          <w:bCs/>
          <w:kern w:val="1"/>
          <w:sz w:val="28"/>
          <w:szCs w:val="28"/>
          <w:lang w:eastAsia="ar-SA"/>
        </w:rPr>
        <w:t xml:space="preserve">                    </w:t>
      </w:r>
    </w:p>
    <w:p w:rsidR="00E531F1" w:rsidRPr="00E531F1" w:rsidRDefault="00E531F1" w:rsidP="00E531F1">
      <w:pPr>
        <w:tabs>
          <w:tab w:val="left" w:pos="11265"/>
        </w:tabs>
        <w:spacing w:before="100" w:beforeAutospacing="1" w:after="100" w:afterAutospacing="1"/>
        <w:textAlignment w:val="bottom"/>
        <w:outlineLvl w:val="1"/>
        <w:rPr>
          <w:rFonts w:eastAsia="Times New Roman"/>
          <w:bCs/>
          <w:color w:val="000000"/>
          <w:sz w:val="28"/>
          <w:szCs w:val="28"/>
        </w:rPr>
      </w:pPr>
      <w:r w:rsidRPr="00E531F1">
        <w:rPr>
          <w:rFonts w:eastAsia="Times New Roman"/>
          <w:bCs/>
          <w:color w:val="000000"/>
          <w:sz w:val="28"/>
          <w:szCs w:val="28"/>
        </w:rPr>
        <w:t xml:space="preserve">1. </w:t>
      </w:r>
      <w:r w:rsidR="0008673C">
        <w:rPr>
          <w:rFonts w:eastAsia="Times New Roman"/>
          <w:bCs/>
          <w:color w:val="000000"/>
          <w:sz w:val="28"/>
          <w:szCs w:val="28"/>
        </w:rPr>
        <w:t>Внести изменения в наименования элементов улично-дорожной сети, содержащихся в приложении 1 к настоящему постановлению в Федеральной информационной адресной системе</w:t>
      </w:r>
      <w:r w:rsidRPr="00E531F1">
        <w:rPr>
          <w:rFonts w:eastAsia="Times New Roman"/>
          <w:bCs/>
          <w:color w:val="000000"/>
          <w:sz w:val="28"/>
          <w:szCs w:val="28"/>
        </w:rPr>
        <w:t>.</w:t>
      </w:r>
    </w:p>
    <w:p w:rsidR="00E531F1" w:rsidRPr="00E531F1" w:rsidRDefault="00E531F1" w:rsidP="00E531F1">
      <w:pPr>
        <w:tabs>
          <w:tab w:val="left" w:pos="11265"/>
        </w:tabs>
        <w:spacing w:before="100" w:beforeAutospacing="1" w:after="100" w:afterAutospacing="1"/>
        <w:textAlignment w:val="bottom"/>
        <w:outlineLvl w:val="1"/>
        <w:rPr>
          <w:rFonts w:eastAsia="Times New Roman"/>
          <w:bCs/>
          <w:sz w:val="28"/>
          <w:szCs w:val="28"/>
        </w:rPr>
      </w:pPr>
      <w:r w:rsidRPr="00E531F1">
        <w:rPr>
          <w:rFonts w:eastAsia="Times New Roman"/>
          <w:bCs/>
          <w:sz w:val="28"/>
          <w:szCs w:val="28"/>
        </w:rPr>
        <w:t>2. Настоящее постановление вступает в силу с момента его подписания.</w:t>
      </w:r>
    </w:p>
    <w:p w:rsidR="00E531F1" w:rsidRPr="00E531F1" w:rsidRDefault="00E531F1" w:rsidP="00E531F1">
      <w:pPr>
        <w:tabs>
          <w:tab w:val="left" w:pos="11265"/>
        </w:tabs>
        <w:spacing w:after="75"/>
        <w:rPr>
          <w:rFonts w:eastAsia="Times New Roman"/>
          <w:sz w:val="28"/>
          <w:szCs w:val="28"/>
        </w:rPr>
      </w:pPr>
      <w:r w:rsidRPr="00E531F1">
        <w:rPr>
          <w:rFonts w:eastAsia="Times New Roman"/>
          <w:sz w:val="28"/>
          <w:szCs w:val="28"/>
        </w:rPr>
        <w:t xml:space="preserve">3. </w:t>
      </w:r>
      <w:proofErr w:type="gramStart"/>
      <w:r w:rsidRPr="00E531F1">
        <w:rPr>
          <w:rFonts w:eastAsia="Times New Roman"/>
          <w:sz w:val="28"/>
          <w:szCs w:val="28"/>
        </w:rPr>
        <w:t>Контроль за</w:t>
      </w:r>
      <w:proofErr w:type="gramEnd"/>
      <w:r w:rsidRPr="00E531F1">
        <w:rPr>
          <w:rFonts w:eastAsia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531F1" w:rsidRPr="008548DF" w:rsidRDefault="00E531F1" w:rsidP="008548DF">
      <w:pPr>
        <w:tabs>
          <w:tab w:val="left" w:pos="11265"/>
        </w:tabs>
        <w:spacing w:after="75"/>
        <w:rPr>
          <w:rFonts w:eastAsia="Times New Roman"/>
          <w:sz w:val="28"/>
          <w:szCs w:val="28"/>
        </w:rPr>
      </w:pPr>
      <w:r w:rsidRPr="00E531F1">
        <w:rPr>
          <w:rFonts w:eastAsia="Times New Roman"/>
          <w:sz w:val="28"/>
          <w:szCs w:val="28"/>
        </w:rPr>
        <w:t> </w:t>
      </w:r>
      <w:bookmarkStart w:id="0" w:name="_GoBack"/>
      <w:bookmarkEnd w:id="0"/>
    </w:p>
    <w:p w:rsidR="00922FE3" w:rsidRPr="00922FE3" w:rsidRDefault="00922FE3" w:rsidP="00922FE3">
      <w:pPr>
        <w:ind w:left="720"/>
        <w:contextualSpacing/>
        <w:jc w:val="both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 </w:t>
      </w:r>
      <w:r w:rsidRPr="00922FE3">
        <w:rPr>
          <w:b/>
          <w:color w:val="000000"/>
          <w:sz w:val="28"/>
          <w:szCs w:val="28"/>
          <w:lang w:eastAsia="en-US"/>
        </w:rPr>
        <w:t>Глава Козловского</w:t>
      </w:r>
    </w:p>
    <w:p w:rsidR="00922FE3" w:rsidRPr="00922FE3" w:rsidRDefault="00922FE3" w:rsidP="00922FE3">
      <w:pPr>
        <w:ind w:left="720"/>
        <w:contextualSpacing/>
        <w:jc w:val="both"/>
        <w:rPr>
          <w:b/>
          <w:color w:val="000000"/>
          <w:sz w:val="28"/>
          <w:szCs w:val="28"/>
          <w:lang w:eastAsia="en-US"/>
        </w:rPr>
      </w:pPr>
      <w:r w:rsidRPr="00922FE3">
        <w:rPr>
          <w:b/>
          <w:color w:val="000000"/>
          <w:sz w:val="28"/>
          <w:szCs w:val="28"/>
          <w:lang w:eastAsia="en-US"/>
        </w:rPr>
        <w:t xml:space="preserve"> сельского поселения   </w:t>
      </w:r>
    </w:p>
    <w:p w:rsidR="00922FE3" w:rsidRPr="00922FE3" w:rsidRDefault="00922FE3" w:rsidP="00922FE3">
      <w:pPr>
        <w:ind w:left="720"/>
        <w:contextualSpacing/>
        <w:jc w:val="both"/>
        <w:rPr>
          <w:b/>
          <w:color w:val="000000"/>
          <w:sz w:val="28"/>
          <w:szCs w:val="28"/>
          <w:lang w:eastAsia="en-US"/>
        </w:rPr>
      </w:pPr>
      <w:r w:rsidRPr="00922FE3">
        <w:rPr>
          <w:b/>
          <w:color w:val="000000"/>
          <w:sz w:val="28"/>
          <w:szCs w:val="28"/>
          <w:lang w:eastAsia="en-US"/>
        </w:rPr>
        <w:t xml:space="preserve"> Терновского муниципального района</w:t>
      </w:r>
    </w:p>
    <w:p w:rsidR="00922FE3" w:rsidRPr="00922FE3" w:rsidRDefault="00922FE3" w:rsidP="00922FE3">
      <w:pPr>
        <w:ind w:left="720"/>
        <w:contextualSpacing/>
        <w:jc w:val="both"/>
        <w:rPr>
          <w:b/>
          <w:color w:val="000000"/>
          <w:sz w:val="28"/>
          <w:szCs w:val="28"/>
          <w:lang w:eastAsia="en-US"/>
        </w:rPr>
      </w:pPr>
      <w:r w:rsidRPr="00922FE3">
        <w:rPr>
          <w:b/>
          <w:color w:val="000000"/>
          <w:sz w:val="28"/>
          <w:szCs w:val="28"/>
          <w:lang w:eastAsia="en-US"/>
        </w:rPr>
        <w:t xml:space="preserve"> Воронежской области                                                 </w:t>
      </w:r>
      <w:r>
        <w:rPr>
          <w:b/>
          <w:color w:val="000000"/>
          <w:sz w:val="28"/>
          <w:szCs w:val="28"/>
          <w:lang w:eastAsia="en-US"/>
        </w:rPr>
        <w:t xml:space="preserve"> </w:t>
      </w:r>
      <w:r w:rsidRPr="00922FE3">
        <w:rPr>
          <w:b/>
          <w:color w:val="000000"/>
          <w:sz w:val="28"/>
          <w:szCs w:val="28"/>
          <w:lang w:eastAsia="en-US"/>
        </w:rPr>
        <w:t xml:space="preserve">    Ю.В. </w:t>
      </w:r>
      <w:proofErr w:type="spellStart"/>
      <w:r w:rsidRPr="00922FE3">
        <w:rPr>
          <w:b/>
          <w:color w:val="000000"/>
          <w:sz w:val="28"/>
          <w:szCs w:val="28"/>
          <w:lang w:eastAsia="en-US"/>
        </w:rPr>
        <w:t>Микляев</w:t>
      </w:r>
      <w:proofErr w:type="spellEnd"/>
    </w:p>
    <w:p w:rsidR="00922FE3" w:rsidRPr="00922FE3" w:rsidRDefault="00922FE3" w:rsidP="00922FE3">
      <w:pPr>
        <w:widowControl w:val="0"/>
        <w:tabs>
          <w:tab w:val="left" w:pos="7191"/>
        </w:tabs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22FE3">
        <w:rPr>
          <w:rFonts w:eastAsia="Times New Roman"/>
          <w:sz w:val="28"/>
          <w:szCs w:val="28"/>
        </w:rPr>
        <w:t xml:space="preserve">   </w:t>
      </w:r>
    </w:p>
    <w:p w:rsidR="00433B90" w:rsidRPr="00433B90" w:rsidRDefault="0008673C" w:rsidP="00433B90">
      <w:pPr>
        <w:widowControl w:val="0"/>
        <w:suppressAutoHyphens/>
        <w:jc w:val="right"/>
        <w:rPr>
          <w:rFonts w:eastAsia="Arial Unicode MS"/>
          <w:kern w:val="1"/>
          <w:lang w:eastAsia="ar-SA"/>
        </w:rPr>
      </w:pPr>
      <w:r w:rsidRPr="00433B90">
        <w:rPr>
          <w:rFonts w:eastAsia="Arial Unicode MS"/>
          <w:kern w:val="1"/>
          <w:lang w:eastAsia="ar-SA"/>
        </w:rPr>
        <w:lastRenderedPageBreak/>
        <w:t>Приложение 1</w:t>
      </w:r>
    </w:p>
    <w:p w:rsidR="00E531F1" w:rsidRPr="00433B90" w:rsidRDefault="0008673C" w:rsidP="00433B90">
      <w:pPr>
        <w:widowControl w:val="0"/>
        <w:suppressAutoHyphens/>
        <w:jc w:val="right"/>
        <w:rPr>
          <w:rFonts w:eastAsia="Arial Unicode MS"/>
          <w:kern w:val="1"/>
          <w:lang w:eastAsia="ar-SA"/>
        </w:rPr>
      </w:pPr>
      <w:r w:rsidRPr="00433B90">
        <w:rPr>
          <w:rFonts w:eastAsia="Arial Unicode MS"/>
          <w:kern w:val="1"/>
          <w:lang w:eastAsia="ar-SA"/>
        </w:rPr>
        <w:t xml:space="preserve"> к постановлению</w:t>
      </w:r>
      <w:r w:rsidR="00433B90" w:rsidRPr="00433B90">
        <w:rPr>
          <w:rFonts w:eastAsia="Arial Unicode MS"/>
          <w:kern w:val="1"/>
          <w:lang w:eastAsia="ar-SA"/>
        </w:rPr>
        <w:t xml:space="preserve"> № 05 от 21.03.2025 г.</w:t>
      </w:r>
    </w:p>
    <w:p w:rsidR="00E531F1" w:rsidRPr="00433B90" w:rsidRDefault="00E531F1" w:rsidP="00E531F1">
      <w:pPr>
        <w:widowControl w:val="0"/>
        <w:suppressAutoHyphens/>
        <w:rPr>
          <w:rFonts w:eastAsia="Arial Unicode MS"/>
          <w:kern w:val="1"/>
          <w:lang w:eastAsia="ar-SA"/>
        </w:rPr>
      </w:pPr>
    </w:p>
    <w:p w:rsidR="00433B90" w:rsidRDefault="00433B90"/>
    <w:p w:rsidR="00433B90" w:rsidRPr="00433B90" w:rsidRDefault="00433B90" w:rsidP="00433B90"/>
    <w:p w:rsidR="00433B90" w:rsidRDefault="00433B90" w:rsidP="00433B90"/>
    <w:p w:rsidR="00433B90" w:rsidRDefault="00433B90" w:rsidP="00433B90">
      <w:pPr>
        <w:tabs>
          <w:tab w:val="left" w:pos="4170"/>
        </w:tabs>
        <w:jc w:val="center"/>
      </w:pPr>
      <w:r>
        <w:t xml:space="preserve">Сведения об элементах улично-дорожной сети, </w:t>
      </w:r>
    </w:p>
    <w:p w:rsidR="00433B90" w:rsidRDefault="00433B90" w:rsidP="00433B90">
      <w:pPr>
        <w:tabs>
          <w:tab w:val="left" w:pos="4170"/>
        </w:tabs>
        <w:jc w:val="center"/>
      </w:pPr>
      <w:r>
        <w:t>подлежащих размещению в ФИАС</w:t>
      </w:r>
    </w:p>
    <w:p w:rsidR="00433B90" w:rsidRPr="00433B90" w:rsidRDefault="00433B90" w:rsidP="00433B90"/>
    <w:p w:rsidR="00433B90" w:rsidRDefault="00433B90" w:rsidP="00433B90"/>
    <w:p w:rsidR="00433B90" w:rsidRPr="00433B90" w:rsidRDefault="00433B90" w:rsidP="00433B90">
      <w:pPr>
        <w:tabs>
          <w:tab w:val="left" w:pos="1327"/>
        </w:tabs>
      </w:pPr>
      <w: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3933"/>
      </w:tblGrid>
      <w:tr w:rsidR="00433B90" w:rsidTr="00433B90">
        <w:tc>
          <w:tcPr>
            <w:tcW w:w="817" w:type="dxa"/>
          </w:tcPr>
          <w:p w:rsidR="00433B90" w:rsidRDefault="00433B90" w:rsidP="00433B90">
            <w:pPr>
              <w:tabs>
                <w:tab w:val="left" w:pos="1327"/>
              </w:tabs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3" w:type="dxa"/>
          </w:tcPr>
          <w:p w:rsidR="00433B90" w:rsidRDefault="00433B90" w:rsidP="00433B90">
            <w:pPr>
              <w:tabs>
                <w:tab w:val="left" w:pos="1327"/>
              </w:tabs>
            </w:pPr>
            <w:r>
              <w:t>Изменяемый элемент улично-дорожной сети</w:t>
            </w:r>
          </w:p>
        </w:tc>
        <w:tc>
          <w:tcPr>
            <w:tcW w:w="3933" w:type="dxa"/>
          </w:tcPr>
          <w:p w:rsidR="00433B90" w:rsidRDefault="00433B90" w:rsidP="00433B90">
            <w:pPr>
              <w:tabs>
                <w:tab w:val="left" w:pos="1327"/>
              </w:tabs>
            </w:pPr>
            <w:r>
              <w:t>Измененный элемент улично-дорожной сети</w:t>
            </w:r>
          </w:p>
        </w:tc>
      </w:tr>
      <w:tr w:rsidR="00433B90" w:rsidTr="00433B90">
        <w:tc>
          <w:tcPr>
            <w:tcW w:w="817" w:type="dxa"/>
          </w:tcPr>
          <w:p w:rsidR="00433B90" w:rsidRDefault="00433B90" w:rsidP="00433B90">
            <w:pPr>
              <w:tabs>
                <w:tab w:val="left" w:pos="1327"/>
              </w:tabs>
            </w:pPr>
            <w:r>
              <w:t>1.</w:t>
            </w:r>
          </w:p>
        </w:tc>
        <w:tc>
          <w:tcPr>
            <w:tcW w:w="5103" w:type="dxa"/>
          </w:tcPr>
          <w:p w:rsidR="00433B90" w:rsidRPr="008548DF" w:rsidRDefault="008548DF" w:rsidP="00433B90">
            <w:pPr>
              <w:tabs>
                <w:tab w:val="left" w:pos="1327"/>
              </w:tabs>
            </w:pPr>
            <w:r w:rsidRPr="008548DF">
              <w:rPr>
                <w:lang w:eastAsia="en-US"/>
              </w:rPr>
              <w:t xml:space="preserve">Российская Федерация, Воронежская область, муниципальный район Терновский, сельское поселение </w:t>
            </w:r>
            <w:proofErr w:type="spellStart"/>
            <w:r w:rsidRPr="008548DF">
              <w:rPr>
                <w:lang w:eastAsia="en-US"/>
              </w:rPr>
              <w:t>Козловское</w:t>
            </w:r>
            <w:proofErr w:type="spellEnd"/>
            <w:r w:rsidRPr="008548DF">
              <w:rPr>
                <w:lang w:eastAsia="en-US"/>
              </w:rPr>
              <w:t>,</w:t>
            </w:r>
            <w:r w:rsidRPr="008548DF">
              <w:rPr>
                <w:lang w:eastAsia="en-US"/>
              </w:rPr>
              <w:t xml:space="preserve"> село </w:t>
            </w:r>
            <w:proofErr w:type="spellStart"/>
            <w:r w:rsidRPr="008548DF">
              <w:rPr>
                <w:lang w:eastAsia="en-US"/>
              </w:rPr>
              <w:t>Козловка</w:t>
            </w:r>
            <w:proofErr w:type="spellEnd"/>
            <w:r w:rsidRPr="008548DF">
              <w:rPr>
                <w:lang w:eastAsia="en-US"/>
              </w:rPr>
              <w:t>, улица Свободы</w:t>
            </w:r>
          </w:p>
        </w:tc>
        <w:tc>
          <w:tcPr>
            <w:tcW w:w="3933" w:type="dxa"/>
          </w:tcPr>
          <w:p w:rsidR="00433B90" w:rsidRPr="008548DF" w:rsidRDefault="008548DF" w:rsidP="00433B90">
            <w:pPr>
              <w:tabs>
                <w:tab w:val="left" w:pos="1327"/>
              </w:tabs>
            </w:pPr>
            <w:r w:rsidRPr="008548DF">
              <w:rPr>
                <w:lang w:eastAsia="en-US"/>
              </w:rPr>
              <w:t xml:space="preserve">Российская Федерация, Воронежская область, муниципальный район Терновский, сельское поселение </w:t>
            </w:r>
            <w:proofErr w:type="spellStart"/>
            <w:r w:rsidRPr="008548DF">
              <w:rPr>
                <w:lang w:eastAsia="en-US"/>
              </w:rPr>
              <w:t>Козловское</w:t>
            </w:r>
            <w:proofErr w:type="spellEnd"/>
            <w:r w:rsidRPr="008548DF">
              <w:rPr>
                <w:lang w:eastAsia="en-US"/>
              </w:rPr>
              <w:t>,</w:t>
            </w:r>
            <w:r w:rsidRPr="008548DF">
              <w:rPr>
                <w:lang w:eastAsia="en-US"/>
              </w:rPr>
              <w:t xml:space="preserve"> село </w:t>
            </w:r>
            <w:proofErr w:type="spellStart"/>
            <w:r w:rsidRPr="008548DF">
              <w:rPr>
                <w:lang w:eastAsia="en-US"/>
              </w:rPr>
              <w:t>Козловка</w:t>
            </w:r>
            <w:proofErr w:type="spellEnd"/>
            <w:r w:rsidRPr="008548DF">
              <w:rPr>
                <w:lang w:eastAsia="en-US"/>
              </w:rPr>
              <w:t xml:space="preserve">, </w:t>
            </w:r>
            <w:r w:rsidRPr="008548DF">
              <w:t xml:space="preserve"> </w:t>
            </w:r>
            <w:r w:rsidR="00433B90" w:rsidRPr="008548DF">
              <w:t>улица Свобода</w:t>
            </w:r>
          </w:p>
        </w:tc>
      </w:tr>
    </w:tbl>
    <w:p w:rsidR="00840DEE" w:rsidRPr="00433B90" w:rsidRDefault="00840DEE" w:rsidP="00433B90">
      <w:pPr>
        <w:tabs>
          <w:tab w:val="left" w:pos="1327"/>
        </w:tabs>
      </w:pPr>
    </w:p>
    <w:sectPr w:rsidR="00840DEE" w:rsidRPr="00433B90" w:rsidSect="0085545B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676" w:rsidRDefault="00E11676" w:rsidP="0008673C">
      <w:r>
        <w:separator/>
      </w:r>
    </w:p>
  </w:endnote>
  <w:endnote w:type="continuationSeparator" w:id="0">
    <w:p w:rsidR="00E11676" w:rsidRDefault="00E11676" w:rsidP="0008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676" w:rsidRDefault="00E11676" w:rsidP="0008673C">
      <w:r>
        <w:separator/>
      </w:r>
    </w:p>
  </w:footnote>
  <w:footnote w:type="continuationSeparator" w:id="0">
    <w:p w:rsidR="00E11676" w:rsidRDefault="00E11676" w:rsidP="00086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876"/>
    <w:rsid w:val="0008673C"/>
    <w:rsid w:val="00433B90"/>
    <w:rsid w:val="007823C4"/>
    <w:rsid w:val="00840DEE"/>
    <w:rsid w:val="008548DF"/>
    <w:rsid w:val="00922FE3"/>
    <w:rsid w:val="00960897"/>
    <w:rsid w:val="00B82876"/>
    <w:rsid w:val="00C56BE5"/>
    <w:rsid w:val="00E11676"/>
    <w:rsid w:val="00E531F1"/>
    <w:rsid w:val="00F9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97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22FE3"/>
    <w:pPr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922FE3"/>
    <w:pPr>
      <w:widowControl w:val="0"/>
      <w:tabs>
        <w:tab w:val="left" w:pos="7191"/>
      </w:tabs>
      <w:autoSpaceDE w:val="0"/>
      <w:autoSpaceDN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Title">
    <w:name w:val="ConsPlusTitle"/>
    <w:rsid w:val="00922FE3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styleId="a4">
    <w:name w:val="header"/>
    <w:basedOn w:val="a"/>
    <w:link w:val="a5"/>
    <w:uiPriority w:val="99"/>
    <w:unhideWhenUsed/>
    <w:rsid w:val="000867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673C"/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867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673C"/>
    <w:rPr>
      <w:rFonts w:ascii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33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548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48D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97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22FE3"/>
    <w:pPr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922FE3"/>
    <w:pPr>
      <w:widowControl w:val="0"/>
      <w:tabs>
        <w:tab w:val="left" w:pos="7191"/>
      </w:tabs>
      <w:autoSpaceDE w:val="0"/>
      <w:autoSpaceDN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Title">
    <w:name w:val="ConsPlusTitle"/>
    <w:rsid w:val="00922FE3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styleId="a4">
    <w:name w:val="header"/>
    <w:basedOn w:val="a"/>
    <w:link w:val="a5"/>
    <w:uiPriority w:val="99"/>
    <w:unhideWhenUsed/>
    <w:rsid w:val="000867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673C"/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867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673C"/>
    <w:rPr>
      <w:rFonts w:ascii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33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548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48D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2025-03-21T08:17:00Z</cp:lastPrinted>
  <dcterms:created xsi:type="dcterms:W3CDTF">2023-04-20T10:11:00Z</dcterms:created>
  <dcterms:modified xsi:type="dcterms:W3CDTF">2025-03-21T08:19:00Z</dcterms:modified>
</cp:coreProperties>
</file>