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03" w:rsidRPr="00275003" w:rsidRDefault="00275003" w:rsidP="00275003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0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75003" w:rsidRPr="00275003" w:rsidRDefault="00275003" w:rsidP="00275003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003">
        <w:rPr>
          <w:rFonts w:ascii="Times New Roman" w:hAnsi="Times New Roman" w:cs="Times New Roman"/>
          <w:b/>
          <w:sz w:val="28"/>
          <w:szCs w:val="28"/>
        </w:rPr>
        <w:t xml:space="preserve"> КОЗЛОВСКОГО СЕЛЬСКОГО ПОСЕЛЕНИЯ</w:t>
      </w:r>
    </w:p>
    <w:p w:rsidR="00275003" w:rsidRPr="00275003" w:rsidRDefault="00275003" w:rsidP="00275003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003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275003" w:rsidRPr="00275003" w:rsidRDefault="00275003" w:rsidP="00275003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00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75003" w:rsidRPr="00733DA7" w:rsidRDefault="00275003" w:rsidP="00275003">
      <w:pPr>
        <w:ind w:right="-383"/>
        <w:rPr>
          <w:sz w:val="28"/>
          <w:szCs w:val="28"/>
        </w:rPr>
      </w:pPr>
    </w:p>
    <w:p w:rsidR="00275003" w:rsidRPr="00275003" w:rsidRDefault="00275003" w:rsidP="00275003">
      <w:pPr>
        <w:ind w:right="-11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0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738B" w:rsidRPr="00275003" w:rsidRDefault="00275003" w:rsidP="00275003">
      <w:pPr>
        <w:ind w:right="-1192"/>
        <w:rPr>
          <w:sz w:val="28"/>
          <w:szCs w:val="28"/>
        </w:rPr>
      </w:pPr>
      <w:r w:rsidRPr="00517148">
        <w:rPr>
          <w:rFonts w:ascii="Times New Roman" w:hAnsi="Times New Roman" w:cs="Times New Roman"/>
          <w:sz w:val="28"/>
          <w:szCs w:val="28"/>
        </w:rPr>
        <w:t>от   15 апреля 2024 года</w:t>
      </w:r>
      <w:r>
        <w:rPr>
          <w:sz w:val="28"/>
          <w:szCs w:val="28"/>
        </w:rPr>
        <w:t xml:space="preserve">                                           № 13                                                                               </w:t>
      </w:r>
      <w:r w:rsidRPr="00275003">
        <w:rPr>
          <w:rFonts w:ascii="Times New Roman" w:hAnsi="Times New Roman" w:cs="Times New Roman"/>
        </w:rPr>
        <w:t xml:space="preserve">с. </w:t>
      </w:r>
      <w:proofErr w:type="spellStart"/>
      <w:r w:rsidRPr="00275003">
        <w:rPr>
          <w:rFonts w:ascii="Times New Roman" w:hAnsi="Times New Roman" w:cs="Times New Roman"/>
        </w:rPr>
        <w:t>Козловка</w:t>
      </w:r>
      <w:proofErr w:type="spellEnd"/>
    </w:p>
    <w:p w:rsidR="009A738B" w:rsidRPr="00275003" w:rsidRDefault="009A738B" w:rsidP="009A738B">
      <w:pPr>
        <w:tabs>
          <w:tab w:val="left" w:pos="3828"/>
          <w:tab w:val="left" w:pos="396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27500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Об утверждении Положения о порядке заключения договоров (соглашений) с казачьими обществами и Положения о порядке финансирования из бюджета </w:t>
      </w:r>
      <w:r w:rsidR="00275003" w:rsidRPr="0027500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Козловского</w:t>
      </w:r>
      <w:r w:rsidRPr="0027500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сельского поселения </w:t>
      </w:r>
      <w:r w:rsidR="00275003" w:rsidRPr="0027500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Терновского</w:t>
      </w:r>
      <w:r w:rsidRPr="0027500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муниципального района несения службы членами казачьих обществ</w:t>
      </w:r>
    </w:p>
    <w:p w:rsidR="009A738B" w:rsidRPr="009A738B" w:rsidRDefault="009A738B" w:rsidP="009A73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38B" w:rsidRPr="00275003" w:rsidRDefault="009A738B" w:rsidP="009A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</w:t>
      </w:r>
      <w:r w:rsidRPr="0027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75003"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75003" w:rsidRPr="00275003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A738B" w:rsidRPr="00275003" w:rsidRDefault="009A738B" w:rsidP="009A7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8B" w:rsidRPr="00275003" w:rsidRDefault="009A738B" w:rsidP="009A7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Times New Roman" w:hAnsi="Times New Roman" w:cs="Times New Roman"/>
          <w:spacing w:val="-3"/>
          <w:sz w:val="28"/>
          <w:szCs w:val="28"/>
        </w:rPr>
        <w:t>П О С Т А Н О В Л Я Е Т:</w:t>
      </w:r>
    </w:p>
    <w:p w:rsidR="009A738B" w:rsidRPr="00275003" w:rsidRDefault="009A738B" w:rsidP="009A738B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03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 заключения договоров (соглашений) с казачьими обществами согласно приложению № 1 к настоящему постановлению.</w:t>
      </w:r>
    </w:p>
    <w:p w:rsidR="009A738B" w:rsidRPr="00275003" w:rsidRDefault="009A738B" w:rsidP="009A738B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порядке финансирования из бюджета </w:t>
      </w:r>
      <w:r w:rsidR="00275003"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75003" w:rsidRPr="00275003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несения службы членами казачьих обществ согласно приложению № 2 к настоящему постановлению.</w:t>
      </w:r>
    </w:p>
    <w:p w:rsidR="009A738B" w:rsidRPr="00275003" w:rsidRDefault="009A738B" w:rsidP="009A738B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опубликованию.</w:t>
      </w:r>
    </w:p>
    <w:p w:rsidR="009A738B" w:rsidRPr="00275003" w:rsidRDefault="009A738B" w:rsidP="009A7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9A738B" w:rsidRPr="00275003" w:rsidRDefault="009A738B" w:rsidP="009A7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682" w:type="dxa"/>
        <w:tblLook w:val="04A0"/>
      </w:tblPr>
      <w:tblGrid>
        <w:gridCol w:w="7338"/>
        <w:gridCol w:w="3172"/>
        <w:gridCol w:w="3172"/>
      </w:tblGrid>
      <w:tr w:rsidR="009A738B" w:rsidRPr="00275003" w:rsidTr="001E6EBC">
        <w:tc>
          <w:tcPr>
            <w:tcW w:w="7338" w:type="dxa"/>
            <w:hideMark/>
          </w:tcPr>
          <w:p w:rsidR="009A738B" w:rsidRPr="00275003" w:rsidRDefault="009A738B" w:rsidP="009A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275003" w:rsidRPr="002750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Козловского</w:t>
            </w:r>
          </w:p>
          <w:p w:rsidR="009A738B" w:rsidRPr="00275003" w:rsidRDefault="009A738B" w:rsidP="009A7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003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  <w:r w:rsidR="00275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1E6E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</w:t>
            </w:r>
            <w:r w:rsidR="00275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6EBC">
              <w:rPr>
                <w:rFonts w:ascii="Times New Roman" w:eastAsia="Calibri" w:hAnsi="Times New Roman" w:cs="Times New Roman"/>
                <w:sz w:val="28"/>
                <w:szCs w:val="28"/>
              </w:rPr>
              <w:t>Ю.В.Микляев</w:t>
            </w:r>
            <w:proofErr w:type="spellEnd"/>
            <w:r w:rsidR="00275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172" w:type="dxa"/>
          </w:tcPr>
          <w:p w:rsidR="009A738B" w:rsidRPr="00275003" w:rsidRDefault="009A738B" w:rsidP="009A73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  <w:hideMark/>
          </w:tcPr>
          <w:p w:rsidR="009A738B" w:rsidRPr="00275003" w:rsidRDefault="009A738B" w:rsidP="009A738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A738B" w:rsidRPr="00275003" w:rsidRDefault="009A738B" w:rsidP="009A73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A738B" w:rsidRPr="00275003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:rsidR="009A738B" w:rsidRPr="00275003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r w:rsidR="00275003"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75003" w:rsidRPr="00275003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</w:p>
    <w:p w:rsidR="009A738B" w:rsidRPr="00275003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района Вороне</w:t>
      </w:r>
      <w:r w:rsidR="001E6EBC">
        <w:rPr>
          <w:rFonts w:ascii="Times New Roman" w:eastAsia="Calibri" w:hAnsi="Times New Roman" w:cs="Times New Roman"/>
          <w:sz w:val="28"/>
          <w:szCs w:val="28"/>
        </w:rPr>
        <w:t xml:space="preserve">жской  </w:t>
      </w:r>
      <w:r w:rsidRPr="00275003">
        <w:rPr>
          <w:rFonts w:ascii="Times New Roman" w:eastAsia="Calibri" w:hAnsi="Times New Roman" w:cs="Times New Roman"/>
          <w:sz w:val="28"/>
          <w:szCs w:val="28"/>
        </w:rPr>
        <w:t>от 1</w:t>
      </w:r>
      <w:r w:rsidR="001E6EBC">
        <w:rPr>
          <w:rFonts w:ascii="Times New Roman" w:eastAsia="Calibri" w:hAnsi="Times New Roman" w:cs="Times New Roman"/>
          <w:sz w:val="28"/>
          <w:szCs w:val="28"/>
        </w:rPr>
        <w:t>5</w:t>
      </w:r>
      <w:r w:rsidRPr="00275003">
        <w:rPr>
          <w:rFonts w:ascii="Times New Roman" w:eastAsia="Calibri" w:hAnsi="Times New Roman" w:cs="Times New Roman"/>
          <w:sz w:val="28"/>
          <w:szCs w:val="28"/>
        </w:rPr>
        <w:t>.0</w:t>
      </w:r>
      <w:r w:rsidR="001E6EBC">
        <w:rPr>
          <w:rFonts w:ascii="Times New Roman" w:eastAsia="Calibri" w:hAnsi="Times New Roman" w:cs="Times New Roman"/>
          <w:sz w:val="28"/>
          <w:szCs w:val="28"/>
        </w:rPr>
        <w:t>4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.2024 № </w:t>
      </w:r>
      <w:r w:rsidR="001E6EBC">
        <w:rPr>
          <w:rFonts w:ascii="Times New Roman" w:eastAsia="Calibri" w:hAnsi="Times New Roman" w:cs="Times New Roman"/>
          <w:sz w:val="28"/>
          <w:szCs w:val="28"/>
        </w:rPr>
        <w:t>13</w:t>
      </w:r>
    </w:p>
    <w:p w:rsidR="009A738B" w:rsidRPr="00275003" w:rsidRDefault="009A738B" w:rsidP="009A738B">
      <w:pPr>
        <w:tabs>
          <w:tab w:val="left" w:pos="-284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275003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9A738B" w:rsidRPr="00275003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о порядке заключения договоров (соглашений)</w:t>
      </w:r>
    </w:p>
    <w:p w:rsidR="009A738B" w:rsidRPr="00275003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с казачьими обществами</w:t>
      </w:r>
    </w:p>
    <w:p w:rsidR="009A738B" w:rsidRPr="00275003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275003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заключения администрацией </w:t>
      </w:r>
      <w:r w:rsidR="00275003"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75003" w:rsidRPr="00275003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r w:rsidR="00275003"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75003" w:rsidRPr="00275003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r w:rsidR="00275003"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75003">
        <w:rPr>
          <w:rFonts w:ascii="Times New Roman" w:eastAsia="Calibri" w:hAnsi="Times New Roman" w:cs="Times New Roman"/>
          <w:sz w:val="28"/>
          <w:szCs w:val="28"/>
        </w:rPr>
        <w:t>в осуществлении установленных задач и функций.</w:t>
      </w:r>
    </w:p>
    <w:p w:rsidR="009A738B" w:rsidRPr="00275003" w:rsidRDefault="009A738B" w:rsidP="009A738B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Договоры оформляются в соответствии с формой договора, утвержденной приказом Федерального агентства по делам национальностей о</w:t>
      </w:r>
      <w:r w:rsidR="00517148">
        <w:rPr>
          <w:rFonts w:ascii="Times New Roman" w:eastAsia="Calibri" w:hAnsi="Times New Roman" w:cs="Times New Roman"/>
          <w:sz w:val="28"/>
          <w:szCs w:val="28"/>
        </w:rPr>
        <w:t>т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23 ноября 2015 года № 86.</w:t>
      </w:r>
    </w:p>
    <w:p w:rsidR="009A738B" w:rsidRPr="00275003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Сторонами договоров являются: Администрация, с одной стороны, и казачье общество, с другой стороны.</w:t>
      </w:r>
    </w:p>
    <w:p w:rsidR="009A738B" w:rsidRPr="00275003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Решение о заключении Администрацией договора принимает глава </w:t>
      </w:r>
      <w:r w:rsidR="00275003"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75003" w:rsidRPr="00275003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9A738B" w:rsidRPr="00275003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Договор от имени Администрации подписывается главой </w:t>
      </w:r>
      <w:r w:rsidR="00275003"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75003" w:rsidRPr="00275003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либо уполномоченным им лицом.</w:t>
      </w:r>
    </w:p>
    <w:p w:rsidR="009A738B" w:rsidRPr="00275003" w:rsidRDefault="009A738B" w:rsidP="009A738B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9A738B" w:rsidRPr="00275003" w:rsidRDefault="009A738B" w:rsidP="009A738B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275003"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9A738B" w:rsidRPr="00275003" w:rsidRDefault="009A738B" w:rsidP="009A73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A738B" w:rsidRPr="00275003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</w:t>
      </w:r>
    </w:p>
    <w:p w:rsidR="009A738B" w:rsidRPr="00275003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r w:rsidR="00275003"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75003" w:rsidRPr="00275003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</w:p>
    <w:p w:rsidR="009A738B" w:rsidRPr="00275003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района Воронежской области </w:t>
      </w:r>
    </w:p>
    <w:p w:rsidR="009A738B" w:rsidRPr="00275003" w:rsidRDefault="009A738B" w:rsidP="009A738B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от 1</w:t>
      </w:r>
      <w:r w:rsidR="00517148">
        <w:rPr>
          <w:rFonts w:ascii="Times New Roman" w:eastAsia="Calibri" w:hAnsi="Times New Roman" w:cs="Times New Roman"/>
          <w:sz w:val="28"/>
          <w:szCs w:val="28"/>
        </w:rPr>
        <w:t>5</w:t>
      </w:r>
      <w:r w:rsidRPr="00275003">
        <w:rPr>
          <w:rFonts w:ascii="Times New Roman" w:eastAsia="Calibri" w:hAnsi="Times New Roman" w:cs="Times New Roman"/>
          <w:sz w:val="28"/>
          <w:szCs w:val="28"/>
        </w:rPr>
        <w:t>.0</w:t>
      </w:r>
      <w:r w:rsidR="00517148">
        <w:rPr>
          <w:rFonts w:ascii="Times New Roman" w:eastAsia="Calibri" w:hAnsi="Times New Roman" w:cs="Times New Roman"/>
          <w:sz w:val="28"/>
          <w:szCs w:val="28"/>
        </w:rPr>
        <w:t>4</w:t>
      </w:r>
      <w:r w:rsidRPr="00275003">
        <w:rPr>
          <w:rFonts w:ascii="Times New Roman" w:eastAsia="Calibri" w:hAnsi="Times New Roman" w:cs="Times New Roman"/>
          <w:sz w:val="28"/>
          <w:szCs w:val="28"/>
        </w:rPr>
        <w:t>.2024</w:t>
      </w:r>
      <w:r w:rsidR="00517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17148">
        <w:rPr>
          <w:rFonts w:ascii="Times New Roman" w:eastAsia="Calibri" w:hAnsi="Times New Roman" w:cs="Times New Roman"/>
          <w:sz w:val="28"/>
          <w:szCs w:val="28"/>
        </w:rPr>
        <w:t>1</w:t>
      </w:r>
      <w:r w:rsidRPr="00275003">
        <w:rPr>
          <w:rFonts w:ascii="Times New Roman" w:eastAsia="Calibri" w:hAnsi="Times New Roman" w:cs="Times New Roman"/>
          <w:sz w:val="28"/>
          <w:szCs w:val="28"/>
        </w:rPr>
        <w:t>5</w:t>
      </w:r>
    </w:p>
    <w:p w:rsidR="009A738B" w:rsidRPr="00275003" w:rsidRDefault="009A738B" w:rsidP="009A738B">
      <w:pPr>
        <w:tabs>
          <w:tab w:val="left" w:pos="-284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275003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275003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9A738B" w:rsidRPr="00275003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о порядке финансирования из бюджета</w:t>
      </w:r>
    </w:p>
    <w:p w:rsidR="009A738B" w:rsidRPr="00275003" w:rsidRDefault="00275003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="009A738B"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9A738B" w:rsidRPr="00275003" w:rsidRDefault="00275003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="009A738B" w:rsidRPr="002750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несения службы</w:t>
      </w:r>
    </w:p>
    <w:p w:rsidR="009A738B" w:rsidRPr="00275003" w:rsidRDefault="009A738B" w:rsidP="009A738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членами казачьих обществ</w:t>
      </w:r>
    </w:p>
    <w:p w:rsidR="009A738B" w:rsidRPr="00275003" w:rsidRDefault="009A738B" w:rsidP="009A738B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38B" w:rsidRPr="00275003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регулирует порядок финансирования из бюджета </w:t>
      </w:r>
      <w:r w:rsidR="00517148"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="00517148"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517148" w:rsidRPr="002750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003" w:rsidRPr="00275003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 w:rsidR="00275003"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003" w:rsidRPr="00275003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9A738B" w:rsidRPr="00275003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</w:p>
    <w:p w:rsidR="009A738B" w:rsidRPr="00275003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275003"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75003" w:rsidRPr="00275003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9A738B" w:rsidRPr="00275003" w:rsidRDefault="009A738B" w:rsidP="009A738B">
      <w:pPr>
        <w:numPr>
          <w:ilvl w:val="0"/>
          <w:numId w:val="3"/>
        </w:numPr>
        <w:tabs>
          <w:tab w:val="left" w:pos="-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275003"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275003" w:rsidRPr="00275003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о бюджете</w:t>
      </w:r>
      <w:r w:rsidR="00517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003" w:rsidRPr="00275003">
        <w:rPr>
          <w:rFonts w:ascii="Times New Roman" w:eastAsia="Calibri" w:hAnsi="Times New Roman" w:cs="Times New Roman"/>
          <w:bCs/>
          <w:sz w:val="28"/>
          <w:szCs w:val="28"/>
        </w:rPr>
        <w:t>Козловского</w:t>
      </w:r>
      <w:r w:rsidRPr="002750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003" w:rsidRPr="00275003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27500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9A738B" w:rsidRPr="00275003" w:rsidRDefault="009A738B" w:rsidP="009A73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53C1" w:rsidRPr="00275003" w:rsidRDefault="002153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5003" w:rsidRPr="00275003" w:rsidRDefault="00275003">
      <w:pPr>
        <w:rPr>
          <w:rFonts w:ascii="Times New Roman" w:hAnsi="Times New Roman" w:cs="Times New Roman"/>
          <w:sz w:val="28"/>
          <w:szCs w:val="28"/>
        </w:rPr>
      </w:pPr>
    </w:p>
    <w:sectPr w:rsidR="00275003" w:rsidRPr="00275003" w:rsidSect="0001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12"/>
    <w:multiLevelType w:val="hybridMultilevel"/>
    <w:tmpl w:val="6A58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10D0"/>
    <w:multiLevelType w:val="hybridMultilevel"/>
    <w:tmpl w:val="509E1EB0"/>
    <w:lvl w:ilvl="0" w:tplc="B0C4FD9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0B20883"/>
    <w:multiLevelType w:val="hybridMultilevel"/>
    <w:tmpl w:val="AEF6BFAE"/>
    <w:lvl w:ilvl="0" w:tplc="0A663F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738B"/>
    <w:rsid w:val="0001015F"/>
    <w:rsid w:val="00021169"/>
    <w:rsid w:val="000574D5"/>
    <w:rsid w:val="000A5CAF"/>
    <w:rsid w:val="000D3455"/>
    <w:rsid w:val="00114A55"/>
    <w:rsid w:val="00162592"/>
    <w:rsid w:val="00181C52"/>
    <w:rsid w:val="001C2DCB"/>
    <w:rsid w:val="001E6EBC"/>
    <w:rsid w:val="002052C8"/>
    <w:rsid w:val="002116B3"/>
    <w:rsid w:val="002153C1"/>
    <w:rsid w:val="002608AF"/>
    <w:rsid w:val="00275003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E55C9"/>
    <w:rsid w:val="004E60D6"/>
    <w:rsid w:val="00517148"/>
    <w:rsid w:val="005708F7"/>
    <w:rsid w:val="00596B74"/>
    <w:rsid w:val="005B4EF9"/>
    <w:rsid w:val="005D6629"/>
    <w:rsid w:val="005E2C88"/>
    <w:rsid w:val="006179E9"/>
    <w:rsid w:val="00655DB7"/>
    <w:rsid w:val="006B6C7D"/>
    <w:rsid w:val="007B4508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A738B"/>
    <w:rsid w:val="009F56D0"/>
    <w:rsid w:val="00A01541"/>
    <w:rsid w:val="00A30C78"/>
    <w:rsid w:val="00A353F3"/>
    <w:rsid w:val="00B36A90"/>
    <w:rsid w:val="00B53277"/>
    <w:rsid w:val="00B5548E"/>
    <w:rsid w:val="00BF78E2"/>
    <w:rsid w:val="00C21821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3</cp:revision>
  <cp:lastPrinted>2024-04-16T10:20:00Z</cp:lastPrinted>
  <dcterms:created xsi:type="dcterms:W3CDTF">2024-04-15T12:49:00Z</dcterms:created>
  <dcterms:modified xsi:type="dcterms:W3CDTF">2024-04-16T10:20:00Z</dcterms:modified>
</cp:coreProperties>
</file>