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C" w:rsidRPr="0022417A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2854" w:rsidRDefault="00C22854" w:rsidP="00C22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95D" w:rsidRPr="00F3395D" w:rsidRDefault="00AA0EA9" w:rsidP="00C22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C22854">
        <w:rPr>
          <w:rFonts w:ascii="Times New Roman" w:hAnsi="Times New Roman" w:cs="Times New Roman"/>
          <w:b/>
          <w:sz w:val="24"/>
          <w:szCs w:val="24"/>
        </w:rPr>
        <w:t xml:space="preserve">  23 </w:t>
      </w:r>
      <w:r w:rsidR="0026257F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3F3CF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57F">
        <w:rPr>
          <w:rFonts w:ascii="Times New Roman" w:hAnsi="Times New Roman" w:cs="Times New Roman"/>
          <w:b/>
          <w:sz w:val="24"/>
          <w:szCs w:val="24"/>
        </w:rPr>
        <w:t>5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C22854">
        <w:rPr>
          <w:rFonts w:ascii="Times New Roman" w:hAnsi="Times New Roman" w:cs="Times New Roman"/>
          <w:b/>
          <w:sz w:val="24"/>
          <w:szCs w:val="24"/>
        </w:rPr>
        <w:t>19</w:t>
      </w:r>
      <w:r w:rsidR="00890DF1">
        <w:rPr>
          <w:rFonts w:ascii="Times New Roman" w:hAnsi="Times New Roman" w:cs="Times New Roman"/>
          <w:b/>
          <w:sz w:val="24"/>
          <w:szCs w:val="24"/>
        </w:rPr>
        <w:t>3</w:t>
      </w:r>
    </w:p>
    <w:p w:rsidR="00CB21CC" w:rsidRPr="00F3395D" w:rsidRDefault="00D4249C" w:rsidP="00C22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с.Козловка</w:t>
      </w:r>
      <w:proofErr w:type="spellEnd"/>
    </w:p>
    <w:p w:rsidR="00C22854" w:rsidRDefault="00C22854" w:rsidP="00C228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«О  внесении изменений в решение Совета</w:t>
      </w:r>
    </w:p>
    <w:p w:rsidR="00CB21CC" w:rsidRPr="00187D1C" w:rsidRDefault="00CB21CC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CB21CC" w:rsidRPr="00187D1C" w:rsidRDefault="00CB21CC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26257F">
        <w:rPr>
          <w:rFonts w:ascii="Times New Roman" w:hAnsi="Times New Roman" w:cs="Times New Roman"/>
          <w:b/>
          <w:sz w:val="26"/>
          <w:szCs w:val="26"/>
        </w:rPr>
        <w:t>оселения от  27.12.2024 г.  №176</w:t>
      </w:r>
    </w:p>
    <w:p w:rsidR="00CB21CC" w:rsidRPr="00187D1C" w:rsidRDefault="00CB21CC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26257F">
        <w:rPr>
          <w:rFonts w:ascii="Times New Roman" w:hAnsi="Times New Roman" w:cs="Times New Roman"/>
          <w:b/>
          <w:sz w:val="26"/>
          <w:szCs w:val="26"/>
        </w:rPr>
        <w:t>на 2025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:rsidR="00CB21CC" w:rsidRPr="00187D1C" w:rsidRDefault="0026257F" w:rsidP="00C228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2026</w:t>
      </w:r>
      <w:r w:rsidR="00AA0EA9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2027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>»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26257F">
        <w:rPr>
          <w:rFonts w:ascii="Times New Roman" w:hAnsi="Times New Roman" w:cs="Times New Roman"/>
          <w:sz w:val="26"/>
          <w:szCs w:val="26"/>
        </w:rPr>
        <w:t>ской области от 27.12.2024г. №176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26257F">
        <w:rPr>
          <w:rFonts w:ascii="Times New Roman" w:hAnsi="Times New Roman" w:cs="Times New Roman"/>
          <w:sz w:val="26"/>
          <w:szCs w:val="26"/>
        </w:rPr>
        <w:t>на 2025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26257F">
        <w:rPr>
          <w:rFonts w:ascii="Times New Roman" w:hAnsi="Times New Roman" w:cs="Times New Roman"/>
          <w:sz w:val="26"/>
          <w:szCs w:val="26"/>
        </w:rPr>
        <w:t xml:space="preserve"> и плановый период 2026 и 2027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AA0EA9">
        <w:rPr>
          <w:rFonts w:ascii="Times New Roman" w:hAnsi="Times New Roman" w:cs="Times New Roman"/>
          <w:sz w:val="26"/>
          <w:szCs w:val="26"/>
        </w:rPr>
        <w:t xml:space="preserve">,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часть1 статьи 1:</w:t>
      </w:r>
    </w:p>
    <w:p w:rsidR="0026257F" w:rsidRPr="0026257F" w:rsidRDefault="0073732F" w:rsidP="00262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26257F" w:rsidRPr="0026257F">
        <w:rPr>
          <w:rFonts w:ascii="Times New Roman" w:hAnsi="Times New Roman" w:cs="Times New Roman"/>
          <w:sz w:val="26"/>
          <w:szCs w:val="26"/>
        </w:rPr>
        <w:t xml:space="preserve">в сумме 8769,3 тыс. руб., в том числе безвозмездные поступления в сумме 4699,3 тыс. рублей, из них </w:t>
      </w:r>
    </w:p>
    <w:p w:rsidR="0026257F" w:rsidRPr="0026257F" w:rsidRDefault="0026257F" w:rsidP="00262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6257F">
        <w:rPr>
          <w:rFonts w:ascii="Times New Roman" w:hAnsi="Times New Roman" w:cs="Times New Roman"/>
          <w:sz w:val="26"/>
          <w:szCs w:val="26"/>
        </w:rPr>
        <w:t>- безвозмездные поступления из областного бюджета в сумме 163,0 тыс. рублей, в том числе: субвенции – 163,0 тыс. рублей;</w:t>
      </w:r>
    </w:p>
    <w:p w:rsidR="0026257F" w:rsidRDefault="0026257F" w:rsidP="00262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6257F">
        <w:rPr>
          <w:rFonts w:ascii="Times New Roman" w:hAnsi="Times New Roman" w:cs="Times New Roman"/>
          <w:sz w:val="26"/>
          <w:szCs w:val="26"/>
        </w:rPr>
        <w:t>- безвозмездные поступления из районного бюджета в сумме 4536,3 тыс. рублей, в том числе: дотации – 510,0 тыс. рублей, иные межбюджетные трансферты – 4026,3 тыс. рублей.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F42F9" w:rsidRPr="00704107" w:rsidRDefault="0073732F" w:rsidP="00262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22417A">
        <w:rPr>
          <w:rFonts w:ascii="Times New Roman" w:hAnsi="Times New Roman" w:cs="Times New Roman"/>
          <w:sz w:val="26"/>
          <w:szCs w:val="26"/>
        </w:rPr>
        <w:t>в сумме 109</w:t>
      </w:r>
      <w:r w:rsidR="0022417A" w:rsidRPr="0022417A">
        <w:rPr>
          <w:rFonts w:ascii="Times New Roman" w:hAnsi="Times New Roman" w:cs="Times New Roman"/>
          <w:sz w:val="26"/>
          <w:szCs w:val="26"/>
        </w:rPr>
        <w:t>21</w:t>
      </w:r>
      <w:r w:rsidR="00D93C4B">
        <w:rPr>
          <w:rFonts w:ascii="Times New Roman" w:hAnsi="Times New Roman" w:cs="Times New Roman"/>
          <w:sz w:val="26"/>
          <w:szCs w:val="26"/>
        </w:rPr>
        <w:t>,3</w:t>
      </w:r>
      <w:r w:rsidR="00CF42F9" w:rsidRPr="00704107">
        <w:rPr>
          <w:rFonts w:ascii="Times New Roman" w:hAnsi="Times New Roman" w:cs="Times New Roman"/>
          <w:sz w:val="26"/>
          <w:szCs w:val="26"/>
        </w:rPr>
        <w:t xml:space="preserve"> тыс. руб., в том числе безв</w:t>
      </w:r>
      <w:r w:rsidR="00CF42F9">
        <w:rPr>
          <w:rFonts w:ascii="Times New Roman" w:hAnsi="Times New Roman" w:cs="Times New Roman"/>
          <w:sz w:val="26"/>
          <w:szCs w:val="26"/>
        </w:rPr>
        <w:t>озме</w:t>
      </w:r>
      <w:r w:rsidR="003D6722">
        <w:rPr>
          <w:rFonts w:ascii="Times New Roman" w:hAnsi="Times New Roman" w:cs="Times New Roman"/>
          <w:sz w:val="26"/>
          <w:szCs w:val="26"/>
        </w:rPr>
        <w:t>здные поступления в сумме 6693,3</w:t>
      </w:r>
      <w:r w:rsidR="00CF42F9" w:rsidRPr="00704107">
        <w:rPr>
          <w:rFonts w:ascii="Times New Roman" w:hAnsi="Times New Roman" w:cs="Times New Roman"/>
          <w:sz w:val="26"/>
          <w:szCs w:val="26"/>
        </w:rPr>
        <w:t xml:space="preserve"> тыс. рублей, из них </w:t>
      </w:r>
    </w:p>
    <w:p w:rsidR="00CF42F9" w:rsidRPr="00704107" w:rsidRDefault="00CF42F9" w:rsidP="00CF42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 w:rsidR="003D6722">
        <w:rPr>
          <w:rFonts w:ascii="Times New Roman" w:hAnsi="Times New Roman" w:cs="Times New Roman"/>
          <w:sz w:val="26"/>
          <w:szCs w:val="26"/>
        </w:rPr>
        <w:t>областного бюджета в сумме 163,0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</w:t>
      </w:r>
      <w:r w:rsidR="003D6722">
        <w:rPr>
          <w:rFonts w:ascii="Times New Roman" w:hAnsi="Times New Roman" w:cs="Times New Roman"/>
          <w:sz w:val="26"/>
          <w:szCs w:val="26"/>
        </w:rPr>
        <w:t xml:space="preserve"> числе: субвенции – 163,0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3732F" w:rsidRPr="003A3747" w:rsidRDefault="00CF42F9" w:rsidP="00CF4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 w:rsidR="003D6722">
        <w:rPr>
          <w:rFonts w:ascii="Times New Roman" w:hAnsi="Times New Roman" w:cs="Times New Roman"/>
          <w:sz w:val="26"/>
          <w:szCs w:val="26"/>
        </w:rPr>
        <w:t>районного бюджета в сумме 6530,3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</w:t>
      </w:r>
      <w:r w:rsidR="003D6722">
        <w:rPr>
          <w:rFonts w:ascii="Times New Roman" w:hAnsi="Times New Roman" w:cs="Times New Roman"/>
          <w:sz w:val="26"/>
          <w:szCs w:val="26"/>
        </w:rPr>
        <w:t>блей, в том числе: дотации – 510</w:t>
      </w:r>
      <w:r w:rsidRPr="00704107">
        <w:rPr>
          <w:rFonts w:ascii="Times New Roman" w:hAnsi="Times New Roman" w:cs="Times New Roman"/>
          <w:sz w:val="26"/>
          <w:szCs w:val="26"/>
        </w:rPr>
        <w:t xml:space="preserve">,0 тыс. рублей, иные </w:t>
      </w:r>
      <w:r w:rsidR="003D6722">
        <w:rPr>
          <w:rFonts w:ascii="Times New Roman" w:hAnsi="Times New Roman" w:cs="Times New Roman"/>
          <w:sz w:val="26"/>
          <w:szCs w:val="26"/>
        </w:rPr>
        <w:t>межбюджетные трансферты – 6020,3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93C4B" w:rsidRDefault="0073732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lastRenderedPageBreak/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3D6722">
        <w:rPr>
          <w:rFonts w:ascii="Times New Roman" w:hAnsi="Times New Roman" w:cs="Times New Roman"/>
          <w:sz w:val="26"/>
          <w:szCs w:val="26"/>
        </w:rPr>
        <w:t>8768,5</w:t>
      </w:r>
      <w:r w:rsidRPr="00187D1C">
        <w:rPr>
          <w:rFonts w:ascii="Times New Roman" w:hAnsi="Times New Roman" w:cs="Times New Roman"/>
          <w:sz w:val="26"/>
          <w:szCs w:val="26"/>
        </w:rPr>
        <w:t>тыс.руб.»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22417A">
        <w:rPr>
          <w:rFonts w:ascii="Times New Roman" w:hAnsi="Times New Roman" w:cs="Times New Roman"/>
          <w:sz w:val="26"/>
          <w:szCs w:val="26"/>
        </w:rPr>
        <w:t>1119</w:t>
      </w:r>
      <w:r w:rsidR="0022417A" w:rsidRPr="0022417A">
        <w:rPr>
          <w:rFonts w:ascii="Times New Roman" w:hAnsi="Times New Roman" w:cs="Times New Roman"/>
          <w:sz w:val="26"/>
          <w:szCs w:val="26"/>
        </w:rPr>
        <w:t>5</w:t>
      </w:r>
      <w:r w:rsidR="00470ACD">
        <w:rPr>
          <w:rFonts w:ascii="Times New Roman" w:hAnsi="Times New Roman" w:cs="Times New Roman"/>
          <w:sz w:val="26"/>
          <w:szCs w:val="26"/>
        </w:rPr>
        <w:t>,0</w:t>
      </w:r>
      <w:r w:rsidRPr="00187D1C">
        <w:rPr>
          <w:rFonts w:ascii="Times New Roman" w:hAnsi="Times New Roman" w:cs="Times New Roman"/>
          <w:sz w:val="26"/>
          <w:szCs w:val="26"/>
        </w:rPr>
        <w:t>тыс.руб.»</w:t>
      </w:r>
    </w:p>
    <w:p w:rsidR="00D93C4B" w:rsidRPr="000578C0" w:rsidRDefault="00D93C4B" w:rsidP="00D93C4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- в пункте 3 слова 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113FE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профицит местного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в сумме 0,8 тыс. рублей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»  заменить словами «дефици</w:t>
      </w:r>
      <w:r>
        <w:rPr>
          <w:rFonts w:ascii="Times New Roman" w:eastAsia="Times New Roman" w:hAnsi="Times New Roman" w:cs="Times New Roman"/>
          <w:sz w:val="26"/>
          <w:szCs w:val="26"/>
        </w:rPr>
        <w:t>т местного бюджета в сумме</w:t>
      </w:r>
      <w:r w:rsidR="00470ACD">
        <w:rPr>
          <w:rFonts w:ascii="Times New Roman" w:eastAsia="Times New Roman" w:hAnsi="Times New Roman" w:cs="Times New Roman"/>
          <w:sz w:val="26"/>
          <w:szCs w:val="26"/>
        </w:rPr>
        <w:t xml:space="preserve"> 273,7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3D6722">
        <w:rPr>
          <w:rFonts w:ascii="Times New Roman" w:hAnsi="Times New Roman" w:cs="Times New Roman"/>
          <w:sz w:val="26"/>
          <w:szCs w:val="26"/>
        </w:rPr>
        <w:t>на 2025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3D6722">
        <w:rPr>
          <w:rFonts w:ascii="Times New Roman" w:hAnsi="Times New Roman" w:cs="Times New Roman"/>
          <w:sz w:val="26"/>
          <w:szCs w:val="26"/>
        </w:rPr>
        <w:t>ый период 2026 и 2027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382D21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 w:rsidR="002C4864">
        <w:rPr>
          <w:rFonts w:ascii="Times New Roman" w:hAnsi="Times New Roman" w:cs="Times New Roman"/>
          <w:sz w:val="26"/>
          <w:szCs w:val="26"/>
        </w:rPr>
        <w:t>оходов, подвидов доходов н</w:t>
      </w:r>
      <w:r w:rsidR="003D6722">
        <w:rPr>
          <w:rFonts w:ascii="Times New Roman" w:hAnsi="Times New Roman" w:cs="Times New Roman"/>
          <w:sz w:val="26"/>
          <w:szCs w:val="26"/>
        </w:rPr>
        <w:t>а 2025</w:t>
      </w:r>
      <w:r w:rsidR="00691FA0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3D6722">
        <w:rPr>
          <w:rFonts w:ascii="Times New Roman" w:hAnsi="Times New Roman" w:cs="Times New Roman"/>
          <w:sz w:val="26"/>
          <w:szCs w:val="26"/>
        </w:rPr>
        <w:t>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382D21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B1322F">
        <w:rPr>
          <w:rFonts w:ascii="Times New Roman" w:hAnsi="Times New Roman" w:cs="Times New Roman"/>
          <w:sz w:val="26"/>
          <w:szCs w:val="26"/>
        </w:rPr>
        <w:t>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уктура расходов бюджета Козловского</w:t>
      </w:r>
      <w:r w:rsidR="003D6722">
        <w:rPr>
          <w:rFonts w:ascii="Times New Roman" w:hAnsi="Times New Roman" w:cs="Times New Roman"/>
          <w:sz w:val="26"/>
          <w:szCs w:val="26"/>
        </w:rPr>
        <w:t xml:space="preserve"> сельского поселения на 2025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</w:t>
      </w:r>
      <w:r w:rsidR="003D6722">
        <w:rPr>
          <w:rFonts w:ascii="Times New Roman" w:hAnsi="Times New Roman" w:cs="Times New Roman"/>
          <w:sz w:val="26"/>
          <w:szCs w:val="26"/>
        </w:rPr>
        <w:t>период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3D6722">
        <w:rPr>
          <w:rFonts w:ascii="Times New Roman" w:hAnsi="Times New Roman" w:cs="Times New Roman"/>
          <w:sz w:val="26"/>
          <w:szCs w:val="26"/>
        </w:rPr>
        <w:t xml:space="preserve">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редакции.(приложение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B132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3D6722">
        <w:rPr>
          <w:rFonts w:ascii="Times New Roman" w:hAnsi="Times New Roman" w:cs="Times New Roman"/>
          <w:sz w:val="26"/>
          <w:szCs w:val="26"/>
        </w:rPr>
        <w:t xml:space="preserve"> на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 w:rsidR="003D6722">
        <w:rPr>
          <w:rFonts w:ascii="Times New Roman" w:hAnsi="Times New Roman" w:cs="Times New Roman"/>
          <w:sz w:val="26"/>
          <w:szCs w:val="26"/>
        </w:rPr>
        <w:t xml:space="preserve"> и плановый 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редакции.(приложение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B132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 w:rsidR="003D6722">
        <w:rPr>
          <w:rFonts w:ascii="Times New Roman" w:hAnsi="Times New Roman" w:cs="Times New Roman"/>
          <w:sz w:val="26"/>
          <w:szCs w:val="26"/>
        </w:rPr>
        <w:t xml:space="preserve"> 2025 год и плановый 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редакции.(приложение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D4249C"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E42451">
      <w:pPr>
        <w:pStyle w:val="11"/>
        <w:spacing w:before="0" w:after="0"/>
        <w:ind w:left="0" w:firstLine="0"/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D6722" w:rsidRDefault="003D6722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Default="00D4249C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691FA0" w:rsidRDefault="00691FA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691FA0" w:rsidRPr="00187D1C" w:rsidRDefault="00691FA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3D6722">
                    <w:rPr>
                      <w:rFonts w:ascii="Times New Roman" w:hAnsi="Times New Roman" w:cs="Times New Roman"/>
                    </w:rPr>
                    <w:t xml:space="preserve"> 27.12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3D6722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3D6722">
                    <w:rPr>
                      <w:rFonts w:ascii="Times New Roman" w:hAnsi="Times New Roman" w:cs="Times New Roman"/>
                    </w:rPr>
                    <w:t>176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  <w:r w:rsidR="003D6722">
                    <w:rPr>
                      <w:rFonts w:ascii="Times New Roman" w:hAnsi="Times New Roman" w:cs="Times New Roman"/>
                    </w:rPr>
                    <w:t xml:space="preserve"> на 2025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4245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3D6722">
                    <w:rPr>
                      <w:rFonts w:ascii="Times New Roman" w:hAnsi="Times New Roman" w:cs="Times New Roman"/>
                    </w:rPr>
                    <w:t>ый период 2026 и 2027</w:t>
                  </w:r>
                  <w:r w:rsidR="00E71D26"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3D6722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от </w:t>
                  </w:r>
                  <w:r w:rsidR="00890DF1">
                    <w:rPr>
                      <w:rFonts w:ascii="Times New Roman" w:hAnsi="Times New Roman" w:cs="Times New Roman"/>
                    </w:rPr>
                    <w:t>23</w:t>
                  </w:r>
                  <w:r>
                    <w:rPr>
                      <w:rFonts w:ascii="Times New Roman" w:hAnsi="Times New Roman" w:cs="Times New Roman"/>
                    </w:rPr>
                    <w:t xml:space="preserve"> мая 2025г. №</w:t>
                  </w:r>
                  <w:r w:rsidR="00890DF1">
                    <w:rPr>
                      <w:rFonts w:ascii="Times New Roman" w:hAnsi="Times New Roman" w:cs="Times New Roman"/>
                    </w:rPr>
                    <w:t>193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F85BF1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D4249C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91FA0" w:rsidRPr="00187D1C" w:rsidRDefault="00691FA0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3A5FB0">
                          <w:rPr>
                            <w:rFonts w:ascii="Times New Roman" w:hAnsi="Times New Roman" w:cs="Times New Roman"/>
                          </w:rPr>
                          <w:t xml:space="preserve"> 2025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3A5FB0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 плановый период 2026 и 2027</w:t>
                        </w:r>
                        <w:r w:rsidR="00E71D26"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3A5FB0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от 27 декабря 2024г. №176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</w:t>
                  </w:r>
                  <w:r w:rsidR="001357B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</w:t>
                  </w:r>
                  <w:r w:rsidR="003A5FB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та на 2025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3A5FB0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2026 и 2027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AA0EA9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№ п/п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3A5FB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3A5FB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3A5FB0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AA0EA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0578C0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cr/>
                    <w:t>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363CE5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</w:t>
                  </w:r>
                  <w:r w:rsidR="002C4864"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470ACD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3A5FB0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</w:t>
                  </w:r>
                  <w:r w:rsidR="003A5FB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джетной системы Российской Федер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ации в валю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cr/>
                    <w:t>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3A5FB0" w:rsidRDefault="003A5FB0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3A5FB0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3A5FB0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</w:t>
                  </w:r>
                  <w:r w:rsidR="00D93C4B">
                    <w:rPr>
                      <w:rFonts w:ascii="Times New Roman" w:hAnsi="Times New Roman"/>
                      <w:sz w:val="20"/>
                      <w:szCs w:val="20"/>
                    </w:rPr>
                    <w:t>алю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 Российской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Федер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ции</w:t>
                  </w:r>
                  <w:proofErr w:type="spellEnd"/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3A5FB0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470ACD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273,7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2417A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-109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21</w:t>
                  </w:r>
                  <w:r w:rsidR="00D93C4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7237D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</w:t>
                  </w:r>
                  <w:r w:rsidR="003A5FB0">
                    <w:rPr>
                      <w:rFonts w:ascii="Times New Roman" w:hAnsi="Times New Roman"/>
                      <w:sz w:val="20"/>
                      <w:szCs w:val="20"/>
                    </w:rPr>
                    <w:t>ч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ение прочих остатков</w:t>
                  </w:r>
                  <w:r w:rsidR="00D93C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денежных средств бюджетов сельс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2417A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-109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21</w:t>
                  </w:r>
                  <w:r w:rsidR="00D93C4B">
                    <w:rPr>
                      <w:rFonts w:ascii="Times New Roman" w:hAnsi="Times New Roman"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7237D7"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2417A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1119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="00470A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D0296F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01 05</w:t>
                  </w:r>
                  <w:r w:rsidR="002C4864" w:rsidRPr="00051FF7">
                    <w:rPr>
                      <w:rFonts w:ascii="Times New Roman" w:hAnsi="Times New Roman"/>
                      <w:sz w:val="20"/>
                      <w:szCs w:val="20"/>
                    </w:rPr>
                    <w:t>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69335D" w:rsidRDefault="0022417A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1119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  <w:r w:rsidR="00470ACD"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561C99" w:rsidRPr="00187D1C" w:rsidTr="00AA0EA9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AA0EA9">
        <w:trPr>
          <w:trHeight w:val="315"/>
        </w:trPr>
        <w:tc>
          <w:tcPr>
            <w:tcW w:w="10044" w:type="dxa"/>
          </w:tcPr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357B6" w:rsidRDefault="001357B6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1357B6" w:rsidRPr="00187D1C" w:rsidRDefault="001357B6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561C99" w:rsidRPr="00187D1C" w:rsidRDefault="001357B6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A5FB0">
              <w:rPr>
                <w:rFonts w:ascii="Times New Roman" w:hAnsi="Times New Roman" w:cs="Times New Roman"/>
              </w:rPr>
              <w:t>27.12</w:t>
            </w:r>
            <w:r>
              <w:rPr>
                <w:rFonts w:ascii="Times New Roman" w:hAnsi="Times New Roman" w:cs="Times New Roman"/>
              </w:rPr>
              <w:t>.2024</w:t>
            </w:r>
            <w:r w:rsidR="00561C99">
              <w:rPr>
                <w:rFonts w:ascii="Times New Roman" w:hAnsi="Times New Roman" w:cs="Times New Roman"/>
              </w:rPr>
              <w:t>г. №</w:t>
            </w:r>
            <w:r w:rsidR="003A5FB0">
              <w:rPr>
                <w:rFonts w:ascii="Times New Roman" w:hAnsi="Times New Roman" w:cs="Times New Roman"/>
              </w:rPr>
              <w:t>176</w:t>
            </w:r>
          </w:p>
          <w:p w:rsidR="00561C99" w:rsidRDefault="00561C99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561C99" w:rsidRDefault="00561C99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3A5FB0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2025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3A5FB0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 плановый период 2026 и 2027</w:t>
            </w:r>
            <w:r w:rsidR="00561C99">
              <w:rPr>
                <w:rFonts w:ascii="Times New Roman" w:hAnsi="Times New Roman" w:cs="Times New Roman"/>
              </w:rPr>
              <w:t xml:space="preserve"> годов</w:t>
            </w:r>
            <w:r w:rsidR="00561C99"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187D1C" w:rsidRDefault="003A5FB0" w:rsidP="00AA0EA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 </w:t>
            </w:r>
            <w:r w:rsidR="00890DF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мая 2025г. №</w:t>
            </w:r>
            <w:r w:rsidR="00890DF1">
              <w:rPr>
                <w:rFonts w:ascii="Times New Roman" w:hAnsi="Times New Roman" w:cs="Times New Roman"/>
              </w:rPr>
              <w:t>193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561C99" w:rsidRPr="00187D1C" w:rsidTr="00AA0EA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021764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</w:p>
              </w:tc>
            </w:tr>
            <w:tr w:rsidR="00561C99" w:rsidRPr="00187D1C" w:rsidTr="00AA0EA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357B6" w:rsidRPr="00187D1C" w:rsidRDefault="001357B6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561C99" w:rsidRDefault="00561C99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3A5FB0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3A5FB0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плановый период 2026 и 2027</w:t>
                  </w:r>
                  <w:r w:rsidR="00561C99"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3A5FB0" w:rsidP="00AA0EA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от 27 декабря 2024г. №176</w:t>
                  </w:r>
                </w:p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4A3F6E">
        <w:rPr>
          <w:rFonts w:ascii="Times New Roman" w:hAnsi="Times New Roman"/>
          <w:b/>
          <w:sz w:val="28"/>
          <w:szCs w:val="28"/>
        </w:rPr>
        <w:t>оходов, подвидов доходов на 2025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на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4A3F6E">
        <w:rPr>
          <w:rFonts w:ascii="Times New Roman" w:hAnsi="Times New Roman"/>
          <w:b/>
          <w:sz w:val="28"/>
          <w:szCs w:val="28"/>
        </w:rPr>
        <w:t>риод 2026 и 2027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0601D" w:rsidRPr="001357B6" w:rsidRDefault="001357B6" w:rsidP="001357B6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(тыс.рублей)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3969"/>
        <w:gridCol w:w="992"/>
        <w:gridCol w:w="992"/>
        <w:gridCol w:w="992"/>
      </w:tblGrid>
      <w:tr w:rsidR="004A3F6E" w:rsidRPr="004A3F6E" w:rsidTr="005B7D55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4A3F6E" w:rsidRPr="004A3F6E" w:rsidTr="005B7D55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</w:t>
            </w:r>
          </w:p>
        </w:tc>
      </w:tr>
      <w:tr w:rsidR="004A3F6E" w:rsidRPr="004A3F6E" w:rsidTr="005B7D55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22417A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  <w:r w:rsidR="00D93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7381,5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</w:t>
            </w: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4372,0</w:t>
            </w:r>
          </w:p>
        </w:tc>
      </w:tr>
      <w:tr w:rsidR="004A3F6E" w:rsidRPr="004A3F6E" w:rsidTr="005B7D5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418,0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A3F6E" w:rsidRPr="004A3F6E" w:rsidTr="005B7D55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22417A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A3F6E"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4A3F6E" w:rsidRPr="004A3F6E" w:rsidTr="005B7D55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22417A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A3F6E"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A3F6E" w:rsidRPr="004A3F6E" w:rsidTr="005B7D55"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22417A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A3F6E"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3439,0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3196,0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2624,0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2624,0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4A3F6E" w:rsidRPr="004A3F6E" w:rsidTr="005B7D55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</w:tr>
      <w:tr w:rsidR="004A3F6E" w:rsidRPr="004A3F6E" w:rsidTr="005B7D55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000 1 11 05030  00 0000 120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4A3F6E" w:rsidRPr="004A3F6E" w:rsidTr="005B7D55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D93C4B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3009,5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D93C4B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</w:tr>
      <w:tr w:rsidR="004A3F6E" w:rsidRPr="004A3F6E" w:rsidTr="005B7D55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177,5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D93C4B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2371,0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A3F6E" w:rsidRPr="004A3F6E" w:rsidTr="005B7D5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A3F6E" w:rsidRPr="004A3F6E" w:rsidTr="00D93C4B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3F6E" w:rsidRPr="004A3F6E" w:rsidTr="00D93C4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3F6E" w:rsidRPr="004A3F6E" w:rsidRDefault="004A3F6E" w:rsidP="004A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6E" w:rsidRPr="004A3F6E" w:rsidRDefault="004A3F6E" w:rsidP="004A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ACD" w:rsidRDefault="00470AC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D6F8F" w:rsidRDefault="00BD6F8F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BD6F8F" w:rsidRPr="00187D1C" w:rsidRDefault="00BD6F8F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70601D" w:rsidRPr="00187D1C" w:rsidRDefault="00BD6F8F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сельского поселения от </w:t>
            </w:r>
            <w:r w:rsidR="00470ACD">
              <w:rPr>
                <w:rFonts w:ascii="Times New Roman" w:hAnsi="Times New Roman" w:cs="Times New Roman"/>
              </w:rPr>
              <w:t>27.12</w:t>
            </w:r>
            <w:r>
              <w:rPr>
                <w:rFonts w:ascii="Times New Roman" w:hAnsi="Times New Roman" w:cs="Times New Roman"/>
              </w:rPr>
              <w:t>.2024</w:t>
            </w:r>
            <w:r w:rsidR="0070601D">
              <w:rPr>
                <w:rFonts w:ascii="Times New Roman" w:hAnsi="Times New Roman" w:cs="Times New Roman"/>
              </w:rPr>
              <w:t>г. №</w:t>
            </w:r>
            <w:r w:rsidR="00470ACD">
              <w:rPr>
                <w:rFonts w:ascii="Times New Roman" w:hAnsi="Times New Roman" w:cs="Times New Roman"/>
              </w:rPr>
              <w:t>176</w:t>
            </w:r>
          </w:p>
          <w:p w:rsidR="0070601D" w:rsidRDefault="0070601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70601D" w:rsidRDefault="0070601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470AC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2025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470AC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плановый период 2026 и 2027</w:t>
            </w:r>
            <w:r w:rsidR="0070601D">
              <w:rPr>
                <w:rFonts w:ascii="Times New Roman" w:hAnsi="Times New Roman" w:cs="Times New Roman"/>
              </w:rPr>
              <w:t xml:space="preserve"> годов</w:t>
            </w:r>
            <w:r w:rsidR="0070601D"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470ACD" w:rsidP="00AA0EA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 </w:t>
            </w:r>
            <w:r w:rsidR="00890DF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мая 2024г. №</w:t>
            </w:r>
            <w:r w:rsidR="00890DF1">
              <w:rPr>
                <w:rFonts w:ascii="Times New Roman" w:hAnsi="Times New Roman" w:cs="Times New Roman"/>
              </w:rPr>
              <w:t>193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70601D" w:rsidRPr="00187D1C" w:rsidTr="00AA0EA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B1322F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</w:p>
              </w:tc>
            </w:tr>
            <w:tr w:rsidR="0070601D" w:rsidRPr="00187D1C" w:rsidTr="00AA0EA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BD6F8F" w:rsidRPr="00187D1C" w:rsidRDefault="00BD6F8F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6A4D8A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470ACD">
                    <w:rPr>
                      <w:rFonts w:ascii="Times New Roman" w:hAnsi="Times New Roman" w:cs="Times New Roman"/>
                    </w:rPr>
                    <w:t>оронежской области на 2025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470AC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плановый период 2026 и 2027</w:t>
                  </w:r>
                  <w:r w:rsidR="0070601D"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470AC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от 27 декабря 2024г. №176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</w:t>
      </w:r>
      <w:r w:rsidR="006A4D8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470ACD">
        <w:rPr>
          <w:rFonts w:ascii="Times New Roman" w:hAnsi="Times New Roman"/>
          <w:b/>
          <w:bCs/>
          <w:color w:val="000000"/>
          <w:sz w:val="28"/>
          <w:szCs w:val="28"/>
        </w:rPr>
        <w:t>го сельского поселения  на 2025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Pr="005B7D55" w:rsidRDefault="00470ACD" w:rsidP="005B7D5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2026 и 2027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992"/>
        <w:gridCol w:w="851"/>
        <w:gridCol w:w="850"/>
      </w:tblGrid>
      <w:tr w:rsidR="005B7D55" w:rsidRPr="005B7D55" w:rsidTr="005B7D55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 (тыс.рублей)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 (тыс.рублей)</w:t>
            </w:r>
          </w:p>
        </w:tc>
      </w:tr>
      <w:tr w:rsidR="005B7D55" w:rsidRPr="005B7D55" w:rsidTr="005B7D55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5B7D55" w:rsidRPr="005B7D55" w:rsidTr="005B7D55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5B7D55" w:rsidRPr="005B7D55" w:rsidTr="005B7D55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41579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2652,0</w:t>
            </w:r>
          </w:p>
        </w:tc>
      </w:tr>
      <w:tr w:rsidR="005B7D55" w:rsidRPr="005B7D55" w:rsidTr="005B7D55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5B7D55" w:rsidRPr="005B7D55" w:rsidTr="005B7D55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 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301,3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52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</w:t>
            </w:r>
            <w:r w:rsidRPr="005B7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Козловском сельском поселении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5B7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Козловском сельском поселении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5B7D55" w:rsidRPr="005B7D55" w:rsidTr="005B7D55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5B7D55" w:rsidRPr="005B7D55" w:rsidTr="005B7D55">
        <w:trPr>
          <w:trHeight w:val="57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11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5B7D55"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27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6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11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F6B4F" w:rsidRPr="005B7D55" w:rsidTr="005B7D55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CF6B4F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1908</w:t>
            </w:r>
            <w:r w:rsidR="005B7D55"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2381,0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2371,0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автомобильных дорог общего пользования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5B7D55" w:rsidRPr="005B7D55" w:rsidTr="005B7D55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Мероприятия по развитию сети автомобильных дорог местного значения за счет межбюджетных трансфертов из районного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92E74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F6B4F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BD6F8F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BD6F8F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25FBD" w:rsidRDefault="00073AAE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6B4F" w:rsidRPr="005B7D55" w:rsidTr="000C7501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B4F" w:rsidRPr="00C25FBD" w:rsidRDefault="00073AAE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B4F" w:rsidRPr="00C25FBD" w:rsidRDefault="00CF6B4F" w:rsidP="000C7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92E74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92E74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92E74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41579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5B7D55" w:rsidRPr="005B7D55" w:rsidTr="005B7D55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41579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          «Озеленение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073AA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073AA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5B7D55" w:rsidRPr="005B7D55" w:rsidTr="005B7D55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уличное освещение за счет иных межбюджетных трансфертов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5008E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E" w:rsidRPr="005B7D55" w:rsidRDefault="0045008E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08E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008E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E" w:rsidRPr="00A026D8" w:rsidRDefault="0045008E" w:rsidP="000C7501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Расходына мероприятия по</w:t>
            </w:r>
          </w:p>
          <w:p w:rsidR="0045008E" w:rsidRPr="00A0131F" w:rsidRDefault="0045008E" w:rsidP="000C7501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5299C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6F40C6" w:rsidRDefault="0045008E" w:rsidP="00450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08E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008E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E" w:rsidRPr="00A026D8" w:rsidRDefault="0045008E" w:rsidP="000C7501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 на мероприятия по</w:t>
            </w:r>
          </w:p>
          <w:p w:rsidR="0045008E" w:rsidRPr="00A0131F" w:rsidRDefault="0045008E" w:rsidP="000C7501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10260F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5299C" w:rsidRDefault="0045008E" w:rsidP="0045008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6F40C6" w:rsidRDefault="0045008E" w:rsidP="00450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08E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08E" w:rsidRPr="005B7D55" w:rsidRDefault="0045008E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 w:rsidR="00941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5B7D55" w:rsidRPr="005B7D55" w:rsidTr="005B7D55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 w:rsidR="00941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5B7D55" w:rsidRPr="005B7D55" w:rsidTr="005B7D55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941579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5B7D55" w:rsidRPr="005B7D55" w:rsidTr="005B7D55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941579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22417A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B7D55"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5B7D55" w:rsidRPr="005B7D55" w:rsidTr="005B7D55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5B7D55" w:rsidRPr="005B7D55" w:rsidTr="005B7D55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Козловского сельского поселения Терновского муниципального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Воронежской области       (социальное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9D727B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7D55" w:rsidRPr="005B7D55" w:rsidTr="005B7D55">
        <w:trPr>
          <w:trHeight w:val="48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D55" w:rsidRPr="005B7D55" w:rsidRDefault="005B7D55" w:rsidP="005B7D5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92E74" w:rsidRDefault="00492E7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Pr="00187D1C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  <w:gridCol w:w="10082"/>
            </w:tblGrid>
            <w:tr w:rsidR="00A27632" w:rsidRPr="00187D1C" w:rsidTr="00AA0EA9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131F9B" w:rsidRDefault="00131F9B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31F9B" w:rsidRPr="00187D1C" w:rsidRDefault="00131F9B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131F9B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сельского поселения от </w:t>
                  </w:r>
                  <w:r w:rsidR="00492E74">
                    <w:rPr>
                      <w:rFonts w:ascii="Times New Roman" w:hAnsi="Times New Roman" w:cs="Times New Roman"/>
                    </w:rPr>
                    <w:t>27.12</w:t>
                  </w:r>
                  <w:r>
                    <w:rPr>
                      <w:rFonts w:ascii="Times New Roman" w:hAnsi="Times New Roman" w:cs="Times New Roman"/>
                    </w:rPr>
                    <w:t>.2024</w:t>
                  </w:r>
                  <w:r w:rsidR="00A27632">
                    <w:rPr>
                      <w:rFonts w:ascii="Times New Roman" w:hAnsi="Times New Roman" w:cs="Times New Roman"/>
                    </w:rPr>
                    <w:t>г. №</w:t>
                  </w:r>
                  <w:r w:rsidR="00492E74">
                    <w:rPr>
                      <w:rFonts w:ascii="Times New Roman" w:hAnsi="Times New Roman" w:cs="Times New Roman"/>
                    </w:rPr>
                    <w:t>176</w:t>
                  </w:r>
                </w:p>
                <w:p w:rsidR="00A27632" w:rsidRDefault="00A27632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A27632" w:rsidRDefault="00A27632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131F9B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</w:t>
                  </w:r>
                  <w:r w:rsidR="00492E74">
                    <w:rPr>
                      <w:rFonts w:ascii="Times New Roman" w:hAnsi="Times New Roman" w:cs="Times New Roman"/>
                    </w:rPr>
                    <w:t>5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492E74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плановый период 2026</w:t>
                  </w:r>
                  <w:r w:rsidR="00A27632">
                    <w:rPr>
                      <w:rFonts w:ascii="Times New Roman" w:hAnsi="Times New Roman" w:cs="Times New Roman"/>
                    </w:rPr>
                    <w:t xml:space="preserve"> и 20</w:t>
                  </w:r>
                  <w:r>
                    <w:rPr>
                      <w:rFonts w:ascii="Times New Roman" w:hAnsi="Times New Roman" w:cs="Times New Roman"/>
                    </w:rPr>
                    <w:t>27</w:t>
                  </w:r>
                  <w:r w:rsidR="00A27632"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492E74" w:rsidP="00AA0EA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890DF1">
                    <w:rPr>
                      <w:rFonts w:ascii="Times New Roman" w:hAnsi="Times New Roman" w:cs="Times New Roman"/>
                    </w:rPr>
                    <w:t>23</w:t>
                  </w:r>
                  <w:r>
                    <w:rPr>
                      <w:rFonts w:ascii="Times New Roman" w:hAnsi="Times New Roman" w:cs="Times New Roman"/>
                    </w:rPr>
                    <w:t xml:space="preserve"> мая 2025г. №</w:t>
                  </w:r>
                  <w:r w:rsidR="00890DF1">
                    <w:rPr>
                      <w:rFonts w:ascii="Times New Roman" w:hAnsi="Times New Roman" w:cs="Times New Roman"/>
                    </w:rPr>
                    <w:t>193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AA0EA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B1322F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</w:p>
                    </w:tc>
                  </w:tr>
                  <w:tr w:rsidR="00A27632" w:rsidRPr="00187D1C" w:rsidTr="00AA0EA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131F9B" w:rsidRPr="00187D1C" w:rsidRDefault="00131F9B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492E74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2025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492E74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 плановый период 2026 и 2027</w:t>
                        </w:r>
                        <w:r w:rsidR="00A27632"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492E74" w:rsidP="00AA0EA9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 27 декабря 2024г. №176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53CE0" w:rsidRPr="00255062" w:rsidRDefault="00A27632" w:rsidP="00255062">
      <w:pPr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 w:rsidR="00492E74">
        <w:rPr>
          <w:rFonts w:ascii="Times New Roman" w:hAnsi="Times New Roman"/>
          <w:b/>
          <w:bCs/>
        </w:rPr>
        <w:t>25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492E74">
        <w:rPr>
          <w:rFonts w:ascii="Times New Roman" w:hAnsi="Times New Roman"/>
          <w:b/>
        </w:rPr>
        <w:t>6</w:t>
      </w:r>
      <w:r w:rsidRPr="00C45D43">
        <w:rPr>
          <w:rFonts w:ascii="Times New Roman" w:hAnsi="Times New Roman"/>
          <w:b/>
        </w:rPr>
        <w:t xml:space="preserve"> И 202</w:t>
      </w:r>
      <w:r w:rsidR="00492E74">
        <w:rPr>
          <w:rFonts w:ascii="Times New Roman" w:hAnsi="Times New Roman"/>
          <w:b/>
        </w:rPr>
        <w:t>7</w:t>
      </w:r>
      <w:r w:rsidR="00255062">
        <w:rPr>
          <w:rFonts w:ascii="Times New Roman" w:hAnsi="Times New Roman"/>
          <w:b/>
        </w:rPr>
        <w:t>ГОДОВ</w:t>
      </w:r>
    </w:p>
    <w:tbl>
      <w:tblPr>
        <w:tblW w:w="10065" w:type="dxa"/>
        <w:tblInd w:w="108" w:type="dxa"/>
        <w:tblLayout w:type="fixed"/>
        <w:tblLook w:val="04A0"/>
      </w:tblPr>
      <w:tblGrid>
        <w:gridCol w:w="3402"/>
        <w:gridCol w:w="567"/>
        <w:gridCol w:w="567"/>
        <w:gridCol w:w="1418"/>
        <w:gridCol w:w="709"/>
        <w:gridCol w:w="1134"/>
        <w:gridCol w:w="1134"/>
        <w:gridCol w:w="1134"/>
      </w:tblGrid>
      <w:tr w:rsidR="00255062" w:rsidRPr="00255062" w:rsidTr="00255062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2025год (тыс.рублей)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2026год</w:t>
            </w:r>
          </w:p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2027год (тыс.рублей)</w:t>
            </w:r>
          </w:p>
        </w:tc>
      </w:tr>
      <w:tr w:rsidR="00255062" w:rsidRPr="00255062" w:rsidTr="0025506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0C7501" w:rsidRDefault="0022417A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11195</w:t>
            </w:r>
            <w:r w:rsidR="000C7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255062" w:rsidRPr="00255062" w:rsidTr="0025506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2652,0</w:t>
            </w:r>
          </w:p>
        </w:tc>
      </w:tr>
      <w:tr w:rsidR="00255062" w:rsidRPr="00255062" w:rsidTr="0025506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255062" w:rsidRPr="00255062" w:rsidTr="0025506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255062" w:rsidRPr="00255062" w:rsidTr="00255062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255062" w:rsidRPr="00255062" w:rsidTr="00255062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Козловского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255062" w:rsidRPr="00255062" w:rsidTr="0025506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255062" w:rsidRPr="00255062" w:rsidTr="0025506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255062" w:rsidRPr="00255062" w:rsidTr="0025506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255062" w:rsidRPr="00255062" w:rsidTr="00255062">
        <w:trPr>
          <w:trHeight w:val="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255062" w:rsidRPr="00255062" w:rsidTr="00255062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255062" w:rsidRPr="00255062" w:rsidTr="00255062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255062" w:rsidRPr="00255062" w:rsidTr="00255062">
        <w:trPr>
          <w:trHeight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301,3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</w:t>
            </w:r>
            <w:r w:rsidR="00255062"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255062"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и проведение выборов в Козловском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255062"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выборов в Козловском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255062"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255062"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255062" w:rsidRPr="00255062" w:rsidTr="0025506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255062" w:rsidRPr="00255062" w:rsidTr="00255062">
        <w:trPr>
          <w:trHeight w:val="4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255062" w:rsidRPr="00255062" w:rsidTr="00255062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255062" w:rsidRPr="00255062" w:rsidTr="00255062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255062" w:rsidRPr="00255062" w:rsidTr="00255062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255062" w:rsidRPr="00255062" w:rsidTr="00255062">
        <w:trPr>
          <w:trHeight w:val="8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255062" w:rsidRPr="00255062" w:rsidTr="00255062">
        <w:trPr>
          <w:trHeight w:val="17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255062"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255062"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0C7501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01 1 04 20570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5B7D55" w:rsidRDefault="000C7501" w:rsidP="000C750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2381,0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2371,0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255062" w:rsidRPr="00255062" w:rsidTr="00255062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255062" w:rsidRPr="00255062" w:rsidTr="00255062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501" w:rsidRPr="00255062" w:rsidTr="000C7501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C25FBD" w:rsidRDefault="000C7501" w:rsidP="000C7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7501" w:rsidRPr="00C25FBD" w:rsidRDefault="000C7501" w:rsidP="000C75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01" w:rsidRPr="000C7501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255062" w:rsidRPr="00255062" w:rsidTr="00255062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255062" w:rsidRPr="00255062" w:rsidTr="00255062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255062" w:rsidRPr="00255062" w:rsidTr="00255062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0C7501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255062" w:rsidRPr="00255062" w:rsidTr="00255062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255062" w:rsidRPr="00255062" w:rsidTr="00255062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255062" w:rsidRPr="00255062" w:rsidTr="00255062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уличное освещение за счет иных межбюджетных трансфертов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255062" w:rsidRPr="00255062" w:rsidTr="00255062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255062" w:rsidRPr="00255062" w:rsidTr="00255062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54093" w:rsidRPr="00255062" w:rsidTr="00B54093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93" w:rsidRPr="005B7D55" w:rsidRDefault="00B5409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B7D55" w:rsidRDefault="00B54093" w:rsidP="00DA45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B7D55" w:rsidRDefault="00B54093" w:rsidP="00DA45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B7D55" w:rsidRDefault="00B54093" w:rsidP="00DA45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B7D55" w:rsidRDefault="00B54093" w:rsidP="00DA45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93" w:rsidRPr="005B7D55" w:rsidRDefault="00B54093" w:rsidP="00B5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4093" w:rsidRPr="00255062" w:rsidTr="00B54093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93" w:rsidRPr="00A026D8" w:rsidRDefault="00B54093" w:rsidP="00DA45F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Расходына мероприятия по</w:t>
            </w:r>
          </w:p>
          <w:p w:rsidR="00B54093" w:rsidRPr="00A0131F" w:rsidRDefault="00B54093" w:rsidP="00DA45F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10260F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10260F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5299C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6F40C6" w:rsidRDefault="00B54093" w:rsidP="00DA4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93" w:rsidRPr="006F40C6" w:rsidRDefault="00B54093" w:rsidP="00B5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4093" w:rsidRPr="00255062" w:rsidTr="00B54093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93" w:rsidRPr="00A026D8" w:rsidRDefault="00B54093" w:rsidP="00DA45F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 на мероприятия по</w:t>
            </w:r>
          </w:p>
          <w:p w:rsidR="00B54093" w:rsidRPr="00A0131F" w:rsidRDefault="00B54093" w:rsidP="00DA45F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10260F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10260F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55299C" w:rsidRDefault="00B54093" w:rsidP="00DA45FF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6F40C6" w:rsidRDefault="00B54093" w:rsidP="00DA45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093" w:rsidRPr="006F40C6" w:rsidRDefault="00B54093" w:rsidP="00B54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093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2417A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 w:rsidR="00B54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255062" w:rsidRPr="00255062" w:rsidTr="00255062">
        <w:trPr>
          <w:trHeight w:val="4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2417A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 w:rsidR="00B54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255062" w:rsidRPr="00255062" w:rsidTr="00255062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2417A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B54093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255062" w:rsidRPr="00255062" w:rsidTr="00255062">
        <w:trPr>
          <w:trHeight w:val="3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2417A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B54093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255062" w:rsidRPr="00255062" w:rsidTr="00255062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="002241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55062"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  <w:r w:rsidR="00224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="00255062"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347,1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062" w:rsidRPr="00255062" w:rsidRDefault="00B54093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255062" w:rsidRPr="00255062" w:rsidTr="00255062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5062" w:rsidRPr="00255062" w:rsidTr="00255062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062" w:rsidRPr="00255062" w:rsidRDefault="00255062" w:rsidP="0025506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0D0272" w:rsidRPr="000D0272" w:rsidTr="00DA45FF">
        <w:trPr>
          <w:trHeight w:val="495"/>
        </w:trPr>
        <w:tc>
          <w:tcPr>
            <w:tcW w:w="10031" w:type="dxa"/>
            <w:gridSpan w:val="9"/>
            <w:vAlign w:val="bottom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Приложение 4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Козловского сельского поселения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Совета народных депутатов Козловского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сельского поселения от 27.12.2024г. №176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ab/>
              <w:t>"О бюджете Козловского сельского поселения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 на 2025 год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и плановый период 2026 и 2027 годов"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890DF1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90DF1">
              <w:rPr>
                <w:rFonts w:ascii="Times New Roman" w:eastAsia="Times New Roman" w:hAnsi="Times New Roman" w:cs="Times New Roman"/>
              </w:rPr>
              <w:t>23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 мая 2025г.</w:t>
            </w:r>
            <w:r w:rsidR="00890DF1" w:rsidRPr="000D0272">
              <w:rPr>
                <w:rFonts w:ascii="Times New Roman" w:eastAsia="Times New Roman" w:hAnsi="Times New Roman" w:cs="Times New Roman"/>
              </w:rPr>
              <w:t>№</w:t>
            </w:r>
            <w:r w:rsidR="00890DF1">
              <w:rPr>
                <w:rFonts w:ascii="Times New Roman" w:eastAsia="Times New Roman" w:hAnsi="Times New Roman" w:cs="Times New Roman"/>
              </w:rPr>
              <w:t>193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Приложение 4 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к решению Совета народных депутатов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Козловского сельского поселения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Терновского муниципального района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ab/>
              <w:t xml:space="preserve">"О бюджете Козловского сельского поселения 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 на 2025 год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и плановый период 2026 и 2027 годов"</w:t>
            </w:r>
          </w:p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от 27 декабря 2024г. №176</w:t>
            </w:r>
          </w:p>
          <w:p w:rsidR="000D0272" w:rsidRPr="00C22854" w:rsidRDefault="000D0272" w:rsidP="0022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72" w:rsidRPr="000D0272" w:rsidRDefault="000D0272" w:rsidP="00DA45F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2025 год и на плановый период 2026-2027 годов</w:t>
            </w:r>
          </w:p>
          <w:p w:rsidR="000D0272" w:rsidRPr="000D0272" w:rsidRDefault="000D0272" w:rsidP="00DA45F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0D0272" w:rsidRPr="000D0272" w:rsidTr="00DA45FF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0D0272" w:rsidRPr="000D0272" w:rsidTr="00DA45FF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272" w:rsidRPr="000D0272" w:rsidTr="00DA45FF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22417A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100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22417A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87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4656,9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2846,1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Козловского сельского поселения Терновского муниципального района (Расходы на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301,3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0D0272"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00D77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77" w:rsidRPr="000D0272" w:rsidRDefault="00100D77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77" w:rsidRPr="000D0272" w:rsidRDefault="00100D77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77" w:rsidRPr="000D0272" w:rsidRDefault="00100D77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77" w:rsidRPr="000D0272" w:rsidRDefault="00100D77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D77" w:rsidRPr="000D0272" w:rsidRDefault="00100D77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D77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D77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D77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"Организация и проведение выборов в Козловском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</w:t>
            </w:r>
            <w:r w:rsidR="000D0272"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100D77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="000D0272"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72" w:rsidRPr="000D0272" w:rsidRDefault="000D0272" w:rsidP="00DA45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72" w:rsidRPr="000D0272" w:rsidRDefault="000D0272" w:rsidP="00DA45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D0272" w:rsidRPr="000D0272" w:rsidRDefault="0087188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708,1</w:t>
            </w:r>
          </w:p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82,3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D0272"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D0272"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уличное освещение за счет иных межбюджетных трансфертов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173</w:t>
            </w: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585,8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2" w:rsidRPr="000D0272" w:rsidRDefault="000D0272" w:rsidP="00DA45FF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мероприятия по</w:t>
            </w:r>
          </w:p>
          <w:p w:rsidR="000D0272" w:rsidRPr="000D0272" w:rsidRDefault="000D0272" w:rsidP="00DA45FF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благоустройству 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01 3 09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72" w:rsidRPr="000D0272" w:rsidRDefault="000D0272" w:rsidP="00DA45FF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мероприятия по</w:t>
            </w:r>
          </w:p>
          <w:p w:rsidR="000D0272" w:rsidRPr="000D0272" w:rsidRDefault="000D0272" w:rsidP="00DA45FF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благоустройству  мест массового отдыха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01 3 09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202A3" w:rsidRPr="000D0272" w:rsidTr="00F202A3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A3" w:rsidRPr="00F202A3" w:rsidRDefault="00F202A3" w:rsidP="00DA4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01 3 10</w:t>
            </w: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202A3" w:rsidRPr="00F202A3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202A3" w:rsidRPr="00F202A3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202A3" w:rsidRPr="00F202A3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202A3" w:rsidRPr="000D0272" w:rsidTr="00F202A3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A3" w:rsidRPr="00C25FBD" w:rsidRDefault="00F202A3" w:rsidP="00D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F202A3">
            <w:pPr>
              <w:jc w:val="center"/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3 10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F202A3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202A3" w:rsidRPr="000D0272" w:rsidTr="00F202A3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A3" w:rsidRPr="00C25FBD" w:rsidRDefault="00F202A3" w:rsidP="00DA4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F202A3">
            <w:pPr>
              <w:jc w:val="center"/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3 10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Default="00F202A3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F202A3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2A3" w:rsidRPr="000D0272" w:rsidRDefault="00F202A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0272" w:rsidRPr="000D0272" w:rsidTr="00DA45FF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24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300</w:t>
            </w:r>
            <w:r w:rsidR="00871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912,7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87188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224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0D0272"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347,1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871883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  <w:r w:rsidR="002241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="000D0272"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347,1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</w:tr>
      <w:tr w:rsidR="000D0272" w:rsidRPr="000D0272" w:rsidTr="00DA45FF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0D0272" w:rsidRPr="000D0272" w:rsidTr="00DA45FF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2371,0</w:t>
            </w:r>
          </w:p>
        </w:tc>
      </w:tr>
      <w:tr w:rsidR="000D0272" w:rsidRPr="000D0272" w:rsidTr="00DA45FF">
        <w:trPr>
          <w:gridAfter w:val="1"/>
          <w:wAfter w:w="142" w:type="dxa"/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2371,0</w:t>
            </w:r>
          </w:p>
        </w:tc>
      </w:tr>
      <w:tr w:rsidR="000D0272" w:rsidRPr="000D0272" w:rsidTr="00DA45FF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72" w:rsidRPr="000D0272" w:rsidRDefault="000D0272" w:rsidP="00D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</w:tbl>
    <w:p w:rsidR="000D0272" w:rsidRPr="000D0272" w:rsidRDefault="000D0272" w:rsidP="000D0272">
      <w:pPr>
        <w:rPr>
          <w:rFonts w:ascii="Times New Roman" w:hAnsi="Times New Roman" w:cs="Times New Roman"/>
          <w:sz w:val="20"/>
          <w:szCs w:val="20"/>
        </w:rPr>
      </w:pPr>
    </w:p>
    <w:p w:rsidR="00353CE0" w:rsidRPr="0022417A" w:rsidRDefault="00353CE0" w:rsidP="000D0272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353CE0" w:rsidRPr="0022417A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1CC"/>
    <w:rsid w:val="00003516"/>
    <w:rsid w:val="00007E1F"/>
    <w:rsid w:val="00021764"/>
    <w:rsid w:val="00022F57"/>
    <w:rsid w:val="000230B4"/>
    <w:rsid w:val="000250A2"/>
    <w:rsid w:val="00026E2A"/>
    <w:rsid w:val="0003192F"/>
    <w:rsid w:val="00037491"/>
    <w:rsid w:val="0004204E"/>
    <w:rsid w:val="000578C0"/>
    <w:rsid w:val="000607C2"/>
    <w:rsid w:val="00063904"/>
    <w:rsid w:val="00064A0A"/>
    <w:rsid w:val="00073AAE"/>
    <w:rsid w:val="00075272"/>
    <w:rsid w:val="00084C7F"/>
    <w:rsid w:val="0008628E"/>
    <w:rsid w:val="000C2C55"/>
    <w:rsid w:val="000C7501"/>
    <w:rsid w:val="000D0272"/>
    <w:rsid w:val="000D75A3"/>
    <w:rsid w:val="00100D77"/>
    <w:rsid w:val="00110D35"/>
    <w:rsid w:val="001113FE"/>
    <w:rsid w:val="00125D89"/>
    <w:rsid w:val="00126525"/>
    <w:rsid w:val="00131F9B"/>
    <w:rsid w:val="001357B6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2CB4"/>
    <w:rsid w:val="001B6A58"/>
    <w:rsid w:val="001B7440"/>
    <w:rsid w:val="001E2E3D"/>
    <w:rsid w:val="001E4F98"/>
    <w:rsid w:val="001E75C4"/>
    <w:rsid w:val="00202E1F"/>
    <w:rsid w:val="002111D7"/>
    <w:rsid w:val="0022417A"/>
    <w:rsid w:val="00226456"/>
    <w:rsid w:val="0024601A"/>
    <w:rsid w:val="00253994"/>
    <w:rsid w:val="00255062"/>
    <w:rsid w:val="0025793A"/>
    <w:rsid w:val="0026257F"/>
    <w:rsid w:val="00263E68"/>
    <w:rsid w:val="00274102"/>
    <w:rsid w:val="00286EE8"/>
    <w:rsid w:val="00292978"/>
    <w:rsid w:val="00296D61"/>
    <w:rsid w:val="002A65B8"/>
    <w:rsid w:val="002B13AA"/>
    <w:rsid w:val="002C4864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53CE0"/>
    <w:rsid w:val="00355585"/>
    <w:rsid w:val="00362858"/>
    <w:rsid w:val="00363CE5"/>
    <w:rsid w:val="003808B5"/>
    <w:rsid w:val="00382D21"/>
    <w:rsid w:val="00385665"/>
    <w:rsid w:val="00392C2E"/>
    <w:rsid w:val="003A3747"/>
    <w:rsid w:val="003A5FB0"/>
    <w:rsid w:val="003B36C9"/>
    <w:rsid w:val="003B3D9F"/>
    <w:rsid w:val="003B7589"/>
    <w:rsid w:val="003C1018"/>
    <w:rsid w:val="003C531D"/>
    <w:rsid w:val="003D6722"/>
    <w:rsid w:val="003F3CF7"/>
    <w:rsid w:val="003F408E"/>
    <w:rsid w:val="003F4202"/>
    <w:rsid w:val="003F6A1D"/>
    <w:rsid w:val="00415C3A"/>
    <w:rsid w:val="00417B60"/>
    <w:rsid w:val="00426B55"/>
    <w:rsid w:val="004328E2"/>
    <w:rsid w:val="00441FED"/>
    <w:rsid w:val="004429D4"/>
    <w:rsid w:val="0045008E"/>
    <w:rsid w:val="004500E5"/>
    <w:rsid w:val="00470ACD"/>
    <w:rsid w:val="00471139"/>
    <w:rsid w:val="00490B96"/>
    <w:rsid w:val="00492AE5"/>
    <w:rsid w:val="00492E74"/>
    <w:rsid w:val="00496FDD"/>
    <w:rsid w:val="004A3F6E"/>
    <w:rsid w:val="004A6DC3"/>
    <w:rsid w:val="004B430A"/>
    <w:rsid w:val="004C0ECC"/>
    <w:rsid w:val="004C1B7A"/>
    <w:rsid w:val="004C269B"/>
    <w:rsid w:val="004C54D5"/>
    <w:rsid w:val="004D7614"/>
    <w:rsid w:val="004E165B"/>
    <w:rsid w:val="004F3737"/>
    <w:rsid w:val="00503AB2"/>
    <w:rsid w:val="00511507"/>
    <w:rsid w:val="00521D82"/>
    <w:rsid w:val="00534D51"/>
    <w:rsid w:val="00537AA6"/>
    <w:rsid w:val="005426CE"/>
    <w:rsid w:val="00544C8E"/>
    <w:rsid w:val="00561C99"/>
    <w:rsid w:val="005668A8"/>
    <w:rsid w:val="00570ED7"/>
    <w:rsid w:val="00573016"/>
    <w:rsid w:val="00576A60"/>
    <w:rsid w:val="005828E9"/>
    <w:rsid w:val="005A4E6A"/>
    <w:rsid w:val="005A69B8"/>
    <w:rsid w:val="005A7E38"/>
    <w:rsid w:val="005B3378"/>
    <w:rsid w:val="005B3CCD"/>
    <w:rsid w:val="005B7D55"/>
    <w:rsid w:val="005C4CDC"/>
    <w:rsid w:val="005D0B4A"/>
    <w:rsid w:val="005F1E50"/>
    <w:rsid w:val="005F54A6"/>
    <w:rsid w:val="0060070F"/>
    <w:rsid w:val="0061239D"/>
    <w:rsid w:val="006168DC"/>
    <w:rsid w:val="00657C13"/>
    <w:rsid w:val="0066466B"/>
    <w:rsid w:val="00667682"/>
    <w:rsid w:val="00682AE2"/>
    <w:rsid w:val="006850DE"/>
    <w:rsid w:val="00685665"/>
    <w:rsid w:val="006860D3"/>
    <w:rsid w:val="006912C8"/>
    <w:rsid w:val="00691FA0"/>
    <w:rsid w:val="0069335D"/>
    <w:rsid w:val="00694A67"/>
    <w:rsid w:val="006A4D8A"/>
    <w:rsid w:val="006A5B4D"/>
    <w:rsid w:val="006C2280"/>
    <w:rsid w:val="006E4E83"/>
    <w:rsid w:val="00702918"/>
    <w:rsid w:val="00704107"/>
    <w:rsid w:val="0070601D"/>
    <w:rsid w:val="00714494"/>
    <w:rsid w:val="007237D7"/>
    <w:rsid w:val="00723CC7"/>
    <w:rsid w:val="00726497"/>
    <w:rsid w:val="00736363"/>
    <w:rsid w:val="0073732F"/>
    <w:rsid w:val="00737F80"/>
    <w:rsid w:val="00762AE5"/>
    <w:rsid w:val="007633D1"/>
    <w:rsid w:val="0078179F"/>
    <w:rsid w:val="00782E72"/>
    <w:rsid w:val="00782EF4"/>
    <w:rsid w:val="007A0A62"/>
    <w:rsid w:val="007A1B9D"/>
    <w:rsid w:val="007B03E3"/>
    <w:rsid w:val="007B773A"/>
    <w:rsid w:val="007C2884"/>
    <w:rsid w:val="007C59A3"/>
    <w:rsid w:val="007D238F"/>
    <w:rsid w:val="007D5FE5"/>
    <w:rsid w:val="007F0BD1"/>
    <w:rsid w:val="00802532"/>
    <w:rsid w:val="00813787"/>
    <w:rsid w:val="0082564C"/>
    <w:rsid w:val="00833162"/>
    <w:rsid w:val="00836ED6"/>
    <w:rsid w:val="00842DC8"/>
    <w:rsid w:val="00851864"/>
    <w:rsid w:val="00854781"/>
    <w:rsid w:val="00864BDD"/>
    <w:rsid w:val="008670AE"/>
    <w:rsid w:val="00871883"/>
    <w:rsid w:val="008879C9"/>
    <w:rsid w:val="00890DF1"/>
    <w:rsid w:val="008B33C1"/>
    <w:rsid w:val="008B73AC"/>
    <w:rsid w:val="008C58AD"/>
    <w:rsid w:val="008C60DB"/>
    <w:rsid w:val="008D4EDA"/>
    <w:rsid w:val="00916F1E"/>
    <w:rsid w:val="00917E92"/>
    <w:rsid w:val="00920D89"/>
    <w:rsid w:val="00921829"/>
    <w:rsid w:val="00924BBE"/>
    <w:rsid w:val="00941579"/>
    <w:rsid w:val="00941A0A"/>
    <w:rsid w:val="00953065"/>
    <w:rsid w:val="009700DB"/>
    <w:rsid w:val="009742A5"/>
    <w:rsid w:val="00981D92"/>
    <w:rsid w:val="009A0A01"/>
    <w:rsid w:val="009A314D"/>
    <w:rsid w:val="009B1165"/>
    <w:rsid w:val="009B60BE"/>
    <w:rsid w:val="009D727B"/>
    <w:rsid w:val="009E3063"/>
    <w:rsid w:val="009E6508"/>
    <w:rsid w:val="009F4415"/>
    <w:rsid w:val="00A03ACF"/>
    <w:rsid w:val="00A11B2F"/>
    <w:rsid w:val="00A14E7C"/>
    <w:rsid w:val="00A154C5"/>
    <w:rsid w:val="00A27632"/>
    <w:rsid w:val="00A30CA1"/>
    <w:rsid w:val="00A31823"/>
    <w:rsid w:val="00A36386"/>
    <w:rsid w:val="00A41A7D"/>
    <w:rsid w:val="00A4394E"/>
    <w:rsid w:val="00A43CA3"/>
    <w:rsid w:val="00A615E0"/>
    <w:rsid w:val="00A710F4"/>
    <w:rsid w:val="00A73330"/>
    <w:rsid w:val="00A73760"/>
    <w:rsid w:val="00AA0EA9"/>
    <w:rsid w:val="00AA1E63"/>
    <w:rsid w:val="00AA61F3"/>
    <w:rsid w:val="00AB1508"/>
    <w:rsid w:val="00AD6CB1"/>
    <w:rsid w:val="00B04BBF"/>
    <w:rsid w:val="00B07034"/>
    <w:rsid w:val="00B1199C"/>
    <w:rsid w:val="00B1322F"/>
    <w:rsid w:val="00B367F5"/>
    <w:rsid w:val="00B54093"/>
    <w:rsid w:val="00B56FA1"/>
    <w:rsid w:val="00B7667F"/>
    <w:rsid w:val="00B83DAC"/>
    <w:rsid w:val="00B86418"/>
    <w:rsid w:val="00BA0FAF"/>
    <w:rsid w:val="00BA7E06"/>
    <w:rsid w:val="00BB7C3C"/>
    <w:rsid w:val="00BC4279"/>
    <w:rsid w:val="00BD0E1D"/>
    <w:rsid w:val="00BD6F8F"/>
    <w:rsid w:val="00BE3EE4"/>
    <w:rsid w:val="00C14CC1"/>
    <w:rsid w:val="00C21E77"/>
    <w:rsid w:val="00C222CF"/>
    <w:rsid w:val="00C22854"/>
    <w:rsid w:val="00C25FBD"/>
    <w:rsid w:val="00C32423"/>
    <w:rsid w:val="00C3347B"/>
    <w:rsid w:val="00C42401"/>
    <w:rsid w:val="00C5556B"/>
    <w:rsid w:val="00C559F8"/>
    <w:rsid w:val="00C62F93"/>
    <w:rsid w:val="00C671E3"/>
    <w:rsid w:val="00C968BA"/>
    <w:rsid w:val="00CA6B6D"/>
    <w:rsid w:val="00CB21CC"/>
    <w:rsid w:val="00CB61F1"/>
    <w:rsid w:val="00CC137B"/>
    <w:rsid w:val="00CF42F9"/>
    <w:rsid w:val="00CF6B4F"/>
    <w:rsid w:val="00D0296F"/>
    <w:rsid w:val="00D073F8"/>
    <w:rsid w:val="00D37313"/>
    <w:rsid w:val="00D4249C"/>
    <w:rsid w:val="00D44558"/>
    <w:rsid w:val="00D5480E"/>
    <w:rsid w:val="00D56072"/>
    <w:rsid w:val="00D60781"/>
    <w:rsid w:val="00D6153D"/>
    <w:rsid w:val="00D62587"/>
    <w:rsid w:val="00D73011"/>
    <w:rsid w:val="00D74868"/>
    <w:rsid w:val="00D91105"/>
    <w:rsid w:val="00D93C4B"/>
    <w:rsid w:val="00D95179"/>
    <w:rsid w:val="00D957B7"/>
    <w:rsid w:val="00DB12E5"/>
    <w:rsid w:val="00DB24B7"/>
    <w:rsid w:val="00DB3E74"/>
    <w:rsid w:val="00DB430B"/>
    <w:rsid w:val="00DB4E98"/>
    <w:rsid w:val="00DD0ACB"/>
    <w:rsid w:val="00DE4A58"/>
    <w:rsid w:val="00E03C01"/>
    <w:rsid w:val="00E07DD8"/>
    <w:rsid w:val="00E130D6"/>
    <w:rsid w:val="00E156DE"/>
    <w:rsid w:val="00E24437"/>
    <w:rsid w:val="00E27E03"/>
    <w:rsid w:val="00E31043"/>
    <w:rsid w:val="00E315DE"/>
    <w:rsid w:val="00E42451"/>
    <w:rsid w:val="00E55317"/>
    <w:rsid w:val="00E71D26"/>
    <w:rsid w:val="00EA508D"/>
    <w:rsid w:val="00EB376B"/>
    <w:rsid w:val="00EC4097"/>
    <w:rsid w:val="00ED5ADF"/>
    <w:rsid w:val="00EE388E"/>
    <w:rsid w:val="00EF1F5D"/>
    <w:rsid w:val="00EF241C"/>
    <w:rsid w:val="00EF726F"/>
    <w:rsid w:val="00F028D0"/>
    <w:rsid w:val="00F12505"/>
    <w:rsid w:val="00F15C43"/>
    <w:rsid w:val="00F202A3"/>
    <w:rsid w:val="00F3395D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paragraph" w:styleId="1">
    <w:name w:val="heading 1"/>
    <w:aliases w:val="!Части документа"/>
    <w:basedOn w:val="a"/>
    <w:next w:val="a"/>
    <w:link w:val="10"/>
    <w:qFormat/>
    <w:rsid w:val="005B7D5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B7D5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5B7D55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B7D5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A4D8A"/>
  </w:style>
  <w:style w:type="numbering" w:customStyle="1" w:styleId="21">
    <w:name w:val="Нет списка2"/>
    <w:next w:val="a2"/>
    <w:uiPriority w:val="99"/>
    <w:semiHidden/>
    <w:unhideWhenUsed/>
    <w:rsid w:val="005426CE"/>
  </w:style>
  <w:style w:type="character" w:styleId="aa">
    <w:name w:val="Strong"/>
    <w:basedOn w:val="a0"/>
    <w:uiPriority w:val="22"/>
    <w:qFormat/>
    <w:rsid w:val="00DB12E5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BD6F8F"/>
  </w:style>
  <w:style w:type="numbering" w:customStyle="1" w:styleId="41">
    <w:name w:val="Нет списка4"/>
    <w:next w:val="a2"/>
    <w:uiPriority w:val="99"/>
    <w:semiHidden/>
    <w:unhideWhenUsed/>
    <w:rsid w:val="00131F9B"/>
  </w:style>
  <w:style w:type="character" w:customStyle="1" w:styleId="10">
    <w:name w:val="Заголовок 1 Знак"/>
    <w:aliases w:val="!Части документа Знак1"/>
    <w:basedOn w:val="a0"/>
    <w:link w:val="1"/>
    <w:rsid w:val="005B7D55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5B7D55"/>
    <w:rPr>
      <w:rFonts w:ascii="Arial" w:eastAsia="Times New Roman" w:hAnsi="Arial" w:cs="Times New Roman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5B7D55"/>
    <w:rPr>
      <w:rFonts w:ascii="Arial" w:eastAsia="Times New Roman" w:hAnsi="Arial" w:cs="Times New Roman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5B7D55"/>
    <w:rPr>
      <w:rFonts w:ascii="Arial" w:eastAsia="Times New Roman" w:hAnsi="Arial" w:cs="Times New Roman"/>
      <w:sz w:val="26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5B7D55"/>
  </w:style>
  <w:style w:type="character" w:styleId="ab">
    <w:name w:val="Hyperlink"/>
    <w:semiHidden/>
    <w:unhideWhenUsed/>
    <w:rsid w:val="005B7D55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uiPriority w:val="99"/>
    <w:semiHidden/>
    <w:unhideWhenUsed/>
    <w:rsid w:val="005B7D55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5B7D5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5B7D5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B7D5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B7D55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1">
    <w:name w:val="HTML Variable"/>
    <w:aliases w:val="!Ссылки в документе"/>
    <w:semiHidden/>
    <w:unhideWhenUsed/>
    <w:rsid w:val="005B7D5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d">
    <w:name w:val="Текст примечания Знак"/>
    <w:aliases w:val="!Равноширинный текст документа Знак1"/>
    <w:link w:val="ae"/>
    <w:semiHidden/>
    <w:locked/>
    <w:rsid w:val="005B7D55"/>
    <w:rPr>
      <w:rFonts w:ascii="Courier" w:hAnsi="Courier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5B7D55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semiHidden/>
    <w:rsid w:val="005B7D55"/>
    <w:rPr>
      <w:sz w:val="20"/>
      <w:szCs w:val="20"/>
    </w:rPr>
  </w:style>
  <w:style w:type="paragraph" w:styleId="af">
    <w:name w:val="header"/>
    <w:basedOn w:val="a"/>
    <w:link w:val="af0"/>
    <w:semiHidden/>
    <w:unhideWhenUsed/>
    <w:rsid w:val="005B7D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5B7D55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B7D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5B7D55"/>
    <w:rPr>
      <w:rFonts w:ascii="Arial" w:eastAsia="Times New Roman" w:hAnsi="Arial" w:cs="Times New Roman"/>
      <w:sz w:val="24"/>
      <w:szCs w:val="24"/>
    </w:rPr>
  </w:style>
  <w:style w:type="paragraph" w:styleId="af3">
    <w:name w:val="Title"/>
    <w:basedOn w:val="a"/>
    <w:next w:val="a"/>
    <w:link w:val="af4"/>
    <w:qFormat/>
    <w:rsid w:val="005B7D55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B7D5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5">
    <w:name w:val="Body Text"/>
    <w:basedOn w:val="a"/>
    <w:link w:val="af6"/>
    <w:semiHidden/>
    <w:unhideWhenUsed/>
    <w:rsid w:val="005B7D55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semiHidden/>
    <w:rsid w:val="005B7D5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Subtitle"/>
    <w:basedOn w:val="a"/>
    <w:link w:val="af8"/>
    <w:qFormat/>
    <w:rsid w:val="005B7D55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5B7D55"/>
    <w:rPr>
      <w:rFonts w:ascii="Arial" w:eastAsia="Times New Roman" w:hAnsi="Arial" w:cs="Times New Roman"/>
      <w:sz w:val="24"/>
      <w:szCs w:val="24"/>
    </w:rPr>
  </w:style>
  <w:style w:type="paragraph" w:styleId="22">
    <w:name w:val="Body Text First Indent 2"/>
    <w:basedOn w:val="a3"/>
    <w:link w:val="23"/>
    <w:semiHidden/>
    <w:unhideWhenUsed/>
    <w:rsid w:val="005B7D55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4"/>
    <w:link w:val="22"/>
    <w:semiHidden/>
    <w:rsid w:val="005B7D5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unhideWhenUsed/>
    <w:rsid w:val="005B7D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5B7D55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5B7D5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5B7D5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customStyle="1" w:styleId="Title">
    <w:name w:val="Title!Название НПА"/>
    <w:basedOn w:val="a"/>
    <w:rsid w:val="005B7D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uiPriority w:val="99"/>
    <w:semiHidden/>
    <w:rsid w:val="005B7D55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5B7D55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uiPriority w:val="11"/>
    <w:rsid w:val="005B7D55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1">
    <w:name w:val="Красная строка 2 Знак1"/>
    <w:uiPriority w:val="99"/>
    <w:semiHidden/>
    <w:rsid w:val="005B7D55"/>
    <w:rPr>
      <w:rFonts w:ascii="Arial" w:hAnsi="Arial" w:cs="Arial" w:hint="default"/>
      <w:sz w:val="24"/>
      <w:szCs w:val="24"/>
    </w:rPr>
  </w:style>
  <w:style w:type="character" w:customStyle="1" w:styleId="212">
    <w:name w:val="Основной текст 2 Знак1"/>
    <w:uiPriority w:val="99"/>
    <w:semiHidden/>
    <w:rsid w:val="005B7D55"/>
    <w:rPr>
      <w:rFonts w:ascii="Arial" w:hAnsi="Arial" w:cs="Arial" w:hint="default"/>
      <w:sz w:val="24"/>
      <w:szCs w:val="24"/>
    </w:rPr>
  </w:style>
  <w:style w:type="character" w:customStyle="1" w:styleId="311">
    <w:name w:val="Основной текст с отступом 3 Знак1"/>
    <w:uiPriority w:val="99"/>
    <w:semiHidden/>
    <w:rsid w:val="005B7D55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uiPriority w:val="99"/>
    <w:semiHidden/>
    <w:rsid w:val="005B7D55"/>
    <w:rPr>
      <w:rFonts w:ascii="Segoe UI" w:hAnsi="Segoe UI" w:cs="Segoe UI" w:hint="default"/>
      <w:sz w:val="18"/>
      <w:szCs w:val="18"/>
    </w:rPr>
  </w:style>
  <w:style w:type="table" w:customStyle="1" w:styleId="18">
    <w:name w:val="Сетка таблицы1"/>
    <w:basedOn w:val="a1"/>
    <w:next w:val="a5"/>
    <w:rsid w:val="005B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51FB-16A1-4EA3-AF70-7381B694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8717</Words>
  <Characters>49691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2025-05-19T12:51:00Z</cp:lastPrinted>
  <dcterms:created xsi:type="dcterms:W3CDTF">2014-10-07T08:16:00Z</dcterms:created>
  <dcterms:modified xsi:type="dcterms:W3CDTF">2025-05-26T06:38:00Z</dcterms:modified>
</cp:coreProperties>
</file>